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C723" w14:textId="77777777" w:rsidR="00294151" w:rsidRDefault="00294151" w:rsidP="00294151">
      <w:pPr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t>ИНФОРМАЦИОННЫЕ МАТЕРИАЛЫ</w:t>
      </w:r>
    </w:p>
    <w:p w14:paraId="38502573" w14:textId="77777777" w:rsidR="00294151" w:rsidRDefault="00294151" w:rsidP="00294151">
      <w:pPr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t xml:space="preserve"> о способах защиты населения от опасностей при военных конфликтах и чрезвычайных ситуациях </w:t>
      </w:r>
    </w:p>
    <w:p w14:paraId="6660503F" w14:textId="77777777" w:rsidR="00294151" w:rsidRDefault="00294151" w:rsidP="00294151">
      <w:pPr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t>К основным способам защиты населения от опасностей при военных конфликтах и чрезвычайных ситуациях относятся:</w:t>
      </w:r>
    </w:p>
    <w:p w14:paraId="6F22D546" w14:textId="77777777" w:rsidR="00294151" w:rsidRDefault="00294151" w:rsidP="00294151">
      <w:pPr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t xml:space="preserve"> 1. Применение средств индивидуальной защиты.</w:t>
      </w:r>
    </w:p>
    <w:p w14:paraId="504F2735" w14:textId="77777777" w:rsidR="00294151" w:rsidRDefault="00294151" w:rsidP="00294151">
      <w:pPr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t xml:space="preserve"> 2. Укрытие населения в защитных сооружениях гражданской обороны.</w:t>
      </w:r>
    </w:p>
    <w:p w14:paraId="72E4F878" w14:textId="77777777" w:rsidR="00294151" w:rsidRDefault="00294151" w:rsidP="00294151">
      <w:pPr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t xml:space="preserve"> 3. Эвакуация населения с опасных территорий.</w:t>
      </w:r>
    </w:p>
    <w:p w14:paraId="46E4322B" w14:textId="77777777" w:rsidR="00294151" w:rsidRPr="00294151" w:rsidRDefault="00294151" w:rsidP="0029415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151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населения средствами индивидуальной защиты</w:t>
      </w:r>
      <w:r w:rsidRPr="002941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CE2525A" w14:textId="77777777" w:rsidR="00294151" w:rsidRDefault="00294151" w:rsidP="002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 населения предназначены для защиты от попадания внутрь организма, на кожные покровы и одежду радиоактивных, отравляющих веществ и бактериальных средств.</w:t>
      </w:r>
    </w:p>
    <w:p w14:paraId="6E6DFC8B" w14:textId="77777777" w:rsidR="00294151" w:rsidRDefault="00294151" w:rsidP="002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t xml:space="preserve"> К средствам индивидуальной защиты (СИЗ) относятся: средства индивидуальной защиты органов дыхания (респираторы, противогазы, </w:t>
      </w:r>
      <w:proofErr w:type="spellStart"/>
      <w:r w:rsidRPr="00294151">
        <w:rPr>
          <w:rFonts w:ascii="Times New Roman" w:hAnsi="Times New Roman" w:cs="Times New Roman"/>
          <w:sz w:val="28"/>
          <w:szCs w:val="28"/>
        </w:rPr>
        <w:t>противопыльные</w:t>
      </w:r>
      <w:proofErr w:type="spellEnd"/>
      <w:r w:rsidRPr="00294151">
        <w:rPr>
          <w:rFonts w:ascii="Times New Roman" w:hAnsi="Times New Roman" w:cs="Times New Roman"/>
          <w:sz w:val="28"/>
          <w:szCs w:val="28"/>
        </w:rPr>
        <w:t xml:space="preserve"> тканевые маски и марлевые повязки), средства защиты кожного покрова (защитные костюмы, резиновые сапоги и др.). </w:t>
      </w:r>
    </w:p>
    <w:p w14:paraId="64D2617C" w14:textId="77777777" w:rsidR="00294151" w:rsidRDefault="00294151" w:rsidP="002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t xml:space="preserve">Противогазы различного типа защищают органы дыхания от химически опасных веществ, в первую очередь, от хлора и аммиака, а респираторы от радиоактивных веществ. </w:t>
      </w:r>
    </w:p>
    <w:p w14:paraId="79D2D3F8" w14:textId="77777777" w:rsidR="00294151" w:rsidRDefault="00294151" w:rsidP="002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выдаются на специальных пунктах, информацию о которых можно узнать в органах местного самоуправления. Обеспечению СИЗ подлежит население, проживающее на территориях в пределах границ зон: защитных мероприятий, устанавливаемых вокруг комплекса объектов по хранению и уничтожению химического оружия; возможного радиоактивного и химического загрязнения (заражения), устанавливаемых вокруг радиационно-, ядерно- и химически опасных объектов. Кроме того, люди, проживающие вблизи химически или </w:t>
      </w:r>
      <w:proofErr w:type="spellStart"/>
      <w:r w:rsidRPr="00294151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294151">
        <w:rPr>
          <w:rFonts w:ascii="Times New Roman" w:hAnsi="Times New Roman" w:cs="Times New Roman"/>
          <w:sz w:val="28"/>
          <w:szCs w:val="28"/>
        </w:rPr>
        <w:t xml:space="preserve"> опасных предприятий, обеспечиваются комплектами индивидуальной медицинской гражданской защиты. В комплект входят лекарства для взрослых и детей, помогающие ослабить вредное воздействие от факторов химической, радиационной и биологической угрозы в очагах поражения при возникновении чрезвычайной ситуации. </w:t>
      </w:r>
    </w:p>
    <w:p w14:paraId="27FEA0CE" w14:textId="64F7F98E" w:rsidR="00294151" w:rsidRDefault="00294151" w:rsidP="002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t xml:space="preserve">Необходимо помнить, что применять эти медикаменты можно только по назначению медицинских работников. Укрытие населения в защитных сооружениях гражданской обороны Защитные сооружения гражданской обороны подразделяются на: убежища; противорадиационные укрытия; </w:t>
      </w:r>
    </w:p>
    <w:p w14:paraId="39B4DE69" w14:textId="77777777" w:rsidR="00294151" w:rsidRDefault="00294151" w:rsidP="002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lastRenderedPageBreak/>
        <w:t xml:space="preserve">По сигналам оповещения организации прекращают работу, транспорт останавливается и все население обязано немедленно укрыться в защитных сооружениях, а при их отсутствии в заглубленных помещениях и других сооружениях подземного пространства. К заглубленным помещениям относятся: подвалы и цокольные этажи зданий; гаражи, складские и другие помещения, расположенные в отдельно стоящих зданиях и подвальных этажах зданий и сооружений, в том числе в торговых и развлекательных центрах; транспортные сооружения городской инфраструктуры (автомобильные и железнодорожные (трамвайные) подземные тоннели, подземные переходы и т. п.). </w:t>
      </w:r>
    </w:p>
    <w:p w14:paraId="28FA627C" w14:textId="77777777" w:rsidR="00294151" w:rsidRDefault="00294151" w:rsidP="002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t xml:space="preserve">Убежища используются на предприятиях и в организациях, в том числе радиационно- и химически опасных для защиты сотрудников, которые продолжают работу в военное время. В качестве убежищ также можно использовать другие сооружения подземного пространства. Противорадиационные укрытия строятся в зонах возможного радиоактивного загрязнения, вызванного аварией на </w:t>
      </w:r>
      <w:proofErr w:type="spellStart"/>
      <w:r w:rsidRPr="00294151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294151">
        <w:rPr>
          <w:rFonts w:ascii="Times New Roman" w:hAnsi="Times New Roman" w:cs="Times New Roman"/>
          <w:sz w:val="28"/>
          <w:szCs w:val="28"/>
        </w:rPr>
        <w:t xml:space="preserve"> опасном объекте.</w:t>
      </w:r>
    </w:p>
    <w:p w14:paraId="3FD6F813" w14:textId="77777777" w:rsidR="00294151" w:rsidRDefault="00294151" w:rsidP="002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t xml:space="preserve"> Новый вид защитных сооружений – укрытия. </w:t>
      </w:r>
    </w:p>
    <w:p w14:paraId="21D06532" w14:textId="77777777" w:rsidR="00294151" w:rsidRDefault="00294151" w:rsidP="002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t>Их основным отличием от других защитных сооружений гражданской обороны является то, что они будут защищать не от ядерного оружия, а от осколков бомб и снарядов, обломков строительных конструкций зданий и сооружений. Это повысит защищенность населения от обычных средств поражения. Укрытия предназначены для людей, находящихся дома в момент опасности, в том числе лежачих больных и обслуживающего их медицинского персонала.</w:t>
      </w:r>
    </w:p>
    <w:p w14:paraId="374CCD13" w14:textId="77777777" w:rsidR="00294151" w:rsidRDefault="00294151" w:rsidP="002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t xml:space="preserve"> Необходимо отметить, что неработающее население, а это в основном дети и пожилые люди в случае опасности могут укрываться в любом ближайшем от дома защитном сооружении гражданской обороны. Органы местного самоуправления заблаговременно создают, сохраняют объекты гражданской обороны и поддерживают их в состоянии постоянной готовности к использованию.</w:t>
      </w:r>
    </w:p>
    <w:p w14:paraId="5DF37719" w14:textId="77777777" w:rsidR="00297860" w:rsidRDefault="00294151" w:rsidP="002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t xml:space="preserve"> Узнать, где расположены ближайшие защитные сооружения гражданской обороны, можно в администрации муниципального образования. Организация эвакуации населения в безопасные районы В соответствии с Правилами эвакуации населения эвакуация населения, материальных и культурных ценностей проводится только из зон возможных опасностей в безопасные районы (зона возможных опасностей – это зона возможных сильных разрушений, возможного радиоактивного заражения, химического и биологического загрязнения). </w:t>
      </w:r>
    </w:p>
    <w:p w14:paraId="3340B11B" w14:textId="77777777" w:rsidR="00297860" w:rsidRDefault="00294151" w:rsidP="002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t xml:space="preserve">Эвакуация может быть частичной или полной. </w:t>
      </w:r>
    </w:p>
    <w:p w14:paraId="5C5240A0" w14:textId="77777777" w:rsidR="00297860" w:rsidRDefault="00294151" w:rsidP="002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lastRenderedPageBreak/>
        <w:t xml:space="preserve">При частичной в безопасные районы выводятся не трудоспособное и не занятое в производстве население: дети, учащиеся, старики, люди с ограниченными возможностями и больные. Причем учащиеся образовательных учреждений вывозятся совместно с родственниками и преподавателями. Воспитанники детских домов, пенсионеры, живущие в домах инвалидов и ветеранов, покидают опасную зону в сопровождении работников социальных учреждений. При полной эвакуации опасные зоны покидает все население, за исключением не транспортабельных больных и обслуживающего их персонала, которые укрываются в защитных сооружениях. </w:t>
      </w:r>
    </w:p>
    <w:p w14:paraId="5173C47F" w14:textId="61462DA7" w:rsidR="00297860" w:rsidRDefault="00294151" w:rsidP="002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t xml:space="preserve">Информация о начале эвакуации распространяется по теле- и радиоканалам. </w:t>
      </w:r>
    </w:p>
    <w:p w14:paraId="2B887BE3" w14:textId="77777777" w:rsidR="00297860" w:rsidRDefault="00294151" w:rsidP="002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t>Для трансляции экстренных сообщений прерывается показ телевизионных и радиопрограмм, используются городские и сельские системы оповещения, электронные средства массовой информации, рассылаются SMS-сообщения. Получив сообщение о начале эвакуации, следует взять с собой «тревожный чемоданчик» со всем необходимым и проследовать на сборный эвакуационный пункт.</w:t>
      </w:r>
    </w:p>
    <w:p w14:paraId="36B71D00" w14:textId="182DAE68" w:rsidR="00920565" w:rsidRPr="00294151" w:rsidRDefault="00294151" w:rsidP="002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51">
        <w:rPr>
          <w:rFonts w:ascii="Times New Roman" w:hAnsi="Times New Roman" w:cs="Times New Roman"/>
          <w:sz w:val="28"/>
          <w:szCs w:val="28"/>
        </w:rPr>
        <w:t xml:space="preserve"> Адреса сборных эвакуационных пунктов указываются в информационном сообщении. Конечная цель эвакуации – доставить людей в безопасный район и предоставить им все необходимое для нормальной жизни до возвращения домой. Порядок эвакуации населения с территорий городов, отнесенных к группам по гражданской обороне, в безопасные районы и расчеты на проведение эвакуационных мероприятий определены Планами гражданской обороны и защиты населения указанных городов. Перечень безопасных районов на территории области определен соответствующим нормативными правовыми актами Правительства области. В соответствии с постановлением Правительства Российской Федерации от 22 июня 2004 года № 303 организация планирования, подготовки и общее руководство проведением эвакуации в органах местного самоуправления и организациях возлагаются на их руководителей. </w:t>
      </w:r>
    </w:p>
    <w:sectPr w:rsidR="00920565" w:rsidRPr="0029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05"/>
    <w:rsid w:val="00294151"/>
    <w:rsid w:val="00297860"/>
    <w:rsid w:val="00920565"/>
    <w:rsid w:val="00E0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324B"/>
  <w15:chartTrackingRefBased/>
  <w15:docId w15:val="{CC8B4E60-4F82-443C-B6A0-D5847DCE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volskadm@mail.ru</dc:creator>
  <cp:keywords/>
  <dc:description/>
  <cp:lastModifiedBy>volskadm@mail.ru</cp:lastModifiedBy>
  <cp:revision>2</cp:revision>
  <dcterms:created xsi:type="dcterms:W3CDTF">2023-01-13T13:15:00Z</dcterms:created>
  <dcterms:modified xsi:type="dcterms:W3CDTF">2023-01-13T13:22:00Z</dcterms:modified>
</cp:coreProperties>
</file>