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C675B1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35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C675B1" w:rsidRPr="00FC7D20" w:rsidRDefault="00367845" w:rsidP="00C675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17.01.2020г. № 57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C675B1" w:rsidRPr="00E25063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 на 2020-2024 годы»</w:t>
      </w:r>
    </w:p>
    <w:p w:rsidR="00C675B1" w:rsidRPr="00E25063" w:rsidRDefault="00C675B1" w:rsidP="00C675B1">
      <w:pPr>
        <w:ind w:firstLine="567"/>
        <w:jc w:val="both"/>
        <w:rPr>
          <w:sz w:val="27"/>
          <w:szCs w:val="27"/>
        </w:rPr>
      </w:pPr>
    </w:p>
    <w:p w:rsidR="00C675B1" w:rsidRPr="003273CA" w:rsidRDefault="00C675B1" w:rsidP="00C675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C675B1" w:rsidRPr="00E1729E" w:rsidRDefault="00C675B1" w:rsidP="00C675B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администрации Вольского       муниципально</w:t>
      </w:r>
      <w:r>
        <w:rPr>
          <w:sz w:val="28"/>
          <w:szCs w:val="28"/>
        </w:rPr>
        <w:t>го района от 17.01.2020г. № 57</w:t>
      </w:r>
      <w:r w:rsidRPr="003273CA">
        <w:rPr>
          <w:sz w:val="28"/>
          <w:szCs w:val="28"/>
        </w:rPr>
        <w:t xml:space="preserve">  «Об утверждении схемы размещения нестационарных объектов на территории муниципального образования город Вольск</w:t>
      </w:r>
      <w:r>
        <w:rPr>
          <w:sz w:val="28"/>
          <w:szCs w:val="28"/>
        </w:rPr>
        <w:t xml:space="preserve"> на 2020-2024 годы</w:t>
      </w:r>
      <w:r w:rsidRPr="003273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C675B1" w:rsidRPr="003273CA" w:rsidRDefault="00C675B1" w:rsidP="00C675B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675B1" w:rsidRPr="003273CA" w:rsidRDefault="00C675B1" w:rsidP="00C675B1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C675B1" w:rsidRPr="003273CA" w:rsidRDefault="00C675B1" w:rsidP="00C675B1">
      <w:pPr>
        <w:ind w:firstLine="709"/>
        <w:jc w:val="both"/>
        <w:rPr>
          <w:b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B95924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E1729E" w:rsidRDefault="00C675B1" w:rsidP="00C675B1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C675B1" w:rsidRPr="00F60DC5" w:rsidRDefault="00C675B1" w:rsidP="00C675B1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 </w:t>
      </w:r>
      <w:r w:rsidR="00FE5816">
        <w:rPr>
          <w:rFonts w:eastAsia="Arial Unicode MS"/>
          <w:sz w:val="28"/>
          <w:szCs w:val="28"/>
        </w:rPr>
        <w:t>А.Е. Татаринов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Default="000451A6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0451A6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0451A6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0451A6" w:rsidRPr="00FC7D20" w:rsidRDefault="000451A6" w:rsidP="000451A6">
      <w:pPr>
        <w:rPr>
          <w:b/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0451A6" w:rsidRPr="003273CA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0451A6" w:rsidRDefault="000451A6" w:rsidP="000451A6"/>
    <w:p w:rsidR="000451A6" w:rsidRDefault="000451A6" w:rsidP="000451A6">
      <w:r>
        <w:t>А.М. Ахрамеева</w:t>
      </w:r>
    </w:p>
    <w:p w:rsidR="000451A6" w:rsidRPr="009E0588" w:rsidRDefault="000451A6" w:rsidP="000451A6">
      <w:r>
        <w:t>7-07-28</w:t>
      </w: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C675B1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675B1" w:rsidRDefault="00C675B1" w:rsidP="00B939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675B1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C675B1" w:rsidRPr="00B9398F" w:rsidRDefault="00C675B1" w:rsidP="00B9398F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Одежда, сопутствующие товары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202005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202007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</w:t>
            </w:r>
            <w:r w:rsidR="00695464"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 w:rsidR="00695464">
              <w:rPr>
                <w:sz w:val="23"/>
                <w:szCs w:val="23"/>
              </w:rPr>
              <w:t>, ул</w:t>
            </w:r>
            <w:proofErr w:type="gramStart"/>
            <w:r w:rsidR="00695464">
              <w:rPr>
                <w:sz w:val="23"/>
                <w:szCs w:val="23"/>
              </w:rPr>
              <w:t>.К</w:t>
            </w:r>
            <w:proofErr w:type="gramEnd"/>
            <w:r w:rsidR="00695464">
              <w:rPr>
                <w:sz w:val="23"/>
                <w:szCs w:val="23"/>
              </w:rPr>
              <w:t>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C675B1" w:rsidRPr="00C106DD" w:rsidRDefault="00695464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B9398F" w:rsidP="00B939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200007 от 05.10.2020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6A5EC5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202022 от 22.11.2021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202012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  <w:p w:rsidR="00057571" w:rsidRPr="00C106DD" w:rsidRDefault="0005757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7571" w:rsidRPr="00C106DD" w:rsidRDefault="00C675B1" w:rsidP="00B9398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7571" w:rsidRPr="00C106DD" w:rsidRDefault="00C675B1" w:rsidP="00B9398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 w:rsidR="00057571">
              <w:rPr>
                <w:sz w:val="23"/>
                <w:szCs w:val="23"/>
              </w:rPr>
              <w:t xml:space="preserve"> по ул</w:t>
            </w:r>
            <w:proofErr w:type="gramStart"/>
            <w:r w:rsidR="00057571">
              <w:rPr>
                <w:sz w:val="23"/>
                <w:szCs w:val="23"/>
              </w:rPr>
              <w:t>.Я</w:t>
            </w:r>
            <w:proofErr w:type="gramEnd"/>
            <w:r w:rsidR="00057571">
              <w:rPr>
                <w:sz w:val="23"/>
                <w:szCs w:val="23"/>
              </w:rPr>
              <w:t>рославская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05757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157B4F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C675B1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B9398F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FE2770" w:rsidRPr="00C106DD" w:rsidTr="00C675B1">
        <w:tc>
          <w:tcPr>
            <w:tcW w:w="710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FE2770" w:rsidRPr="00C106DD" w:rsidRDefault="00FE2770" w:rsidP="00485C7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 w:rsidR="00485C7C"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FE2770" w:rsidRDefault="000451A6" w:rsidP="000451A6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="00FE2770"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FE2770" w:rsidRPr="00C106DD" w:rsidRDefault="00B9398F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FE2770" w:rsidRPr="00C106DD" w:rsidRDefault="00FE2770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0451A6" w:rsidRPr="00C106DD" w:rsidRDefault="000451A6" w:rsidP="005068D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B9398F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B9398F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200005 от 05.10.2020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133FB7" w:rsidRPr="00C106DD" w:rsidTr="00C675B1">
        <w:tc>
          <w:tcPr>
            <w:tcW w:w="710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693" w:type="dxa"/>
          </w:tcPr>
          <w:p w:rsidR="00133FB7" w:rsidRPr="00C106DD" w:rsidRDefault="00133FB7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133FB7" w:rsidRDefault="00133FB7" w:rsidP="002A0498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133FB7" w:rsidRPr="00C106DD" w:rsidRDefault="009C6B78" w:rsidP="002A0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200013 от 30.12.2020</w:t>
            </w:r>
          </w:p>
        </w:tc>
        <w:tc>
          <w:tcPr>
            <w:tcW w:w="2127" w:type="dxa"/>
          </w:tcPr>
          <w:p w:rsidR="00133FB7" w:rsidRPr="00C106DD" w:rsidRDefault="00133FB7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133FB7" w:rsidRPr="00C106DD" w:rsidTr="00C675B1">
        <w:tc>
          <w:tcPr>
            <w:tcW w:w="710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133FB7" w:rsidRPr="00C106DD" w:rsidRDefault="00133FB7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133FB7" w:rsidRDefault="00133FB7" w:rsidP="002A0498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133FB7" w:rsidRPr="00C106DD" w:rsidRDefault="009C6B78" w:rsidP="009C6B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200012 от 30.12.2020</w:t>
            </w:r>
          </w:p>
        </w:tc>
        <w:tc>
          <w:tcPr>
            <w:tcW w:w="2127" w:type="dxa"/>
          </w:tcPr>
          <w:p w:rsidR="00133FB7" w:rsidRPr="00C106DD" w:rsidRDefault="00133FB7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2A0498" w:rsidRPr="00C106DD" w:rsidTr="00C675B1">
        <w:tc>
          <w:tcPr>
            <w:tcW w:w="710" w:type="dxa"/>
          </w:tcPr>
          <w:p w:rsidR="002A0498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2A0498" w:rsidRPr="00C106DD" w:rsidRDefault="002A0498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2A0498" w:rsidRDefault="002A0498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2A0498" w:rsidRPr="00C106DD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2A0498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2A0498" w:rsidRDefault="002A0498" w:rsidP="002A0498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2A0498" w:rsidRPr="00C106DD" w:rsidRDefault="009C6B78" w:rsidP="002A0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2A0498" w:rsidRPr="00C106DD" w:rsidRDefault="002A0498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AC284C" w:rsidRPr="00F73258" w:rsidTr="00C675B1">
        <w:tc>
          <w:tcPr>
            <w:tcW w:w="710" w:type="dxa"/>
          </w:tcPr>
          <w:p w:rsidR="00AC284C" w:rsidRPr="004642CA" w:rsidRDefault="00AC284C" w:rsidP="006A5EC5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46</w:t>
            </w:r>
          </w:p>
        </w:tc>
        <w:tc>
          <w:tcPr>
            <w:tcW w:w="2693" w:type="dxa"/>
          </w:tcPr>
          <w:p w:rsidR="00AC284C" w:rsidRPr="00F73258" w:rsidRDefault="00AC284C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ул.Урицкого, примерно в 20 метрах от дома № 2</w:t>
            </w:r>
          </w:p>
          <w:p w:rsidR="00AC284C" w:rsidRPr="00F73258" w:rsidRDefault="00AC284C" w:rsidP="004642CA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AC284C" w:rsidRPr="00F73258" w:rsidRDefault="00AC284C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AC284C" w:rsidRPr="00F73258" w:rsidRDefault="00AC284C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AC284C" w:rsidRPr="00F73258" w:rsidRDefault="00AC284C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AC284C" w:rsidRPr="00F73258" w:rsidRDefault="00AC284C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AC284C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200016 от 30.12.2020</w:t>
            </w:r>
          </w:p>
        </w:tc>
        <w:tc>
          <w:tcPr>
            <w:tcW w:w="2127" w:type="dxa"/>
          </w:tcPr>
          <w:p w:rsidR="00AC284C" w:rsidRPr="00F73258" w:rsidRDefault="00AC284C" w:rsidP="006A5EC5">
            <w:pPr>
              <w:jc w:val="center"/>
              <w:rPr>
                <w:sz w:val="23"/>
                <w:szCs w:val="23"/>
              </w:rPr>
            </w:pPr>
          </w:p>
        </w:tc>
      </w:tr>
      <w:tr w:rsidR="004642CA" w:rsidRPr="00F73258" w:rsidTr="00C675B1">
        <w:tc>
          <w:tcPr>
            <w:tcW w:w="710" w:type="dxa"/>
          </w:tcPr>
          <w:p w:rsidR="004642CA" w:rsidRPr="004642CA" w:rsidRDefault="004642CA" w:rsidP="00C675B1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4642CA" w:rsidRDefault="004642CA" w:rsidP="00B9398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ул.Народная, примерно в 3 метрах от дома №38 по ул.Талалихина</w:t>
            </w:r>
          </w:p>
          <w:p w:rsidR="00F73258" w:rsidRPr="00F73258" w:rsidRDefault="00F73258" w:rsidP="00B939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642CA" w:rsidRPr="00F73258" w:rsidRDefault="004642CA" w:rsidP="00B9398F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Автоаксессуары</w:t>
            </w:r>
            <w:proofErr w:type="spellEnd"/>
          </w:p>
        </w:tc>
        <w:tc>
          <w:tcPr>
            <w:tcW w:w="993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4642CA" w:rsidRPr="00F73258" w:rsidTr="00C675B1">
        <w:tc>
          <w:tcPr>
            <w:tcW w:w="710" w:type="dxa"/>
          </w:tcPr>
          <w:p w:rsidR="004642CA" w:rsidRPr="004642CA" w:rsidRDefault="004642CA" w:rsidP="006A5EC5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48</w:t>
            </w:r>
          </w:p>
        </w:tc>
        <w:tc>
          <w:tcPr>
            <w:tcW w:w="2693" w:type="dxa"/>
          </w:tcPr>
          <w:p w:rsidR="004642CA" w:rsidRDefault="004642CA" w:rsidP="004642CA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ул.Плеханова, примерно в 7 метрах от дома № 8Б</w:t>
            </w:r>
          </w:p>
          <w:p w:rsidR="00F73258" w:rsidRPr="00F73258" w:rsidRDefault="00F73258" w:rsidP="004642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642CA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642CA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4642CA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4642CA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4642CA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642CA" w:rsidRPr="00F73258" w:rsidRDefault="004642CA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007787" w:rsidRPr="00F73258" w:rsidTr="00C675B1">
        <w:tc>
          <w:tcPr>
            <w:tcW w:w="710" w:type="dxa"/>
          </w:tcPr>
          <w:p w:rsidR="00007787" w:rsidRPr="006A5EC5" w:rsidRDefault="00007787" w:rsidP="006A5EC5">
            <w:pPr>
              <w:jc w:val="center"/>
              <w:rPr>
                <w:sz w:val="23"/>
                <w:szCs w:val="23"/>
              </w:rPr>
            </w:pPr>
            <w:r w:rsidRPr="006A5EC5"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007787" w:rsidRPr="006A5EC5" w:rsidRDefault="00007787" w:rsidP="00007787">
            <w:pPr>
              <w:jc w:val="center"/>
              <w:rPr>
                <w:sz w:val="23"/>
                <w:szCs w:val="23"/>
              </w:rPr>
            </w:pPr>
            <w:r w:rsidRPr="006A5EC5">
              <w:rPr>
                <w:sz w:val="23"/>
                <w:szCs w:val="23"/>
              </w:rPr>
              <w:t>412900, г</w:t>
            </w:r>
            <w:proofErr w:type="gramStart"/>
            <w:r w:rsidRPr="006A5EC5">
              <w:rPr>
                <w:sz w:val="23"/>
                <w:szCs w:val="23"/>
              </w:rPr>
              <w:t>.В</w:t>
            </w:r>
            <w:proofErr w:type="gramEnd"/>
            <w:r w:rsidRPr="006A5EC5">
              <w:rPr>
                <w:sz w:val="23"/>
                <w:szCs w:val="23"/>
              </w:rPr>
              <w:t xml:space="preserve">ольск, ул.Тургенева, примерно в 30 метрах от дома № 28 по </w:t>
            </w:r>
            <w:proofErr w:type="spellStart"/>
            <w:r w:rsidRPr="006A5EC5">
              <w:rPr>
                <w:sz w:val="23"/>
                <w:szCs w:val="23"/>
              </w:rPr>
              <w:t>ул.Краснооктябрьской</w:t>
            </w:r>
            <w:proofErr w:type="spellEnd"/>
          </w:p>
        </w:tc>
        <w:tc>
          <w:tcPr>
            <w:tcW w:w="2126" w:type="dxa"/>
          </w:tcPr>
          <w:p w:rsidR="00007787" w:rsidRPr="006A5EC5" w:rsidRDefault="00007787" w:rsidP="006A5EC5">
            <w:pPr>
              <w:jc w:val="center"/>
              <w:rPr>
                <w:sz w:val="23"/>
                <w:szCs w:val="23"/>
              </w:rPr>
            </w:pPr>
            <w:proofErr w:type="spellStart"/>
            <w:r w:rsidRPr="006A5EC5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007787" w:rsidRPr="006A5EC5" w:rsidRDefault="00007787" w:rsidP="006A5EC5">
            <w:pPr>
              <w:jc w:val="center"/>
              <w:rPr>
                <w:sz w:val="23"/>
                <w:szCs w:val="23"/>
              </w:rPr>
            </w:pPr>
            <w:r w:rsidRPr="006A5EC5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007787" w:rsidRPr="006A5EC5" w:rsidRDefault="00007787" w:rsidP="006A5EC5">
            <w:pPr>
              <w:jc w:val="center"/>
              <w:rPr>
                <w:sz w:val="23"/>
                <w:szCs w:val="23"/>
              </w:rPr>
            </w:pPr>
            <w:r w:rsidRPr="006A5EC5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07787" w:rsidRPr="006A5EC5" w:rsidRDefault="00007787" w:rsidP="006A5EC5">
            <w:pPr>
              <w:jc w:val="center"/>
            </w:pPr>
            <w:r w:rsidRPr="006A5EC5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07787" w:rsidRPr="006A5EC5" w:rsidRDefault="006A5EC5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202020 от 10.09.2021</w:t>
            </w:r>
          </w:p>
        </w:tc>
        <w:tc>
          <w:tcPr>
            <w:tcW w:w="2127" w:type="dxa"/>
          </w:tcPr>
          <w:p w:rsidR="00007787" w:rsidRPr="006A5EC5" w:rsidRDefault="00007787" w:rsidP="006A5EC5">
            <w:pPr>
              <w:jc w:val="center"/>
              <w:rPr>
                <w:sz w:val="23"/>
                <w:szCs w:val="23"/>
              </w:rPr>
            </w:pPr>
            <w:r w:rsidRPr="006A5EC5">
              <w:rPr>
                <w:sz w:val="23"/>
                <w:szCs w:val="23"/>
              </w:rPr>
              <w:t>+</w:t>
            </w:r>
          </w:p>
        </w:tc>
      </w:tr>
      <w:tr w:rsidR="006A5EC5" w:rsidRPr="00F73258" w:rsidTr="00C675B1">
        <w:tc>
          <w:tcPr>
            <w:tcW w:w="710" w:type="dxa"/>
          </w:tcPr>
          <w:p w:rsidR="006A5EC5" w:rsidRPr="006A5EC5" w:rsidRDefault="006A5EC5" w:rsidP="006A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A5EC5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льск, ул.Ярославская, примерно в 15 метрах от дома № 83</w:t>
            </w:r>
          </w:p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C675B1">
        <w:tc>
          <w:tcPr>
            <w:tcW w:w="710" w:type="dxa"/>
          </w:tcPr>
          <w:p w:rsidR="006A5EC5" w:rsidRPr="006A5EC5" w:rsidRDefault="006A5EC5" w:rsidP="006A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6A5EC5" w:rsidRDefault="006A5EC5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ольск, ул.Ярославская, примерно в 20 метрах от дома № 21/23</w:t>
            </w:r>
          </w:p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То</w:t>
            </w:r>
            <w:r>
              <w:rPr>
                <w:sz w:val="23"/>
                <w:szCs w:val="23"/>
              </w:rPr>
              <w:t>нар</w:t>
            </w:r>
            <w:proofErr w:type="spellEnd"/>
          </w:p>
        </w:tc>
        <w:tc>
          <w:tcPr>
            <w:tcW w:w="1701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FE5816" w:rsidRPr="00F73258" w:rsidTr="00C675B1">
        <w:tc>
          <w:tcPr>
            <w:tcW w:w="710" w:type="dxa"/>
          </w:tcPr>
          <w:p w:rsidR="00FE5816" w:rsidRPr="006A5EC5" w:rsidRDefault="00FE5816" w:rsidP="006A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FE5816" w:rsidRDefault="00FE5816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ольск, пл.Радужная</w:t>
            </w:r>
            <w:r w:rsidRPr="00F7325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напротив дома № 1 примерно в 10</w:t>
            </w:r>
            <w:r w:rsidRPr="00F73258">
              <w:rPr>
                <w:sz w:val="23"/>
                <w:szCs w:val="23"/>
              </w:rPr>
              <w:t xml:space="preserve"> метрах </w:t>
            </w:r>
          </w:p>
          <w:p w:rsidR="00FE5816" w:rsidRPr="00F73258" w:rsidRDefault="00FE5816" w:rsidP="006A5E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FE5816" w:rsidRPr="00F73258" w:rsidRDefault="00FE5816" w:rsidP="008128E8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То</w:t>
            </w:r>
            <w:r>
              <w:rPr>
                <w:sz w:val="23"/>
                <w:szCs w:val="23"/>
              </w:rPr>
              <w:t>нар</w:t>
            </w:r>
            <w:proofErr w:type="spellEnd"/>
          </w:p>
        </w:tc>
        <w:tc>
          <w:tcPr>
            <w:tcW w:w="1701" w:type="dxa"/>
          </w:tcPr>
          <w:p w:rsidR="00FE5816" w:rsidRPr="00F73258" w:rsidRDefault="00FE5816" w:rsidP="008128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FE5816" w:rsidRPr="00F73258" w:rsidRDefault="00FE5816" w:rsidP="006A5E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FE5816" w:rsidRPr="00F73258" w:rsidRDefault="00FE5816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FE5816" w:rsidRPr="00F73258" w:rsidRDefault="00FE5816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FE5816" w:rsidRPr="00F73258" w:rsidRDefault="00FE5816" w:rsidP="006A5EC5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B9398F">
        <w:trPr>
          <w:trHeight w:val="395"/>
        </w:trPr>
        <w:tc>
          <w:tcPr>
            <w:tcW w:w="15594" w:type="dxa"/>
            <w:gridSpan w:val="8"/>
          </w:tcPr>
          <w:p w:rsidR="006A5EC5" w:rsidRDefault="006A5EC5" w:rsidP="00C675B1">
            <w:pPr>
              <w:jc w:val="center"/>
              <w:rPr>
                <w:b/>
                <w:sz w:val="23"/>
                <w:szCs w:val="23"/>
              </w:rPr>
            </w:pPr>
          </w:p>
          <w:p w:rsidR="006A5EC5" w:rsidRDefault="006A5EC5" w:rsidP="00C675B1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6A5EC5" w:rsidRPr="00F73258" w:rsidRDefault="006A5EC5" w:rsidP="00C675B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A5EC5" w:rsidRPr="00F73258" w:rsidTr="00C675B1">
        <w:tc>
          <w:tcPr>
            <w:tcW w:w="710" w:type="dxa"/>
          </w:tcPr>
          <w:p w:rsidR="006A5EC5" w:rsidRPr="00C106DD" w:rsidRDefault="006A5EC5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6A5EC5" w:rsidRPr="00F73258" w:rsidRDefault="006A5EC5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F73258">
              <w:rPr>
                <w:sz w:val="23"/>
                <w:szCs w:val="23"/>
              </w:rPr>
              <w:t>Краснооктябрьская</w:t>
            </w:r>
            <w:proofErr w:type="spellEnd"/>
            <w:r w:rsidRPr="00F73258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C675B1">
        <w:tc>
          <w:tcPr>
            <w:tcW w:w="710" w:type="dxa"/>
          </w:tcPr>
          <w:p w:rsidR="006A5EC5" w:rsidRDefault="006A5EC5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.П</w:t>
            </w:r>
            <w:proofErr w:type="gramEnd"/>
            <w:r w:rsidRPr="00F73258">
              <w:rPr>
                <w:sz w:val="23"/>
                <w:szCs w:val="23"/>
              </w:rPr>
              <w:t xml:space="preserve">леханова, примерно </w:t>
            </w:r>
          </w:p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C675B1">
        <w:tc>
          <w:tcPr>
            <w:tcW w:w="710" w:type="dxa"/>
          </w:tcPr>
          <w:p w:rsidR="006A5EC5" w:rsidRDefault="006A5EC5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>лены, на площади Радужная, примерно в 10 метрах от дома № 1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C675B1">
        <w:tc>
          <w:tcPr>
            <w:tcW w:w="710" w:type="dxa"/>
          </w:tcPr>
          <w:p w:rsidR="006A5EC5" w:rsidRDefault="006A5EC5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примерно в 20 метрах </w:t>
            </w:r>
          </w:p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F73258">
              <w:rPr>
                <w:sz w:val="23"/>
                <w:szCs w:val="23"/>
              </w:rPr>
              <w:t>Школьная</w:t>
            </w:r>
            <w:proofErr w:type="gramEnd"/>
            <w:r w:rsidRPr="00F73258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C675B1">
        <w:tc>
          <w:tcPr>
            <w:tcW w:w="710" w:type="dxa"/>
          </w:tcPr>
          <w:p w:rsidR="006A5EC5" w:rsidRDefault="006A5EC5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6A5EC5" w:rsidRPr="00F73258" w:rsidTr="00B9398F">
        <w:trPr>
          <w:trHeight w:val="779"/>
        </w:trPr>
        <w:tc>
          <w:tcPr>
            <w:tcW w:w="710" w:type="dxa"/>
          </w:tcPr>
          <w:p w:rsidR="006A5EC5" w:rsidRDefault="006A5EC5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A5EC5" w:rsidRPr="00F73258" w:rsidRDefault="006A5EC5" w:rsidP="00B9398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6A5EC5" w:rsidRPr="00F73258" w:rsidRDefault="006A5EC5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</w:tbl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C675B1" w:rsidRPr="00B9398F" w:rsidRDefault="00C675B1" w:rsidP="00B9398F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C675B1" w:rsidRDefault="00C675B1" w:rsidP="00C675B1"/>
    <w:p w:rsidR="008458F6" w:rsidRDefault="008458F6"/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C675B1"/>
    <w:rsid w:val="00007787"/>
    <w:rsid w:val="000451A6"/>
    <w:rsid w:val="00057571"/>
    <w:rsid w:val="00131011"/>
    <w:rsid w:val="00133FB7"/>
    <w:rsid w:val="00157B4F"/>
    <w:rsid w:val="00160B9B"/>
    <w:rsid w:val="001659DD"/>
    <w:rsid w:val="002416EB"/>
    <w:rsid w:val="002A0498"/>
    <w:rsid w:val="00302239"/>
    <w:rsid w:val="00367845"/>
    <w:rsid w:val="004642CA"/>
    <w:rsid w:val="00485C7C"/>
    <w:rsid w:val="005068D8"/>
    <w:rsid w:val="006174A5"/>
    <w:rsid w:val="00676FBF"/>
    <w:rsid w:val="00694CB7"/>
    <w:rsid w:val="00695464"/>
    <w:rsid w:val="006A5EC5"/>
    <w:rsid w:val="006D0371"/>
    <w:rsid w:val="008458F6"/>
    <w:rsid w:val="00891440"/>
    <w:rsid w:val="0098348E"/>
    <w:rsid w:val="009C6B78"/>
    <w:rsid w:val="00AC284C"/>
    <w:rsid w:val="00B4474B"/>
    <w:rsid w:val="00B9398F"/>
    <w:rsid w:val="00B95F5E"/>
    <w:rsid w:val="00BB50AB"/>
    <w:rsid w:val="00C065C6"/>
    <w:rsid w:val="00C3604E"/>
    <w:rsid w:val="00C675B1"/>
    <w:rsid w:val="00DA22FA"/>
    <w:rsid w:val="00E61CD5"/>
    <w:rsid w:val="00E77782"/>
    <w:rsid w:val="00ED710F"/>
    <w:rsid w:val="00F30712"/>
    <w:rsid w:val="00F73258"/>
    <w:rsid w:val="00FE2770"/>
    <w:rsid w:val="00F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2588</Words>
  <Characters>14753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№ </vt:lpstr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2021-12-10T05:39:00Z</cp:lastPrinted>
  <dcterms:created xsi:type="dcterms:W3CDTF">2021-12-10T05:41:00Z</dcterms:created>
  <dcterms:modified xsi:type="dcterms:W3CDTF">2021-12-10T05:41:00Z</dcterms:modified>
</cp:coreProperties>
</file>