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FD" w:rsidRPr="00B70038" w:rsidRDefault="00CF2DFD" w:rsidP="00CF2DFD">
      <w:pPr>
        <w:ind w:left="-426" w:right="-2" w:hanging="567"/>
        <w:jc w:val="right"/>
        <w:rPr>
          <w:sz w:val="28"/>
          <w:szCs w:val="28"/>
        </w:rPr>
      </w:pPr>
      <w:r w:rsidRPr="00B70038">
        <w:rPr>
          <w:sz w:val="28"/>
          <w:szCs w:val="28"/>
        </w:rPr>
        <w:t xml:space="preserve">      ПРОЕКТ</w:t>
      </w:r>
    </w:p>
    <w:p w:rsidR="00CF2DFD" w:rsidRPr="00B70038" w:rsidRDefault="00CF2DFD" w:rsidP="00CF2DFD">
      <w:pPr>
        <w:pStyle w:val="a5"/>
        <w:rPr>
          <w:b w:val="0"/>
          <w:color w:val="auto"/>
          <w:sz w:val="28"/>
          <w:szCs w:val="28"/>
        </w:rPr>
      </w:pPr>
      <w:r w:rsidRPr="00B70038">
        <w:rPr>
          <w:b w:val="0"/>
          <w:color w:val="auto"/>
          <w:sz w:val="28"/>
          <w:szCs w:val="28"/>
        </w:rPr>
        <w:t>АДМИНИСТРАЦИЯ</w:t>
      </w:r>
    </w:p>
    <w:p w:rsidR="00CF2DFD" w:rsidRPr="00B70038" w:rsidRDefault="00CF2DFD" w:rsidP="00CF2DF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spacing w:val="20"/>
          <w:sz w:val="24"/>
          <w:szCs w:val="28"/>
        </w:rPr>
      </w:pPr>
      <w:r w:rsidRPr="00B70038">
        <w:rPr>
          <w:spacing w:val="20"/>
          <w:szCs w:val="28"/>
        </w:rPr>
        <w:t>ВОЛЬСКОГО  МУНИЦИПАЛЬНОГО РАЙОНА</w:t>
      </w:r>
      <w:r w:rsidRPr="00B70038">
        <w:rPr>
          <w:spacing w:val="20"/>
          <w:szCs w:val="28"/>
        </w:rPr>
        <w:br/>
        <w:t xml:space="preserve"> САРАТОВСКОЙ ОБЛАСТИ</w:t>
      </w:r>
    </w:p>
    <w:p w:rsidR="00CF2DFD" w:rsidRPr="00B70038" w:rsidRDefault="00CF2DFD" w:rsidP="00CF2DF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sz w:val="22"/>
        </w:rPr>
      </w:pPr>
    </w:p>
    <w:p w:rsidR="00CF2DFD" w:rsidRPr="00B70038" w:rsidRDefault="00CF2DFD" w:rsidP="00CF2DF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B70038">
        <w:rPr>
          <w:spacing w:val="20"/>
          <w:sz w:val="32"/>
        </w:rPr>
        <w:t>ПОСТАНОВЛЕНИЕ</w:t>
      </w:r>
    </w:p>
    <w:p w:rsidR="00CF2DFD" w:rsidRPr="00B70038" w:rsidRDefault="00CF2DFD" w:rsidP="00CF2DFD">
      <w:pPr>
        <w:pStyle w:val="1"/>
        <w:tabs>
          <w:tab w:val="clear" w:pos="2924"/>
          <w:tab w:val="left" w:pos="0"/>
        </w:tabs>
        <w:ind w:left="2160"/>
        <w:rPr>
          <w:sz w:val="24"/>
          <w:szCs w:val="28"/>
        </w:rPr>
      </w:pPr>
      <w:bookmarkStart w:id="0" w:name="_GoBack"/>
      <w:bookmarkEnd w:id="0"/>
    </w:p>
    <w:p w:rsidR="00CF2DFD" w:rsidRPr="00B70038" w:rsidRDefault="00CF2DFD" w:rsidP="00CF2DFD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B70038">
        <w:rPr>
          <w:szCs w:val="28"/>
        </w:rPr>
        <w:t xml:space="preserve">  От                        г.  №    </w:t>
      </w:r>
    </w:p>
    <w:p w:rsidR="00CF2DFD" w:rsidRPr="00B70038" w:rsidRDefault="00CF2DFD" w:rsidP="00CF2DFD">
      <w:pPr>
        <w:contextualSpacing/>
        <w:jc w:val="both"/>
        <w:rPr>
          <w:sz w:val="28"/>
          <w:szCs w:val="28"/>
        </w:rPr>
      </w:pPr>
      <w:r w:rsidRPr="00B7003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D7453" wp14:editId="10F451D2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1430" r="1397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c5zg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CA5FznOAgAAngUAAA4AAAAAAAAAAAAAAAAALgIAAGRycy9lMm9Eb2MueG1s&#10;UEsBAi0AFAAGAAgAAAAhAAiqJEr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  <w:r w:rsidRPr="00B7003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9E86A" wp14:editId="59260552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1430" r="825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CF2DFD" w:rsidRPr="00B70038" w:rsidRDefault="00CF2DFD" w:rsidP="00CF2DFD">
      <w:pPr>
        <w:jc w:val="both"/>
        <w:rPr>
          <w:sz w:val="28"/>
          <w:szCs w:val="26"/>
        </w:rPr>
      </w:pPr>
      <w:r w:rsidRPr="00B700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81B24" wp14:editId="2665F139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4589780" cy="1318260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DFD" w:rsidRPr="00035C86" w:rsidRDefault="00CF2DFD" w:rsidP="00CF2DF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35C86">
                              <w:rPr>
                                <w:sz w:val="28"/>
                              </w:rPr>
                              <w:t xml:space="preserve">О внесении изменений в постановление администрации </w:t>
                            </w:r>
                          </w:p>
                          <w:p w:rsidR="00CF2DFD" w:rsidRPr="00035C86" w:rsidRDefault="00CF2DFD" w:rsidP="00CF2DF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35C86">
                              <w:rPr>
                                <w:sz w:val="28"/>
                              </w:rPr>
                              <w:t xml:space="preserve">Вольского муниципального района от 15.01.2021 № 73 </w:t>
                            </w:r>
                          </w:p>
                          <w:p w:rsidR="00CF2DFD" w:rsidRPr="00035C86" w:rsidRDefault="00CF2DFD" w:rsidP="00CF2DF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35C86">
                              <w:rPr>
                                <w:sz w:val="28"/>
                              </w:rPr>
                              <w:t>«Об утверждении муниципальной программы «Повышение безопасности дорожного движения на территории муниципального образования город Вольск Вольского муниципального района на 2021 - 2023 г.г.»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75pt;margin-top:1.1pt;width:361.4pt;height:10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" stroked="f">
                <v:textbox style="mso-fit-shape-to-text:t">
                  <w:txbxContent>
                    <w:p w:rsidR="00CF2DFD" w:rsidRPr="00035C86" w:rsidRDefault="00CF2DFD" w:rsidP="00CF2DFD">
                      <w:pPr>
                        <w:jc w:val="both"/>
                        <w:rPr>
                          <w:sz w:val="28"/>
                        </w:rPr>
                      </w:pPr>
                      <w:r w:rsidRPr="00035C86">
                        <w:rPr>
                          <w:sz w:val="28"/>
                        </w:rPr>
                        <w:t xml:space="preserve">О внесении изменений в постановление администрации </w:t>
                      </w:r>
                    </w:p>
                    <w:p w:rsidR="00CF2DFD" w:rsidRPr="00035C86" w:rsidRDefault="00CF2DFD" w:rsidP="00CF2DFD">
                      <w:pPr>
                        <w:jc w:val="both"/>
                        <w:rPr>
                          <w:sz w:val="28"/>
                        </w:rPr>
                      </w:pPr>
                      <w:r w:rsidRPr="00035C86">
                        <w:rPr>
                          <w:sz w:val="28"/>
                        </w:rPr>
                        <w:t xml:space="preserve">Вольского муниципального района от 15.01.2021 № 73 </w:t>
                      </w:r>
                    </w:p>
                    <w:p w:rsidR="00CF2DFD" w:rsidRPr="00035C86" w:rsidRDefault="00CF2DFD" w:rsidP="00CF2DFD">
                      <w:pPr>
                        <w:jc w:val="both"/>
                        <w:rPr>
                          <w:sz w:val="28"/>
                        </w:rPr>
                      </w:pPr>
                      <w:r w:rsidRPr="00035C86">
                        <w:rPr>
                          <w:sz w:val="28"/>
                        </w:rPr>
                        <w:t xml:space="preserve">«Об утверждении муниципальной программы «Повышение безопасности дорожного движения на территории муниципального образования город Вольск Вольского муниципального района на 2021 - 2023 </w:t>
                      </w:r>
                      <w:proofErr w:type="spellStart"/>
                      <w:r w:rsidRPr="00035C86">
                        <w:rPr>
                          <w:sz w:val="28"/>
                        </w:rPr>
                        <w:t>г.</w:t>
                      </w:r>
                      <w:proofErr w:type="gramStart"/>
                      <w:r w:rsidRPr="00035C86">
                        <w:rPr>
                          <w:sz w:val="28"/>
                        </w:rPr>
                        <w:t>г</w:t>
                      </w:r>
                      <w:proofErr w:type="spellEnd"/>
                      <w:proofErr w:type="gramEnd"/>
                      <w:r w:rsidRPr="00035C86">
                        <w:rPr>
                          <w:sz w:val="28"/>
                        </w:rPr>
                        <w:t>.»</w:t>
                      </w:r>
                    </w:p>
                  </w:txbxContent>
                </v:textbox>
              </v:shape>
            </w:pict>
          </mc:Fallback>
        </mc:AlternateContent>
      </w: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</w:p>
    <w:p w:rsidR="00CF2DFD" w:rsidRPr="00B70038" w:rsidRDefault="00CF2DFD" w:rsidP="00CF2DFD">
      <w:pPr>
        <w:ind w:firstLine="709"/>
        <w:jc w:val="both"/>
        <w:rPr>
          <w:sz w:val="28"/>
          <w:szCs w:val="28"/>
        </w:rPr>
      </w:pPr>
      <w:r w:rsidRPr="00B70038">
        <w:rPr>
          <w:sz w:val="28"/>
          <w:szCs w:val="28"/>
        </w:rPr>
        <w:t>В соответствии с п. 1 ст.15 Федерального закона от 6 октября 2003 года № 131-ФЗ «Об общих принципах организации местного самоуправления в Российской Федерации», ст. 29, 35,50  Устава Вольского муниципального района, ст. 32 Устава муниципального образования город Вольск, ПОСТАНОВЛЯЮ:</w:t>
      </w:r>
    </w:p>
    <w:p w:rsidR="00CF2DFD" w:rsidRPr="00B70038" w:rsidRDefault="00CF2DFD" w:rsidP="00CF2DFD">
      <w:pPr>
        <w:pStyle w:val="a8"/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70038">
        <w:rPr>
          <w:rFonts w:ascii="Times New Roman" w:hAnsi="Times New Roman"/>
          <w:sz w:val="28"/>
          <w:szCs w:val="28"/>
        </w:rPr>
        <w:t xml:space="preserve">1. Внести в муниципальную программу «Повышение безопасности дорожного движения на территории муниципального образования город Вольск Вольского муниципального района на 2021-2023 г.г.», утвержденную постановлением администрации Вольского муниципального района </w:t>
      </w:r>
      <w:r w:rsidRPr="00B70038">
        <w:rPr>
          <w:rFonts w:ascii="Times New Roman" w:hAnsi="Times New Roman"/>
          <w:sz w:val="28"/>
          <w:szCs w:val="26"/>
        </w:rPr>
        <w:t>от 15.01.2021 № 73, изменения:</w:t>
      </w:r>
    </w:p>
    <w:p w:rsidR="00CF2DFD" w:rsidRPr="00B70038" w:rsidRDefault="00CF2DFD" w:rsidP="00CF2DFD">
      <w:pPr>
        <w:pStyle w:val="a8"/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70038">
        <w:rPr>
          <w:rFonts w:ascii="Times New Roman" w:hAnsi="Times New Roman"/>
          <w:sz w:val="28"/>
          <w:szCs w:val="26"/>
        </w:rPr>
        <w:t xml:space="preserve">1.1.  Изложить приложение в новой редакции  </w:t>
      </w:r>
      <w:r w:rsidRPr="00B70038">
        <w:rPr>
          <w:sz w:val="28"/>
          <w:szCs w:val="28"/>
        </w:rPr>
        <w:t>(</w:t>
      </w:r>
      <w:r w:rsidRPr="00B70038">
        <w:rPr>
          <w:rFonts w:ascii="Times New Roman" w:hAnsi="Times New Roman"/>
          <w:sz w:val="28"/>
          <w:szCs w:val="28"/>
        </w:rPr>
        <w:t>Приложение)</w:t>
      </w:r>
      <w:r w:rsidRPr="00B70038">
        <w:rPr>
          <w:sz w:val="28"/>
          <w:szCs w:val="28"/>
        </w:rPr>
        <w:t>.</w:t>
      </w:r>
    </w:p>
    <w:p w:rsidR="00CF2DFD" w:rsidRPr="00B70038" w:rsidRDefault="00CF2DFD" w:rsidP="00CF2D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03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</w:t>
      </w:r>
    </w:p>
    <w:p w:rsidR="00CF2DFD" w:rsidRPr="00B70038" w:rsidRDefault="00CF2DFD" w:rsidP="00CF2DFD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 w:rsidRPr="00B70038"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CF2DFD" w:rsidRPr="00B70038" w:rsidRDefault="00CF2DFD" w:rsidP="00CF2DFD">
      <w:pPr>
        <w:spacing w:line="0" w:lineRule="atLeast"/>
        <w:jc w:val="both"/>
        <w:rPr>
          <w:rFonts w:cs="Tahoma"/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rFonts w:cs="Tahoma"/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rFonts w:cs="Tahoma"/>
          <w:sz w:val="28"/>
          <w:szCs w:val="28"/>
        </w:rPr>
      </w:pPr>
    </w:p>
    <w:p w:rsidR="00CF2DFD" w:rsidRPr="00B70038" w:rsidRDefault="00CF2DFD" w:rsidP="00CF2DFD">
      <w:pPr>
        <w:spacing w:line="0" w:lineRule="atLeast"/>
        <w:jc w:val="both"/>
        <w:rPr>
          <w:sz w:val="28"/>
          <w:szCs w:val="28"/>
        </w:rPr>
      </w:pPr>
      <w:r w:rsidRPr="00B70038">
        <w:rPr>
          <w:sz w:val="28"/>
          <w:szCs w:val="28"/>
        </w:rPr>
        <w:t>Глава Вольского</w:t>
      </w:r>
    </w:p>
    <w:p w:rsidR="00CF2DFD" w:rsidRPr="00B70038" w:rsidRDefault="00CF2DFD" w:rsidP="00CF2DFD">
      <w:pPr>
        <w:pStyle w:val="1"/>
        <w:shd w:val="clear" w:color="auto" w:fill="FFFFFF"/>
        <w:tabs>
          <w:tab w:val="clear" w:pos="2924"/>
        </w:tabs>
        <w:ind w:left="0"/>
        <w:jc w:val="both"/>
        <w:rPr>
          <w:szCs w:val="28"/>
        </w:rPr>
      </w:pPr>
      <w:r w:rsidRPr="00B70038">
        <w:rPr>
          <w:szCs w:val="28"/>
        </w:rPr>
        <w:t>муниципального района                                                                    А.Е. Татаринов</w:t>
      </w:r>
    </w:p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/>
    <w:p w:rsidR="00CF2DFD" w:rsidRPr="00B70038" w:rsidRDefault="00CF2DFD" w:rsidP="00CF2DFD">
      <w:pPr>
        <w:sectPr w:rsidR="00CF2DFD" w:rsidRPr="00B70038" w:rsidSect="00CF22E1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CF2DFD" w:rsidRPr="00B70038" w:rsidRDefault="00CF2DFD" w:rsidP="00CF2DFD">
      <w:pPr>
        <w:jc w:val="both"/>
      </w:pPr>
    </w:p>
    <w:p w:rsidR="00CF2DFD" w:rsidRPr="00B70038" w:rsidRDefault="00CF2DFD" w:rsidP="00CF2DFD">
      <w:pPr>
        <w:ind w:right="-2"/>
        <w:jc w:val="right"/>
        <w:rPr>
          <w:sz w:val="24"/>
          <w:szCs w:val="24"/>
        </w:rPr>
      </w:pPr>
      <w:r w:rsidRPr="00B70038">
        <w:rPr>
          <w:sz w:val="24"/>
          <w:szCs w:val="24"/>
        </w:rPr>
        <w:t>Приложение</w:t>
      </w:r>
    </w:p>
    <w:p w:rsidR="00CF2DFD" w:rsidRPr="00B70038" w:rsidRDefault="00CF2DFD" w:rsidP="00CF2DFD">
      <w:pPr>
        <w:ind w:right="-2"/>
        <w:jc w:val="right"/>
        <w:rPr>
          <w:sz w:val="24"/>
          <w:szCs w:val="24"/>
        </w:rPr>
      </w:pPr>
      <w:r w:rsidRPr="00B70038">
        <w:rPr>
          <w:sz w:val="24"/>
          <w:szCs w:val="24"/>
        </w:rPr>
        <w:t>к  постановлению администрации</w:t>
      </w:r>
    </w:p>
    <w:p w:rsidR="00CF2DFD" w:rsidRPr="00B70038" w:rsidRDefault="00CF2DFD" w:rsidP="00CF2DFD">
      <w:pPr>
        <w:ind w:right="-2"/>
        <w:jc w:val="right"/>
        <w:rPr>
          <w:sz w:val="24"/>
          <w:szCs w:val="24"/>
        </w:rPr>
      </w:pPr>
      <w:r w:rsidRPr="00B70038">
        <w:rPr>
          <w:sz w:val="24"/>
          <w:szCs w:val="24"/>
        </w:rPr>
        <w:t>Вольского муниципального района</w:t>
      </w:r>
    </w:p>
    <w:p w:rsidR="00CF2DFD" w:rsidRPr="00B70038" w:rsidRDefault="00CF2DFD" w:rsidP="00CF2DFD">
      <w:pPr>
        <w:ind w:right="-2"/>
        <w:jc w:val="right"/>
        <w:rPr>
          <w:sz w:val="24"/>
          <w:szCs w:val="24"/>
        </w:rPr>
      </w:pPr>
      <w:r w:rsidRPr="00B70038">
        <w:rPr>
          <w:sz w:val="24"/>
          <w:szCs w:val="24"/>
        </w:rPr>
        <w:t xml:space="preserve">  от  ____________ г. № _______                 </w:t>
      </w:r>
    </w:p>
    <w:p w:rsidR="00CF2DFD" w:rsidRPr="00B70038" w:rsidRDefault="00CF2DFD" w:rsidP="00CF2DFD">
      <w:pPr>
        <w:jc w:val="both"/>
        <w:rPr>
          <w:sz w:val="16"/>
          <w:szCs w:val="16"/>
        </w:rPr>
      </w:pPr>
    </w:p>
    <w:p w:rsidR="00CF2DFD" w:rsidRPr="00B70038" w:rsidRDefault="00CF2DFD" w:rsidP="00CF2DFD">
      <w:pPr>
        <w:jc w:val="both"/>
        <w:rPr>
          <w:sz w:val="24"/>
          <w:szCs w:val="24"/>
        </w:rPr>
      </w:pPr>
    </w:p>
    <w:p w:rsidR="00CF2DFD" w:rsidRPr="00B70038" w:rsidRDefault="00CF2DFD" w:rsidP="00CF2DFD">
      <w:pPr>
        <w:ind w:left="1418"/>
        <w:jc w:val="center"/>
        <w:rPr>
          <w:sz w:val="24"/>
          <w:szCs w:val="24"/>
        </w:rPr>
      </w:pPr>
      <w:r w:rsidRPr="00B70038">
        <w:rPr>
          <w:sz w:val="24"/>
          <w:szCs w:val="24"/>
        </w:rPr>
        <w:t>Муниципальная программа</w:t>
      </w:r>
    </w:p>
    <w:p w:rsidR="00CF2DFD" w:rsidRPr="00B70038" w:rsidRDefault="00CF2DFD" w:rsidP="00CF2DFD">
      <w:pPr>
        <w:ind w:left="1418"/>
        <w:jc w:val="center"/>
        <w:rPr>
          <w:sz w:val="24"/>
          <w:szCs w:val="24"/>
        </w:rPr>
      </w:pPr>
      <w:r w:rsidRPr="00B70038">
        <w:rPr>
          <w:sz w:val="24"/>
          <w:szCs w:val="24"/>
        </w:rPr>
        <w:t>«Повышение безопасности дорожного движения на территории муниципального образования город Вольск Вольского муниципального района на 2021 - 2023 г.г.»</w:t>
      </w:r>
    </w:p>
    <w:p w:rsidR="00CF2DFD" w:rsidRPr="00B70038" w:rsidRDefault="00CF2DFD" w:rsidP="00CF2DFD">
      <w:pPr>
        <w:jc w:val="both"/>
        <w:rPr>
          <w:sz w:val="16"/>
          <w:szCs w:val="16"/>
        </w:rPr>
      </w:pPr>
    </w:p>
    <w:p w:rsidR="00CF2DFD" w:rsidRPr="00B70038" w:rsidRDefault="00CF2DFD" w:rsidP="00CF2DFD">
      <w:pPr>
        <w:jc w:val="center"/>
        <w:rPr>
          <w:sz w:val="24"/>
          <w:szCs w:val="24"/>
        </w:rPr>
      </w:pPr>
      <w:r w:rsidRPr="00B70038">
        <w:rPr>
          <w:sz w:val="24"/>
          <w:szCs w:val="24"/>
        </w:rPr>
        <w:t>Паспорт муниципальной программы</w:t>
      </w:r>
    </w:p>
    <w:p w:rsidR="00CF2DFD" w:rsidRPr="00B70038" w:rsidRDefault="00CF2DFD" w:rsidP="00CF2DFD">
      <w:pPr>
        <w:jc w:val="both"/>
        <w:rPr>
          <w:sz w:val="16"/>
          <w:szCs w:val="16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3182"/>
        <w:gridCol w:w="5465"/>
      </w:tblGrid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Наименование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Вольск</w:t>
            </w:r>
            <w:r w:rsidR="00A51EA9" w:rsidRPr="00B70038">
              <w:rPr>
                <w:sz w:val="24"/>
                <w:szCs w:val="24"/>
              </w:rPr>
              <w:t xml:space="preserve"> </w:t>
            </w:r>
            <w:r w:rsidRPr="00B70038">
              <w:rPr>
                <w:sz w:val="24"/>
                <w:szCs w:val="24"/>
              </w:rPr>
              <w:t>Вольского муниципального района на 2021 - 2023 г.г. (далее - Программа)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Основание для разработки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OLE_LINK1"/>
            <w:r w:rsidRPr="00B70038">
              <w:rPr>
                <w:sz w:val="24"/>
                <w:szCs w:val="24"/>
              </w:rPr>
              <w:t>Постановление Правительства РФ от 03.10.2013 г. № 864 «О Федеральной целевой программе «Повышение безопасности дорожного движения в 2013-2020 годах», Федеральный закон № 196-ФЗ от 10.12.1995 г. «О безопасности дорожного движения», Федеральный закон от 06.10.2013г. № 131-ФЗ «Об общих принципах организации местного самоуправления»</w:t>
            </w:r>
            <w:bookmarkEnd w:id="1"/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Заказчик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Администрация Вольского муниципального района Саратовской области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Основные разработчики и исполнители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</w:t>
            </w:r>
            <w:r w:rsidR="00173945" w:rsidRPr="00B70038">
              <w:rPr>
                <w:sz w:val="22"/>
                <w:szCs w:val="22"/>
              </w:rPr>
              <w:t xml:space="preserve"> </w:t>
            </w:r>
            <w:r w:rsidRPr="00B70038">
              <w:rPr>
                <w:sz w:val="24"/>
                <w:szCs w:val="24"/>
              </w:rPr>
              <w:t>администрации Вольского муниципального района, РЭО ОГИБДД МО МВД «Вольский» Саратовской области (по согласованию), управление образования администрации Вольского муниципального района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5465" w:type="dxa"/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Цель – обеспечение охраны жизни, здоровья и имущества граждан, защита их законных интересов и прав на безопасные  условия движения по дорогам и улицам города.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Задачи Программы: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сокращение возникновения ДТП, происходящих по причине «человеческого фактора»; 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сокращение возникновения ДТП, происходящих </w:t>
            </w:r>
            <w:r w:rsidRPr="00B70038">
              <w:rPr>
                <w:sz w:val="24"/>
                <w:szCs w:val="24"/>
              </w:rPr>
              <w:lastRenderedPageBreak/>
              <w:t xml:space="preserve">по техническим причинам; 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 сокращение возникновения ДТП, происходящих по причинам не совершенствования систем организации, управления и контроля дорожного движения; 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 снижение рисков возникновения тяжких последствий от ДТП</w:t>
            </w: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lastRenderedPageBreak/>
              <w:t>Важнейшие оценочные показатели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Важнейшие показатели Программы: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отсутствие лиц, погибших в результате дорожно-транспортных происшествий,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отсутствие количества дорожно-транспортных происшествий с пострадавшими,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отсутствие количества детей, пострадавших в результате дорожно-транспортных происшествий</w:t>
            </w:r>
          </w:p>
        </w:tc>
      </w:tr>
      <w:tr w:rsidR="00B70038" w:rsidRPr="00B70038" w:rsidTr="00DC7517">
        <w:tc>
          <w:tcPr>
            <w:tcW w:w="3182" w:type="dxa"/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7003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  <w:lang w:val="en-US"/>
              </w:rPr>
              <w:t>I</w:t>
            </w:r>
            <w:r w:rsidRPr="00B70038">
              <w:rPr>
                <w:sz w:val="24"/>
                <w:szCs w:val="24"/>
              </w:rPr>
              <w:t>этап - 2021 год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  <w:lang w:val="en-US"/>
              </w:rPr>
              <w:t>II</w:t>
            </w:r>
            <w:r w:rsidRPr="00B70038">
              <w:rPr>
                <w:sz w:val="24"/>
                <w:szCs w:val="24"/>
              </w:rPr>
              <w:t xml:space="preserve"> этап - 2022 год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  <w:lang w:val="en-US"/>
              </w:rPr>
              <w:t>III</w:t>
            </w:r>
            <w:r w:rsidRPr="00B70038">
              <w:rPr>
                <w:sz w:val="24"/>
                <w:szCs w:val="24"/>
              </w:rPr>
              <w:t xml:space="preserve"> этап - 2023 год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Исполнители основных мероприятий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Комитет жилищно-коммунального хозяйства, жилищной политики и городской среды администрации Вольского муниципального района Саратовской области, РЭО ОГИБДД МО МВД «Вольский» Саратовской области  (по согласованию),  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Управление образования и спорта администрации Вольского муниципального района Саратовской области.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Объем и источники исполнения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общий объем финансирования мероприятий Программы составит </w:t>
            </w:r>
            <w:r w:rsidR="004B57A0" w:rsidRPr="00B70038">
              <w:rPr>
                <w:sz w:val="24"/>
                <w:szCs w:val="22"/>
              </w:rPr>
              <w:t>20 809 507 руб. 61 коп</w:t>
            </w:r>
            <w:r w:rsidRPr="00B70038">
              <w:rPr>
                <w:sz w:val="22"/>
                <w:szCs w:val="22"/>
              </w:rPr>
              <w:t xml:space="preserve">., </w:t>
            </w:r>
            <w:r w:rsidRPr="00B70038">
              <w:rPr>
                <w:sz w:val="24"/>
                <w:szCs w:val="24"/>
              </w:rPr>
              <w:t>в том числе: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4"/>
                <w:szCs w:val="24"/>
              </w:rPr>
              <w:t xml:space="preserve">- из бюджета МО г. Вольск </w:t>
            </w:r>
            <w:r w:rsidR="005C4D67" w:rsidRPr="00B70038">
              <w:rPr>
                <w:sz w:val="24"/>
                <w:szCs w:val="22"/>
              </w:rPr>
              <w:t>20 809 507 руб. 61 коп</w:t>
            </w:r>
            <w:r w:rsidRPr="00B70038">
              <w:rPr>
                <w:sz w:val="22"/>
                <w:szCs w:val="22"/>
              </w:rPr>
              <w:t>.,: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</w:t>
            </w:r>
            <w:r w:rsidRPr="00B70038">
              <w:rPr>
                <w:sz w:val="24"/>
                <w:szCs w:val="24"/>
                <w:lang w:val="en-US"/>
              </w:rPr>
              <w:t>I</w:t>
            </w:r>
            <w:r w:rsidR="00610E05" w:rsidRPr="00B70038">
              <w:rPr>
                <w:sz w:val="24"/>
                <w:szCs w:val="24"/>
              </w:rPr>
              <w:t xml:space="preserve"> </w:t>
            </w:r>
            <w:r w:rsidRPr="00B70038">
              <w:rPr>
                <w:sz w:val="24"/>
                <w:szCs w:val="24"/>
              </w:rPr>
              <w:t>этап (2021 год) – 5 121 893 руб. 96 коп., в т.ч. 5 121 893 руб. 96 коп. из бюджета МО г. Вольск;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</w:t>
            </w:r>
            <w:r w:rsidRPr="00B70038">
              <w:rPr>
                <w:sz w:val="24"/>
                <w:szCs w:val="24"/>
                <w:lang w:val="en-US"/>
              </w:rPr>
              <w:t>II</w:t>
            </w:r>
            <w:r w:rsidRPr="00B70038">
              <w:rPr>
                <w:sz w:val="24"/>
                <w:szCs w:val="24"/>
              </w:rPr>
              <w:t xml:space="preserve"> этап (2022 год)  – 8 400 000 руб. 00 коп., в т.ч. </w:t>
            </w:r>
            <w:r w:rsidR="00233426" w:rsidRPr="00B70038">
              <w:rPr>
                <w:sz w:val="24"/>
                <w:szCs w:val="24"/>
              </w:rPr>
              <w:t>7 287 613</w:t>
            </w:r>
            <w:r w:rsidRPr="00B70038">
              <w:rPr>
                <w:sz w:val="24"/>
                <w:szCs w:val="24"/>
              </w:rPr>
              <w:t xml:space="preserve"> руб. </w:t>
            </w:r>
            <w:r w:rsidR="00233426" w:rsidRPr="00B70038">
              <w:rPr>
                <w:sz w:val="24"/>
                <w:szCs w:val="24"/>
              </w:rPr>
              <w:t>65</w:t>
            </w:r>
            <w:r w:rsidRPr="00B70038">
              <w:rPr>
                <w:sz w:val="24"/>
                <w:szCs w:val="24"/>
              </w:rPr>
              <w:t xml:space="preserve"> коп. из бюджета МО г. Вольск;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</w:t>
            </w:r>
            <w:r w:rsidRPr="00B70038">
              <w:rPr>
                <w:sz w:val="24"/>
                <w:szCs w:val="24"/>
                <w:lang w:val="en-US"/>
              </w:rPr>
              <w:t>III</w:t>
            </w:r>
            <w:r w:rsidRPr="00B70038">
              <w:rPr>
                <w:sz w:val="24"/>
                <w:szCs w:val="24"/>
              </w:rPr>
              <w:t xml:space="preserve"> этап (2023 год)  – 8 400 000 руб. 00 коп., в т.ч. 8 400 000 руб. 00 коп. из бюджета МО г. Вольск.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улучшение качества, обустройства и содержания улично-дорожной сети, расположенной на территории муниципального образования город Вольск,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- повышение безопасности движения транспорта и пешеходов на дорогах муниципального </w:t>
            </w:r>
            <w:r w:rsidRPr="00B70038">
              <w:rPr>
                <w:sz w:val="24"/>
                <w:szCs w:val="24"/>
              </w:rPr>
              <w:lastRenderedPageBreak/>
              <w:t>образования город Вольск,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- повышение эффективности профилактической работы с участниками дорожного движения.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70038" w:rsidRPr="00B70038" w:rsidTr="00DC7517">
        <w:tc>
          <w:tcPr>
            <w:tcW w:w="3182" w:type="dxa"/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465" w:type="dxa"/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Контроль за выполнением мероприятий Программы осуществляется: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комиссией по безопасности дорожного движения при администрации Вольского муниципального района Саратовской области, РЭО ОГИБДД МОМВД «Вольский» Саратовской области (по согласованию)</w:t>
            </w:r>
          </w:p>
        </w:tc>
      </w:tr>
    </w:tbl>
    <w:p w:rsidR="00CF2DFD" w:rsidRPr="00B70038" w:rsidRDefault="00CF2DFD" w:rsidP="00CF2DFD">
      <w:pPr>
        <w:jc w:val="both"/>
        <w:rPr>
          <w:sz w:val="16"/>
          <w:szCs w:val="16"/>
        </w:rPr>
      </w:pPr>
    </w:p>
    <w:p w:rsidR="00CF2DFD" w:rsidRPr="00B70038" w:rsidRDefault="00CF2DFD" w:rsidP="00CF2DFD">
      <w:pPr>
        <w:tabs>
          <w:tab w:val="num" w:pos="786"/>
        </w:tabs>
        <w:suppressAutoHyphens w:val="0"/>
        <w:ind w:left="786" w:hanging="360"/>
        <w:jc w:val="both"/>
        <w:rPr>
          <w:sz w:val="24"/>
          <w:szCs w:val="24"/>
        </w:rPr>
      </w:pPr>
    </w:p>
    <w:p w:rsidR="00CF2DFD" w:rsidRPr="00B70038" w:rsidRDefault="00CF2DFD" w:rsidP="00CF2DFD">
      <w:pPr>
        <w:tabs>
          <w:tab w:val="num" w:pos="786"/>
        </w:tabs>
        <w:suppressAutoHyphens w:val="0"/>
        <w:ind w:left="786" w:hanging="360"/>
        <w:jc w:val="center"/>
        <w:rPr>
          <w:sz w:val="24"/>
          <w:szCs w:val="24"/>
        </w:rPr>
      </w:pPr>
      <w:r w:rsidRPr="00B70038">
        <w:rPr>
          <w:sz w:val="24"/>
          <w:szCs w:val="24"/>
        </w:rPr>
        <w:t>Содержание проблемы и обоснование</w:t>
      </w:r>
    </w:p>
    <w:p w:rsidR="00CF2DFD" w:rsidRPr="00B70038" w:rsidRDefault="00CF2DFD" w:rsidP="00CF2DFD">
      <w:pPr>
        <w:ind w:left="360"/>
        <w:jc w:val="center"/>
        <w:rPr>
          <w:sz w:val="24"/>
          <w:szCs w:val="24"/>
        </w:rPr>
      </w:pPr>
      <w:r w:rsidRPr="00B70038">
        <w:rPr>
          <w:sz w:val="24"/>
          <w:szCs w:val="24"/>
        </w:rPr>
        <w:t>необходимости ее решения программным методом.</w:t>
      </w:r>
    </w:p>
    <w:p w:rsidR="00CF2DFD" w:rsidRPr="00B70038" w:rsidRDefault="00CF2DFD" w:rsidP="00CF2DFD">
      <w:pPr>
        <w:ind w:left="360"/>
        <w:jc w:val="both"/>
        <w:rPr>
          <w:sz w:val="24"/>
          <w:szCs w:val="24"/>
        </w:rPr>
      </w:pP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Проблема безопасности дорожного движения и ее решение приобретшей в последние годы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эффективности функционирования системы обеспечения безопасности дорожного движения, крайне низкой дисциплиной участников дорожного движения – и все это на фоне неуклонного роста уровня смертности и травматизма людей вследствие дорожно-транспортных происшествий – относится к наиболее приоритетным задачам Российской Федерации.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Разработка муниципальной программы с целью реализации государственной политики в области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ст. 10 Федерального закона «О безопасности дорожного движения»№ 196-ФЗ от 10 декабря </w:t>
      </w:r>
      <w:smartTag w:uri="urn:schemas-microsoft-com:office:smarttags" w:element="metricconverter">
        <w:smartTagPr>
          <w:attr w:name="ProductID" w:val="1995 г"/>
        </w:smartTagPr>
        <w:r w:rsidRPr="00B70038">
          <w:rPr>
            <w:sz w:val="24"/>
            <w:szCs w:val="24"/>
          </w:rPr>
          <w:t>1995 г</w:t>
        </w:r>
      </w:smartTag>
      <w:r w:rsidRPr="00B70038">
        <w:rPr>
          <w:sz w:val="24"/>
          <w:szCs w:val="24"/>
        </w:rPr>
        <w:t xml:space="preserve">. 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С учетом уровня риска гибели людей в результате ДТП и ущерба, наносимого экономическим интересам района, эффективное обеспечение безопасности дорожного движения (далее - БДД) не может быть достигнуто только в рамках основной деятельности органов местного самоуправления муниципального образования город Вольск.</w:t>
      </w:r>
    </w:p>
    <w:p w:rsidR="00CF2DFD" w:rsidRPr="00B70038" w:rsidRDefault="00CF2DFD" w:rsidP="00CF2DFD">
      <w:pPr>
        <w:shd w:val="clear" w:color="auto" w:fill="FFFFFF"/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К основным факторам недостаточного обеспечения БДД относятся: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1)недостаточная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2) массовое пренебрежение требованиями БДД, отсутствие транспортной культуры и правосознания со стороны участников дорожного движения и общества;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3)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4)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предотвращения тяжких последствий от ДТП.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В первую очередь необходимо сконцентрировать ресурсы на снижении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ресурсов недостаточно ограничивать рамками основной деятельности контрольно-надзорных органов, необходимо дополнительное направление средств на проведение широкомасштабных профилактических </w:t>
      </w:r>
      <w:r w:rsidRPr="00B70038">
        <w:rPr>
          <w:sz w:val="24"/>
          <w:szCs w:val="24"/>
        </w:rPr>
        <w:lastRenderedPageBreak/>
        <w:t>акций «Внимание, дети!», «Внимание, пешеход!», «Вежливый водитель», «Зебра» и т.п., размещение информационных материалов в СМИ, размещение тематической наружной рекламы в общественных местах, создание информационно-пропагандистской продукции, направленных на укрепление дисциплины участников дорожного движения, повышения квалификации водителей и преподавательского состава общеобразовательных школ по Правилам дорожного движения.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В целях совершенствования существующих систем управления, организации и контроля дорожного движения, то есть снижения рисков возникновения ДТП, происходящих по техническим причинам, предусматривается: установка на дорогах муниципальной собственности дорожных знаков, соответствующим новым нормативным требованиям, со  световозвращающим покрытием; нанесение дорожной разметки из новых световозвращающих материалов (термопластика или полимеров); устройство искусственных неровностей дороги со световозвращателями на прилегающих к образовательным учреждениям участках улично-дорожной сети, установка на наиболее опасных участках местных автодорог дорожных (барьерных) ограждений.</w:t>
      </w:r>
    </w:p>
    <w:p w:rsidR="00CF2DFD" w:rsidRPr="00B70038" w:rsidRDefault="00CF2DFD" w:rsidP="00CF2DFD">
      <w:pPr>
        <w:pStyle w:val="a8"/>
        <w:tabs>
          <w:tab w:val="num" w:pos="786"/>
        </w:tabs>
        <w:suppressAutoHyphens w:val="0"/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>Основные цели и задачи Программы, сроки ее реализации.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>Цель – обеспечение охраны жизни, здоровья и имущества граждан, защита их законных интересов и прав на безопасные  условия движения по дорогам и улицам города.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>Задачи Программы: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>- 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 xml:space="preserve">- сокращение возникновения ДТП, происходящих по причине «человеческого фактора»; 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 xml:space="preserve">- сокращение возникновения ДТП, происходящих по техническим причинам; 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 xml:space="preserve">-  сокращение возникновения ДТП, происходящих по причинам не совершенствования систем организации, управления и контроля дорожного движения; </w:t>
      </w:r>
    </w:p>
    <w:p w:rsidR="00CF2DFD" w:rsidRPr="00B70038" w:rsidRDefault="00CF2DFD" w:rsidP="00CF2DFD">
      <w:pPr>
        <w:pStyle w:val="a9"/>
        <w:ind w:firstLine="567"/>
        <w:jc w:val="both"/>
      </w:pPr>
      <w:r w:rsidRPr="00B70038">
        <w:t>-  снижение рисков возникновения тяжких последствий от ДТП.</w:t>
      </w:r>
    </w:p>
    <w:p w:rsidR="00CF2DFD" w:rsidRPr="00B70038" w:rsidRDefault="00CF2DFD" w:rsidP="00CF2DFD">
      <w:pPr>
        <w:ind w:firstLine="567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Реализация Программы осуществляется в период с 2021 - 2023 г.г.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3. Ресурсное обеспечение Программы</w:t>
      </w:r>
    </w:p>
    <w:p w:rsidR="00CF2DFD" w:rsidRPr="00B70038" w:rsidRDefault="00CF2DFD" w:rsidP="00CF2DF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Общий объем финансирования мероприятий Программы составит </w:t>
      </w:r>
      <w:r w:rsidR="000B1047" w:rsidRPr="00B70038">
        <w:rPr>
          <w:sz w:val="24"/>
          <w:szCs w:val="22"/>
        </w:rPr>
        <w:t xml:space="preserve">20 809 507 руб. 61  </w:t>
      </w:r>
      <w:r w:rsidRPr="00B70038">
        <w:rPr>
          <w:sz w:val="22"/>
          <w:szCs w:val="22"/>
        </w:rPr>
        <w:t xml:space="preserve">  коп., </w:t>
      </w:r>
      <w:r w:rsidRPr="00B70038">
        <w:rPr>
          <w:sz w:val="24"/>
          <w:szCs w:val="24"/>
        </w:rPr>
        <w:t>в том числе:</w:t>
      </w:r>
    </w:p>
    <w:p w:rsidR="00CF2DFD" w:rsidRPr="00B70038" w:rsidRDefault="00CF2DFD" w:rsidP="00CF2DFD">
      <w:pPr>
        <w:ind w:firstLine="709"/>
        <w:jc w:val="both"/>
        <w:rPr>
          <w:sz w:val="22"/>
          <w:szCs w:val="22"/>
        </w:rPr>
      </w:pPr>
      <w:r w:rsidRPr="00B70038">
        <w:rPr>
          <w:sz w:val="24"/>
          <w:szCs w:val="24"/>
        </w:rPr>
        <w:t xml:space="preserve">- из бюджета МО г. Вольск </w:t>
      </w:r>
      <w:r w:rsidR="004B57A0" w:rsidRPr="00B70038">
        <w:rPr>
          <w:sz w:val="24"/>
          <w:szCs w:val="22"/>
        </w:rPr>
        <w:t>20 809 507</w:t>
      </w:r>
      <w:r w:rsidRPr="00B70038">
        <w:rPr>
          <w:sz w:val="24"/>
          <w:szCs w:val="22"/>
        </w:rPr>
        <w:t xml:space="preserve">  руб. </w:t>
      </w:r>
      <w:r w:rsidR="004B57A0" w:rsidRPr="00B70038">
        <w:rPr>
          <w:sz w:val="24"/>
          <w:szCs w:val="22"/>
        </w:rPr>
        <w:t>61</w:t>
      </w:r>
      <w:r w:rsidRPr="00B70038">
        <w:rPr>
          <w:sz w:val="24"/>
          <w:szCs w:val="22"/>
        </w:rPr>
        <w:t xml:space="preserve">  коп.: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- </w:t>
      </w:r>
      <w:r w:rsidRPr="00B70038">
        <w:rPr>
          <w:sz w:val="24"/>
          <w:szCs w:val="24"/>
          <w:lang w:val="en-US"/>
        </w:rPr>
        <w:t>I</w:t>
      </w:r>
      <w:r w:rsidRPr="00B70038">
        <w:rPr>
          <w:sz w:val="24"/>
          <w:szCs w:val="24"/>
        </w:rPr>
        <w:t>этап (2021 год) – 5 121 893 руб. 96 коп., в т.ч. 5 121 893 руб. 96 коп.</w:t>
      </w:r>
      <w:r w:rsidR="00233426" w:rsidRPr="00B70038">
        <w:rPr>
          <w:sz w:val="24"/>
          <w:szCs w:val="24"/>
        </w:rPr>
        <w:t xml:space="preserve"> </w:t>
      </w:r>
      <w:r w:rsidRPr="00B70038">
        <w:rPr>
          <w:sz w:val="24"/>
          <w:szCs w:val="24"/>
        </w:rPr>
        <w:t>из бюджета МО г. Вольск;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- </w:t>
      </w:r>
      <w:r w:rsidRPr="00B70038">
        <w:rPr>
          <w:sz w:val="24"/>
          <w:szCs w:val="24"/>
          <w:lang w:val="en-US"/>
        </w:rPr>
        <w:t>II</w:t>
      </w:r>
      <w:r w:rsidRPr="00B70038">
        <w:rPr>
          <w:sz w:val="24"/>
          <w:szCs w:val="24"/>
        </w:rPr>
        <w:t xml:space="preserve"> этап (2022 год)  – </w:t>
      </w:r>
      <w:r w:rsidR="00233426" w:rsidRPr="00B70038">
        <w:rPr>
          <w:sz w:val="24"/>
          <w:szCs w:val="24"/>
        </w:rPr>
        <w:t>7 287 613</w:t>
      </w:r>
      <w:r w:rsidRPr="00B70038">
        <w:rPr>
          <w:sz w:val="24"/>
          <w:szCs w:val="24"/>
        </w:rPr>
        <w:t xml:space="preserve"> руб. </w:t>
      </w:r>
      <w:r w:rsidR="00233426" w:rsidRPr="00B70038">
        <w:rPr>
          <w:sz w:val="24"/>
          <w:szCs w:val="24"/>
        </w:rPr>
        <w:t>65</w:t>
      </w:r>
      <w:r w:rsidRPr="00B70038">
        <w:rPr>
          <w:sz w:val="24"/>
          <w:szCs w:val="24"/>
        </w:rPr>
        <w:t xml:space="preserve"> коп., в т.ч. </w:t>
      </w:r>
      <w:r w:rsidR="00233426" w:rsidRPr="00B70038">
        <w:rPr>
          <w:sz w:val="24"/>
          <w:szCs w:val="24"/>
        </w:rPr>
        <w:t>7 287 613</w:t>
      </w:r>
      <w:r w:rsidRPr="00B70038">
        <w:rPr>
          <w:sz w:val="24"/>
          <w:szCs w:val="24"/>
        </w:rPr>
        <w:t xml:space="preserve"> руб. </w:t>
      </w:r>
      <w:r w:rsidR="00233426" w:rsidRPr="00B70038">
        <w:rPr>
          <w:sz w:val="24"/>
          <w:szCs w:val="24"/>
        </w:rPr>
        <w:t xml:space="preserve">65 </w:t>
      </w:r>
      <w:r w:rsidRPr="00B70038">
        <w:rPr>
          <w:sz w:val="24"/>
          <w:szCs w:val="24"/>
        </w:rPr>
        <w:t>коп.</w:t>
      </w:r>
      <w:r w:rsidR="00233426" w:rsidRPr="00B70038">
        <w:rPr>
          <w:sz w:val="24"/>
          <w:szCs w:val="24"/>
        </w:rPr>
        <w:t xml:space="preserve"> </w:t>
      </w:r>
      <w:r w:rsidRPr="00B70038">
        <w:rPr>
          <w:sz w:val="24"/>
          <w:szCs w:val="24"/>
        </w:rPr>
        <w:t>из бюджета МО г. Вольск;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- </w:t>
      </w:r>
      <w:r w:rsidRPr="00B70038">
        <w:rPr>
          <w:sz w:val="24"/>
          <w:szCs w:val="24"/>
          <w:lang w:val="en-US"/>
        </w:rPr>
        <w:t>III</w:t>
      </w:r>
      <w:r w:rsidRPr="00B70038">
        <w:rPr>
          <w:sz w:val="24"/>
          <w:szCs w:val="24"/>
        </w:rPr>
        <w:t xml:space="preserve"> этап (2023 год)  – 8 400 000 руб. 00 коп., в т.ч. 8 400 000 руб. 00 коп.</w:t>
      </w:r>
      <w:r w:rsidR="00233426" w:rsidRPr="00B70038">
        <w:rPr>
          <w:sz w:val="24"/>
          <w:szCs w:val="24"/>
        </w:rPr>
        <w:t xml:space="preserve"> </w:t>
      </w:r>
      <w:r w:rsidRPr="00B70038">
        <w:rPr>
          <w:sz w:val="24"/>
          <w:szCs w:val="24"/>
        </w:rPr>
        <w:t>из бюджета МО г. Вольск.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Получателем финансирования является </w:t>
      </w:r>
      <w:r w:rsidRPr="00B70038">
        <w:rPr>
          <w:sz w:val="22"/>
          <w:szCs w:val="22"/>
        </w:rPr>
        <w:t xml:space="preserve">Комитет жилищно-коммунального хозяйства, жилищной политики и городской среды </w:t>
      </w:r>
      <w:r w:rsidRPr="00B70038">
        <w:rPr>
          <w:sz w:val="24"/>
          <w:szCs w:val="24"/>
        </w:rPr>
        <w:t>администрации Вольского муниципального района.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4. Организация управления реализацией Программы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и контроль за ходом ее выполнения</w:t>
      </w:r>
    </w:p>
    <w:p w:rsidR="00CF2DFD" w:rsidRPr="00B70038" w:rsidRDefault="00CF2DFD" w:rsidP="00CF2DFD">
      <w:pPr>
        <w:ind w:firstLine="426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Вольского муниципального района.</w:t>
      </w:r>
    </w:p>
    <w:p w:rsidR="00CF2DFD" w:rsidRPr="00B70038" w:rsidRDefault="00CF2DFD" w:rsidP="00CF2DFD">
      <w:pPr>
        <w:ind w:firstLine="426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Контроль за ходом реализации мероприятий Программы осуществляется комиссией по безопасности дорожного движения при администрации Вольского муниципального района.</w:t>
      </w:r>
    </w:p>
    <w:p w:rsidR="00CF2DFD" w:rsidRPr="00B70038" w:rsidRDefault="00CF2DFD" w:rsidP="00CF2DFD">
      <w:pPr>
        <w:pStyle w:val="a9"/>
        <w:ind w:firstLine="426"/>
        <w:jc w:val="both"/>
      </w:pPr>
      <w:r w:rsidRPr="00B70038"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использованию средств местного бюджета и внебюджетных источников,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CF2DFD" w:rsidRPr="00B70038" w:rsidRDefault="00CF2DFD" w:rsidP="00CF2DFD">
      <w:pPr>
        <w:ind w:left="426"/>
        <w:jc w:val="both"/>
        <w:rPr>
          <w:sz w:val="24"/>
          <w:szCs w:val="24"/>
        </w:rPr>
      </w:pPr>
      <w:r w:rsidRPr="00B70038">
        <w:rPr>
          <w:sz w:val="24"/>
          <w:szCs w:val="24"/>
        </w:rPr>
        <w:lastRenderedPageBreak/>
        <w:t>5. Оценка эффективности социально-экономических</w:t>
      </w:r>
    </w:p>
    <w:p w:rsidR="00CF2DFD" w:rsidRPr="00B70038" w:rsidRDefault="00CF2DFD" w:rsidP="00CF2DFD">
      <w:pPr>
        <w:ind w:left="360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последствий реализации Программы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Экономическая и социальная эффективность от реализации мероприятий, включенных в программу выражается в следующем:</w:t>
      </w:r>
    </w:p>
    <w:p w:rsidR="00CF2DFD" w:rsidRPr="00B70038" w:rsidRDefault="00CF2DFD" w:rsidP="00CF2DFD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>отсутствие транспортного риска;</w:t>
      </w:r>
    </w:p>
    <w:p w:rsidR="00CF2DFD" w:rsidRPr="00B70038" w:rsidRDefault="00CF2DFD" w:rsidP="00CF2DFD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>отсутствие социального риска;</w:t>
      </w:r>
    </w:p>
    <w:p w:rsidR="00CF2DFD" w:rsidRPr="00B70038" w:rsidRDefault="00CF2DFD" w:rsidP="00CF2DFD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>отсутствие тяжелых последствий от дорожно-транспортных происшествий;</w:t>
      </w:r>
    </w:p>
    <w:p w:rsidR="00CF2DFD" w:rsidRPr="00B70038" w:rsidRDefault="00CF2DFD" w:rsidP="00CF2DFD">
      <w:pPr>
        <w:pStyle w:val="a8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>снижение угроз социально-экономических и демографических проблем.</w:t>
      </w:r>
    </w:p>
    <w:p w:rsidR="00CF2DFD" w:rsidRPr="00B70038" w:rsidRDefault="00CF2DFD" w:rsidP="00CF2DF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>Социальная и экономическая эффективность реализации Программы определяется степенью достижения целевых показателей Программы, которыми являются:</w:t>
      </w:r>
    </w:p>
    <w:p w:rsidR="00CF2DFD" w:rsidRPr="00B70038" w:rsidRDefault="00CF2DFD" w:rsidP="00CF2DF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ab/>
        <w:t>- отсутствие лиц, погибших в результате дорожно-транспортных происшествий;</w:t>
      </w:r>
    </w:p>
    <w:p w:rsidR="00CF2DFD" w:rsidRPr="00B70038" w:rsidRDefault="00CF2DFD" w:rsidP="00CF2DF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ab/>
        <w:t>- отсутствие количества дорожно-транспортных происшествий с пострадавшими;</w:t>
      </w:r>
    </w:p>
    <w:p w:rsidR="00CF2DFD" w:rsidRPr="00B70038" w:rsidRDefault="00CF2DFD" w:rsidP="00CF2DF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0038">
        <w:rPr>
          <w:rFonts w:ascii="Times New Roman" w:hAnsi="Times New Roman"/>
          <w:sz w:val="24"/>
          <w:szCs w:val="24"/>
        </w:rPr>
        <w:tab/>
        <w:t>- отсутствие количества детей, пострадавших в результате дорожно-транспортных происшествий.</w:t>
      </w:r>
    </w:p>
    <w:p w:rsidR="00CF2DFD" w:rsidRPr="00B70038" w:rsidRDefault="00CF2DFD" w:rsidP="00CF2DFD">
      <w:pPr>
        <w:jc w:val="both"/>
        <w:rPr>
          <w:sz w:val="24"/>
          <w:szCs w:val="24"/>
        </w:rPr>
      </w:pPr>
      <w:r w:rsidRPr="00B70038">
        <w:rPr>
          <w:sz w:val="24"/>
          <w:szCs w:val="24"/>
        </w:rPr>
        <w:t xml:space="preserve">        </w:t>
      </w:r>
      <w:r w:rsidRPr="00B70038">
        <w:rPr>
          <w:sz w:val="24"/>
          <w:szCs w:val="24"/>
        </w:rPr>
        <w:tab/>
        <w:t>Реализация мероприятий Программы окажет позитивное воздействие на качество, обустройство и содержание автомобильных дорог и улично-дорожной сети муниципального образования город Вольск, будет способствовать совершенствованию условий движения на автомобильных дорогах, повышения эффективности профилактической работы с участниками дорожного движения по предупреждению нарушений правил дорожного движения.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Важнейшие показатели Программы: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- отсутствие лиц, погибших в результате дорожно-транспортных происшествий,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- отсутствие количества дорожно-транспортных происшествий с пострадавшими,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- отсутствие количества детей, пострадавших в результате дорожно-транспортных происшествий.</w:t>
      </w:r>
    </w:p>
    <w:p w:rsidR="00CF2DFD" w:rsidRPr="00B70038" w:rsidRDefault="00CF2DFD" w:rsidP="00CF2DFD">
      <w:pPr>
        <w:ind w:firstLine="709"/>
        <w:jc w:val="both"/>
        <w:rPr>
          <w:sz w:val="24"/>
          <w:szCs w:val="24"/>
        </w:rPr>
      </w:pPr>
      <w:r w:rsidRPr="00B70038">
        <w:rPr>
          <w:sz w:val="24"/>
          <w:szCs w:val="24"/>
        </w:rPr>
        <w:t>6. Система (перечень) программных мероприятий и механизм реализации</w:t>
      </w: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043"/>
        <w:gridCol w:w="1508"/>
        <w:gridCol w:w="1663"/>
        <w:gridCol w:w="2126"/>
      </w:tblGrid>
      <w:tr w:rsidR="00B70038" w:rsidRPr="00B70038" w:rsidTr="002334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00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0038">
              <w:rPr>
                <w:b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70038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70038">
              <w:rPr>
                <w:b/>
                <w:sz w:val="22"/>
                <w:szCs w:val="22"/>
              </w:rPr>
              <w:t>Объем финансирования</w:t>
            </w:r>
          </w:p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7003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0038">
              <w:rPr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CF2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0038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Содержание и ремонт объектов дорожного хозяйства (ремонт уличного освещения и светофоров)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</w:t>
            </w:r>
            <w:r w:rsidR="004B57A0" w:rsidRPr="00B70038">
              <w:rPr>
                <w:sz w:val="22"/>
                <w:szCs w:val="22"/>
              </w:rPr>
              <w:t> </w:t>
            </w:r>
            <w:r w:rsidRPr="00B70038">
              <w:rPr>
                <w:sz w:val="22"/>
                <w:szCs w:val="22"/>
              </w:rPr>
              <w:t>592</w:t>
            </w:r>
            <w:r w:rsidR="004B57A0" w:rsidRPr="00B70038">
              <w:rPr>
                <w:sz w:val="22"/>
                <w:szCs w:val="22"/>
              </w:rPr>
              <w:t xml:space="preserve"> </w:t>
            </w:r>
            <w:r w:rsidRPr="00B70038">
              <w:rPr>
                <w:sz w:val="22"/>
                <w:szCs w:val="22"/>
              </w:rPr>
              <w:t>617,63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2"/>
                <w:szCs w:val="22"/>
              </w:rPr>
              <w:t>Повышение пропускной способности улично-дорожной сети, снижение риска ДТП</w:t>
            </w: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1C2720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2 730 301,89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3 600 000,00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1C2720" w:rsidP="001C2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Изготовление и установка автобусных о</w:t>
            </w:r>
            <w:r w:rsidR="00233426" w:rsidRPr="00B70038">
              <w:rPr>
                <w:sz w:val="22"/>
                <w:szCs w:val="22"/>
              </w:rPr>
              <w:t>становочны</w:t>
            </w:r>
            <w:r w:rsidRPr="00B70038">
              <w:rPr>
                <w:sz w:val="22"/>
                <w:szCs w:val="22"/>
              </w:rPr>
              <w:t xml:space="preserve">х </w:t>
            </w:r>
            <w:r w:rsidR="00233426" w:rsidRPr="00B70038">
              <w:rPr>
                <w:sz w:val="22"/>
                <w:szCs w:val="22"/>
              </w:rPr>
              <w:t>павильон</w:t>
            </w:r>
            <w:r w:rsidRPr="00B70038">
              <w:rPr>
                <w:sz w:val="22"/>
                <w:szCs w:val="22"/>
              </w:rPr>
              <w:t>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321 168,43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Оптимизация маршрутов движения</w:t>
            </w: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1C2720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1 099 956,00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500 000,00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Нанесение горизонтальной дорожной разметки (осевые линии, пешеходные переходы, искусственные дорожные неровности)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1 275 000,00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Обеспечение безопасности дорожного движения, упорядочение и улучшение условий движения транспортных средств и пешеходов по улично-дорожной сети</w:t>
            </w: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1C2720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582 500,21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2 500 000,00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Установка ограждений вблизи общественных общеобразовательных учреждений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Обеспечение безопасности дорожного движения, упорядочение и улучшение условий движения транспортных средств и пешеходов по улично-дорожной сети</w:t>
            </w: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233426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500 000,00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Устройство искусственных дорожных неровностей с установкой дорожных знаков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637 558,70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Обеспечение безопасности дорожного движения, упорядочение и улучшение условий движения транспортных средств и пешеходов по улично-дорожной сети</w:t>
            </w: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233426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197D71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500 000,00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233426">
            <w:pPr>
              <w:suppressAutoHyphens w:val="0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2"/>
                <w:szCs w:val="22"/>
              </w:rPr>
            </w:pPr>
            <w:r w:rsidRPr="00B70038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B70038" w:rsidRDefault="00233426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426" w:rsidRPr="00B70038" w:rsidRDefault="00233426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1C2720" w:rsidP="00DC7517">
            <w:pPr>
              <w:suppressAutoHyphens w:val="0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1C2720" w:rsidP="00DC7517">
            <w:pPr>
              <w:suppressAutoHyphens w:val="0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Обеспечение безопасности дорожного движения, упорядочение и улучшение условий движения транспортных средств и пешеходов по улично-дорожной сети</w:t>
            </w:r>
          </w:p>
        </w:tc>
      </w:tr>
      <w:tr w:rsidR="00B70038" w:rsidRPr="00B70038" w:rsidTr="00233426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23342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B70038" w:rsidRDefault="00233426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233426" w:rsidRPr="00B70038" w:rsidRDefault="004B57A0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2 284 009,55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23342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B70038" w:rsidRDefault="00233426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6" w:rsidRPr="00B70038" w:rsidRDefault="00197D71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500 000,00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6" w:rsidRPr="00B70038" w:rsidRDefault="00233426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233426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7</w:t>
            </w:r>
            <w:r w:rsidR="00CF2DFD" w:rsidRPr="00B7003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 xml:space="preserve">Приобретение и установка </w:t>
            </w:r>
            <w:r w:rsidRPr="00B70038">
              <w:rPr>
                <w:sz w:val="22"/>
                <w:szCs w:val="22"/>
              </w:rPr>
              <w:lastRenderedPageBreak/>
              <w:t>светофорного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295 549,20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</w:t>
            </w:r>
            <w:r w:rsidRPr="00B70038">
              <w:rPr>
                <w:sz w:val="22"/>
                <w:szCs w:val="22"/>
              </w:rPr>
              <w:lastRenderedPageBreak/>
              <w:t>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lastRenderedPageBreak/>
              <w:t xml:space="preserve">Повышение пропускной </w:t>
            </w:r>
            <w:r w:rsidRPr="00B70038">
              <w:rPr>
                <w:sz w:val="22"/>
                <w:szCs w:val="22"/>
              </w:rPr>
              <w:lastRenderedPageBreak/>
              <w:t>способности улично-дорожной сети, снижение риска ДТП</w:t>
            </w: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4B57A0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590 846</w:t>
            </w:r>
            <w:r w:rsidR="00233426" w:rsidRPr="00B70038">
              <w:rPr>
                <w:sz w:val="22"/>
                <w:szCs w:val="22"/>
              </w:rPr>
              <w:t>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300 000,00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0B1047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8</w:t>
            </w:r>
            <w:r w:rsidR="00CF2DFD" w:rsidRPr="00B700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Проведение мероприятий по пропаганде соблюдения правил дорожного движения и безопасного поведения на дорогах всех участников дорожного движения, в том числе с использованием средств массовой информации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ОГИБДД МО МВД «Вольский» Саратовской области (по согласова-нию)</w:t>
            </w:r>
            <w:r w:rsidR="00197D71" w:rsidRPr="00B70038">
              <w:rPr>
                <w:sz w:val="24"/>
                <w:szCs w:val="24"/>
              </w:rPr>
              <w:t>,</w:t>
            </w:r>
          </w:p>
          <w:p w:rsidR="00CF2DFD" w:rsidRPr="00B70038" w:rsidRDefault="00197D71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4"/>
                <w:szCs w:val="24"/>
              </w:rPr>
              <w:t>У</w:t>
            </w:r>
            <w:r w:rsidR="00CF2DFD" w:rsidRPr="00B70038">
              <w:rPr>
                <w:sz w:val="24"/>
                <w:szCs w:val="24"/>
              </w:rPr>
              <w:t xml:space="preserve">правление образования </w:t>
            </w:r>
            <w:r w:rsidRPr="00B70038">
              <w:rPr>
                <w:sz w:val="24"/>
                <w:szCs w:val="24"/>
              </w:rPr>
              <w:t xml:space="preserve">и спорта </w:t>
            </w:r>
            <w:r w:rsidR="00CF2DFD" w:rsidRPr="00B70038">
              <w:rPr>
                <w:sz w:val="24"/>
                <w:szCs w:val="24"/>
              </w:rPr>
              <w:t>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4"/>
                <w:szCs w:val="24"/>
              </w:rPr>
              <w:t>Снижение риска возникновения ДТП</w:t>
            </w:r>
          </w:p>
        </w:tc>
      </w:tr>
      <w:tr w:rsidR="00B70038" w:rsidRPr="00B70038" w:rsidTr="00233426">
        <w:trPr>
          <w:trHeight w:val="1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0038" w:rsidRPr="00B70038" w:rsidTr="00233426">
        <w:trPr>
          <w:trHeight w:val="1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0B1047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9</w:t>
            </w:r>
            <w:r w:rsidR="00CF2DFD" w:rsidRPr="00B700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Проведение мероприятий по профилактике и предупреждению детского дорожно-транспортного травматизма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ОГИБДД МО МВД «Вольский» Саратовской области (по согласова-</w:t>
            </w:r>
            <w:r w:rsidRPr="00B70038">
              <w:rPr>
                <w:sz w:val="24"/>
                <w:szCs w:val="24"/>
              </w:rPr>
              <w:lastRenderedPageBreak/>
              <w:t>нию)</w:t>
            </w:r>
          </w:p>
          <w:p w:rsidR="00CF2DFD" w:rsidRPr="00B70038" w:rsidRDefault="00197D71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4"/>
                <w:szCs w:val="24"/>
              </w:rPr>
              <w:t>Управление образования и спорта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lastRenderedPageBreak/>
              <w:t>Снижение риска возникновения ДТП, с участием детей</w:t>
            </w:r>
          </w:p>
        </w:tc>
      </w:tr>
      <w:tr w:rsidR="00B70038" w:rsidRPr="00B70038" w:rsidTr="00233426">
        <w:trPr>
          <w:trHeight w:val="1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1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8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197D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1</w:t>
            </w:r>
            <w:r w:rsidR="00197D71" w:rsidRPr="00B70038">
              <w:rPr>
                <w:sz w:val="24"/>
                <w:szCs w:val="24"/>
              </w:rPr>
              <w:t>0</w:t>
            </w:r>
            <w:r w:rsidRPr="00B700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Проведение любых видов работ по реконструкции, капитальному ремонту, ремонту дороги или улицы, на которой зафиксировано место концентрации ДТП, направленных на его ликвидацию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В рамках заключенных контрактов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Снижение риска возникновения ДТП</w:t>
            </w:r>
          </w:p>
        </w:tc>
      </w:tr>
      <w:tr w:rsidR="00B70038" w:rsidRPr="00B70038" w:rsidTr="00233426">
        <w:trPr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В рамках заключенных контрактов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В рамках заключенных контрактов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197D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1</w:t>
            </w:r>
            <w:r w:rsidR="00197D71" w:rsidRPr="00B70038">
              <w:rPr>
                <w:sz w:val="24"/>
                <w:szCs w:val="24"/>
              </w:rPr>
              <w:t>1</w:t>
            </w:r>
            <w:r w:rsidRPr="00B700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Устройство искусственных неровностей, поперечных и продольных шумовых полос, в том числе у образовательных организациях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Снижение риска возникновения ДТП</w:t>
            </w: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12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197D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1</w:t>
            </w:r>
            <w:r w:rsidR="00197D71" w:rsidRPr="00B70038">
              <w:rPr>
                <w:sz w:val="24"/>
                <w:szCs w:val="24"/>
              </w:rPr>
              <w:t>2</w:t>
            </w:r>
            <w:r w:rsidRPr="00B700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Установка специальных технических средств, работающих в автоматическом режиме и имеющих функции фото и киносъемки, видеозаписи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4"/>
                <w:szCs w:val="24"/>
              </w:rPr>
              <w:t>ОГИБДД МО МВД «Вольский» Саратовской области</w:t>
            </w: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Комитет жилищно-коммунального хозяйства, жилищной политики и городской среды администрации ВМР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0038">
              <w:rPr>
                <w:sz w:val="24"/>
                <w:szCs w:val="24"/>
              </w:rPr>
              <w:t>Снижение риска возникновения ДТП</w:t>
            </w:r>
          </w:p>
        </w:tc>
      </w:tr>
      <w:tr w:rsidR="00B70038" w:rsidRPr="00B70038" w:rsidTr="00233426">
        <w:trPr>
          <w:trHeight w:val="1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rPr>
          <w:trHeight w:val="1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-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Pr="00B70038" w:rsidRDefault="00CF2DFD" w:rsidP="00DC751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70038" w:rsidRPr="00B70038" w:rsidTr="0023342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4B57A0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0038">
              <w:rPr>
                <w:sz w:val="22"/>
                <w:szCs w:val="22"/>
              </w:rPr>
              <w:t>20 809 507,61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D" w:rsidRPr="00B70038" w:rsidRDefault="00CF2DFD" w:rsidP="00DC75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FD" w:rsidRPr="00B70038" w:rsidRDefault="00CF2DFD" w:rsidP="00DC7517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F2DFD" w:rsidRPr="00B70038" w:rsidRDefault="00CF2DFD" w:rsidP="00CF2DFD">
      <w:pPr>
        <w:ind w:left="360"/>
        <w:jc w:val="both"/>
        <w:rPr>
          <w:sz w:val="24"/>
          <w:szCs w:val="24"/>
        </w:rPr>
      </w:pPr>
    </w:p>
    <w:p w:rsidR="00B40090" w:rsidRPr="00B70038" w:rsidRDefault="00CF2DFD" w:rsidP="00197D71">
      <w:pPr>
        <w:jc w:val="center"/>
      </w:pPr>
      <w:r w:rsidRPr="00B70038">
        <w:rPr>
          <w:sz w:val="24"/>
          <w:szCs w:val="24"/>
        </w:rPr>
        <w:t>Руководитель аппарата                                О.Н. Сазанова</w:t>
      </w:r>
    </w:p>
    <w:sectPr w:rsidR="00B40090" w:rsidRPr="00B70038" w:rsidSect="00CF22E1">
      <w:footnotePr>
        <w:pos w:val="beneathText"/>
      </w:footnotePr>
      <w:pgSz w:w="11905" w:h="16836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C6" w:rsidRDefault="00EF4FC6">
      <w:r>
        <w:separator/>
      </w:r>
    </w:p>
  </w:endnote>
  <w:endnote w:type="continuationSeparator" w:id="0">
    <w:p w:rsidR="00EF4FC6" w:rsidRDefault="00E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C6" w:rsidRDefault="00EF4FC6">
      <w:r>
        <w:separator/>
      </w:r>
    </w:p>
  </w:footnote>
  <w:footnote w:type="continuationSeparator" w:id="0">
    <w:p w:rsidR="00EF4FC6" w:rsidRDefault="00EF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450C24CC"/>
    <w:multiLevelType w:val="hybridMultilevel"/>
    <w:tmpl w:val="CFD24696"/>
    <w:lvl w:ilvl="0" w:tplc="C0CA9C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C"/>
    <w:rsid w:val="000B1047"/>
    <w:rsid w:val="00173945"/>
    <w:rsid w:val="00197D71"/>
    <w:rsid w:val="001C2720"/>
    <w:rsid w:val="001D5BB5"/>
    <w:rsid w:val="00233426"/>
    <w:rsid w:val="003206DC"/>
    <w:rsid w:val="004B57A0"/>
    <w:rsid w:val="005C4D67"/>
    <w:rsid w:val="00610E05"/>
    <w:rsid w:val="0064167E"/>
    <w:rsid w:val="00A51EA9"/>
    <w:rsid w:val="00B40090"/>
    <w:rsid w:val="00B51AD6"/>
    <w:rsid w:val="00B70038"/>
    <w:rsid w:val="00B8033C"/>
    <w:rsid w:val="00BD109B"/>
    <w:rsid w:val="00CF2DFD"/>
    <w:rsid w:val="00E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F2DFD"/>
    <w:pPr>
      <w:keepNext/>
      <w:tabs>
        <w:tab w:val="num" w:pos="2924"/>
      </w:tabs>
      <w:ind w:left="292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CF2DF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F2D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6"/>
    <w:link w:val="a7"/>
    <w:qFormat/>
    <w:rsid w:val="00CF2DF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aliases w:val="Знак Знак"/>
    <w:basedOn w:val="a0"/>
    <w:link w:val="a5"/>
    <w:rsid w:val="00CF2DF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CF2D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CF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b"/>
    <w:uiPriority w:val="99"/>
    <w:rsid w:val="00CF2DFD"/>
    <w:rPr>
      <w:szCs w:val="24"/>
    </w:rPr>
  </w:style>
  <w:style w:type="paragraph" w:styleId="ab">
    <w:name w:val="footer"/>
    <w:basedOn w:val="a"/>
    <w:link w:val="aa"/>
    <w:uiPriority w:val="99"/>
    <w:rsid w:val="00CF2DF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F2D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CF2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CF2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739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F2DFD"/>
    <w:pPr>
      <w:keepNext/>
      <w:tabs>
        <w:tab w:val="num" w:pos="2924"/>
      </w:tabs>
      <w:ind w:left="292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CF2DF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F2D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6"/>
    <w:link w:val="a7"/>
    <w:qFormat/>
    <w:rsid w:val="00CF2DF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aliases w:val="Знак Знак"/>
    <w:basedOn w:val="a0"/>
    <w:link w:val="a5"/>
    <w:rsid w:val="00CF2DF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CF2D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CF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b"/>
    <w:uiPriority w:val="99"/>
    <w:rsid w:val="00CF2DFD"/>
    <w:rPr>
      <w:szCs w:val="24"/>
    </w:rPr>
  </w:style>
  <w:style w:type="paragraph" w:styleId="ab">
    <w:name w:val="footer"/>
    <w:basedOn w:val="a"/>
    <w:link w:val="aa"/>
    <w:uiPriority w:val="99"/>
    <w:rsid w:val="00CF2DF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F2D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CF2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CF2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739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813-38E1-4563-8156-E4AAEBD1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Дорожный отдел</dc:creator>
  <cp:keywords/>
  <dc:description/>
  <cp:lastModifiedBy>Дорожный отдел</cp:lastModifiedBy>
  <cp:revision>9</cp:revision>
  <cp:lastPrinted>2022-10-18T10:34:00Z</cp:lastPrinted>
  <dcterms:created xsi:type="dcterms:W3CDTF">2022-10-12T10:55:00Z</dcterms:created>
  <dcterms:modified xsi:type="dcterms:W3CDTF">2022-11-10T06:24:00Z</dcterms:modified>
</cp:coreProperties>
</file>