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6" w:rsidRPr="005C24B6" w:rsidRDefault="005C24B6" w:rsidP="005C24B6">
      <w:pPr>
        <w:ind w:left="3600" w:right="-425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Pr="005C24B6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C24B6" w:rsidRPr="005C24B6" w:rsidRDefault="005C24B6" w:rsidP="005C24B6">
      <w:pPr>
        <w:pStyle w:val="a6"/>
        <w:rPr>
          <w:sz w:val="28"/>
          <w:szCs w:val="28"/>
        </w:rPr>
      </w:pPr>
      <w:r w:rsidRPr="005C24B6">
        <w:rPr>
          <w:sz w:val="28"/>
          <w:szCs w:val="28"/>
        </w:rPr>
        <w:t>АДМИНИСТРАЦИЯ</w:t>
      </w:r>
    </w:p>
    <w:p w:rsidR="005C24B6" w:rsidRPr="005C24B6" w:rsidRDefault="005C24B6" w:rsidP="005C24B6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5C24B6">
        <w:rPr>
          <w:b/>
          <w:spacing w:val="20"/>
          <w:sz w:val="28"/>
          <w:szCs w:val="28"/>
        </w:rPr>
        <w:t>ВОЛЬСКОГО  МУНИЦИПАЛЬНОГО РАЙОНА</w:t>
      </w:r>
      <w:r w:rsidRPr="005C24B6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5C24B6" w:rsidRPr="005C24B6" w:rsidRDefault="005C24B6" w:rsidP="005C24B6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5C24B6" w:rsidRPr="005C24B6" w:rsidRDefault="005C24B6" w:rsidP="005C24B6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5C24B6">
        <w:rPr>
          <w:b/>
          <w:spacing w:val="20"/>
          <w:sz w:val="28"/>
          <w:szCs w:val="28"/>
        </w:rPr>
        <w:t>ПОСТАНОВЛЕНИЕ</w:t>
      </w:r>
    </w:p>
    <w:p w:rsidR="005C24B6" w:rsidRPr="005C24B6" w:rsidRDefault="005C24B6" w:rsidP="005C24B6">
      <w:pPr>
        <w:pStyle w:val="1"/>
        <w:tabs>
          <w:tab w:val="left" w:pos="0"/>
        </w:tabs>
        <w:jc w:val="left"/>
        <w:rPr>
          <w:color w:val="auto"/>
          <w:sz w:val="24"/>
          <w:szCs w:val="24"/>
        </w:rPr>
      </w:pPr>
      <w:r w:rsidRPr="005C24B6">
        <w:rPr>
          <w:color w:val="auto"/>
          <w:sz w:val="24"/>
          <w:szCs w:val="24"/>
        </w:rPr>
        <w:t xml:space="preserve">  От                       №    </w:t>
      </w:r>
    </w:p>
    <w:p w:rsidR="005C24B6" w:rsidRPr="005C24B6" w:rsidRDefault="00522804" w:rsidP="005C24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FB390F" w:rsidRDefault="005C24B6" w:rsidP="00FB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F33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4F33D6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</w:t>
      </w:r>
    </w:p>
    <w:p w:rsidR="00FB390F" w:rsidRDefault="005C24B6" w:rsidP="00FB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D6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Вольского</w:t>
      </w:r>
    </w:p>
    <w:p w:rsidR="00FB390F" w:rsidRDefault="005C24B6" w:rsidP="00FB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D6">
        <w:rPr>
          <w:rFonts w:ascii="Times New Roman" w:hAnsi="Times New Roman" w:cs="Times New Roman"/>
          <w:sz w:val="28"/>
          <w:szCs w:val="28"/>
        </w:rPr>
        <w:t xml:space="preserve">муниципального района, порядке подготовки изменений </w:t>
      </w:r>
    </w:p>
    <w:p w:rsidR="005C24B6" w:rsidRDefault="005C24B6" w:rsidP="00FB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D6">
        <w:rPr>
          <w:rFonts w:ascii="Times New Roman" w:hAnsi="Times New Roman" w:cs="Times New Roman"/>
          <w:sz w:val="28"/>
          <w:szCs w:val="28"/>
        </w:rPr>
        <w:t>и внесения их в такие документы</w:t>
      </w:r>
    </w:p>
    <w:p w:rsidR="005C24B6" w:rsidRPr="005C24B6" w:rsidRDefault="005C24B6" w:rsidP="00FB390F">
      <w:pPr>
        <w:ind w:right="1529"/>
        <w:rPr>
          <w:rFonts w:ascii="Times New Roman" w:hAnsi="Times New Roman" w:cs="Times New Roman"/>
          <w:b/>
          <w:sz w:val="28"/>
          <w:szCs w:val="28"/>
        </w:rPr>
      </w:pPr>
    </w:p>
    <w:p w:rsidR="005C24B6" w:rsidRPr="001B49B3" w:rsidRDefault="001B49B3" w:rsidP="001B4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9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90F">
        <w:rPr>
          <w:rFonts w:ascii="Times New Roman" w:hAnsi="Times New Roman" w:cs="Times New Roman"/>
          <w:sz w:val="28"/>
          <w:szCs w:val="28"/>
        </w:rPr>
        <w:t xml:space="preserve">   </w:t>
      </w:r>
      <w:r w:rsidRPr="001B49B3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 Градостроительного кодекса Российской Федерации, Федеральным законом "Об общих принципах организации местного самоуправления в Российской Федерации" от 06.10.2003 N 131-ФЭ, Уставом </w:t>
      </w:r>
      <w:r w:rsidR="00FB390F">
        <w:rPr>
          <w:rFonts w:ascii="Times New Roman" w:hAnsi="Times New Roman" w:cs="Times New Roman"/>
          <w:sz w:val="28"/>
          <w:szCs w:val="28"/>
        </w:rPr>
        <w:t>Вольского</w:t>
      </w:r>
      <w:r w:rsidRPr="001B49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390F">
        <w:rPr>
          <w:rFonts w:ascii="Times New Roman" w:hAnsi="Times New Roman" w:cs="Times New Roman"/>
          <w:sz w:val="28"/>
          <w:szCs w:val="28"/>
        </w:rPr>
        <w:t>,</w:t>
      </w:r>
      <w:r w:rsidRPr="001B49B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C24B6" w:rsidRPr="005C24B6" w:rsidRDefault="001B49B3" w:rsidP="001B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4B6" w:rsidRPr="005C24B6">
        <w:rPr>
          <w:rFonts w:ascii="Times New Roman" w:hAnsi="Times New Roman" w:cs="Times New Roman"/>
          <w:sz w:val="28"/>
          <w:szCs w:val="28"/>
        </w:rPr>
        <w:t>1. Утвердить Положение о составе, порядке подготовки документов территориального планирования Вольского муниципального района, порядке подготовки изменений и внесения их в такие документы (приложение).</w:t>
      </w:r>
    </w:p>
    <w:p w:rsidR="005C24B6" w:rsidRPr="005C24B6" w:rsidRDefault="005C24B6" w:rsidP="005C24B6">
      <w:pPr>
        <w:pStyle w:val="a8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24B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Вольского муниципального района по жизнеобеспечению и градостроительной  деятельности.</w:t>
      </w:r>
    </w:p>
    <w:p w:rsidR="005C24B6" w:rsidRPr="005C24B6" w:rsidRDefault="005C24B6" w:rsidP="005C24B6">
      <w:pPr>
        <w:pStyle w:val="a8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24B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даты официального опубликования.    </w:t>
      </w:r>
    </w:p>
    <w:p w:rsidR="005C24B6" w:rsidRPr="005C24B6" w:rsidRDefault="005C24B6" w:rsidP="005C24B6">
      <w:pPr>
        <w:rPr>
          <w:rFonts w:ascii="Times New Roman" w:hAnsi="Times New Roman" w:cs="Times New Roman"/>
          <w:sz w:val="28"/>
          <w:szCs w:val="28"/>
        </w:rPr>
      </w:pPr>
    </w:p>
    <w:p w:rsidR="005C24B6" w:rsidRPr="005C24B6" w:rsidRDefault="005C24B6" w:rsidP="005C24B6">
      <w:pPr>
        <w:rPr>
          <w:rFonts w:ascii="Times New Roman" w:hAnsi="Times New Roman" w:cs="Times New Roman"/>
          <w:sz w:val="28"/>
          <w:szCs w:val="28"/>
        </w:rPr>
      </w:pPr>
    </w:p>
    <w:p w:rsidR="005C24B6" w:rsidRPr="005C24B6" w:rsidRDefault="005C24B6" w:rsidP="00B7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5C24B6" w:rsidRPr="005C24B6" w:rsidRDefault="005C24B6" w:rsidP="00B74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А.Е. Татаринов</w:t>
      </w:r>
    </w:p>
    <w:p w:rsidR="005C24B6" w:rsidRPr="005C24B6" w:rsidRDefault="005C24B6" w:rsidP="005C24B6">
      <w:pPr>
        <w:rPr>
          <w:rFonts w:ascii="Times New Roman" w:hAnsi="Times New Roman" w:cs="Times New Roman"/>
          <w:sz w:val="28"/>
          <w:szCs w:val="28"/>
        </w:rPr>
      </w:pPr>
    </w:p>
    <w:p w:rsidR="005C24B6" w:rsidRDefault="005C24B6" w:rsidP="005C24B6">
      <w:pPr>
        <w:rPr>
          <w:rFonts w:ascii="Times New Roman" w:hAnsi="Times New Roman" w:cs="Times New Roman"/>
          <w:sz w:val="28"/>
          <w:szCs w:val="28"/>
        </w:rPr>
      </w:pPr>
    </w:p>
    <w:p w:rsidR="00B749FD" w:rsidRDefault="00B749FD" w:rsidP="00B749FD">
      <w:pPr>
        <w:spacing w:after="0" w:line="240" w:lineRule="auto"/>
        <w:rPr>
          <w:rFonts w:ascii="Times New Roman" w:hAnsi="Times New Roman" w:cs="Times New Roman"/>
        </w:rPr>
      </w:pPr>
    </w:p>
    <w:p w:rsidR="00DA306E" w:rsidRDefault="00DA306E" w:rsidP="00B749FD">
      <w:pPr>
        <w:spacing w:after="0" w:line="240" w:lineRule="auto"/>
        <w:rPr>
          <w:rFonts w:ascii="Times New Roman" w:hAnsi="Times New Roman" w:cs="Times New Roman"/>
        </w:rPr>
      </w:pPr>
    </w:p>
    <w:p w:rsidR="00DA306E" w:rsidRDefault="00DA306E" w:rsidP="00B749FD">
      <w:pPr>
        <w:spacing w:after="0" w:line="240" w:lineRule="auto"/>
        <w:rPr>
          <w:rFonts w:ascii="Times New Roman" w:hAnsi="Times New Roman" w:cs="Times New Roman"/>
        </w:rPr>
      </w:pPr>
    </w:p>
    <w:p w:rsidR="00B749FD" w:rsidRDefault="005C24B6" w:rsidP="00B749FD">
      <w:pPr>
        <w:spacing w:after="0" w:line="240" w:lineRule="auto"/>
        <w:rPr>
          <w:rFonts w:ascii="Times New Roman" w:hAnsi="Times New Roman" w:cs="Times New Roman"/>
        </w:rPr>
      </w:pPr>
      <w:r w:rsidRPr="00B749FD">
        <w:rPr>
          <w:rFonts w:ascii="Times New Roman" w:hAnsi="Times New Roman" w:cs="Times New Roman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5AA">
        <w:rPr>
          <w:rFonts w:ascii="Times New Roman" w:hAnsi="Times New Roman" w:cs="Times New Roman"/>
        </w:rPr>
        <w:t>26</w:t>
      </w:r>
      <w:r w:rsidRPr="00B749FD">
        <w:rPr>
          <w:rFonts w:ascii="Times New Roman" w:hAnsi="Times New Roman" w:cs="Times New Roman"/>
        </w:rPr>
        <w:t>.</w:t>
      </w:r>
      <w:r w:rsidR="000845AA">
        <w:rPr>
          <w:rFonts w:ascii="Times New Roman" w:hAnsi="Times New Roman" w:cs="Times New Roman"/>
        </w:rPr>
        <w:t>10</w:t>
      </w:r>
      <w:r w:rsidRPr="00B749FD">
        <w:rPr>
          <w:rFonts w:ascii="Times New Roman" w:hAnsi="Times New Roman" w:cs="Times New Roman"/>
        </w:rPr>
        <w:t xml:space="preserve">.2022  г. </w:t>
      </w:r>
      <w:proofErr w:type="spellStart"/>
      <w:r w:rsidRPr="00B749FD">
        <w:rPr>
          <w:rFonts w:ascii="Times New Roman" w:hAnsi="Times New Roman" w:cs="Times New Roman"/>
        </w:rPr>
        <w:t>УЗиГД</w:t>
      </w:r>
      <w:proofErr w:type="spellEnd"/>
      <w:r w:rsidRPr="00B749FD">
        <w:rPr>
          <w:rFonts w:ascii="Times New Roman" w:hAnsi="Times New Roman" w:cs="Times New Roman"/>
        </w:rPr>
        <w:t xml:space="preserve"> </w:t>
      </w:r>
    </w:p>
    <w:p w:rsidR="005C24B6" w:rsidRPr="00B749FD" w:rsidRDefault="005C24B6" w:rsidP="00B749FD">
      <w:pPr>
        <w:spacing w:after="0" w:line="240" w:lineRule="auto"/>
        <w:rPr>
          <w:rFonts w:ascii="Times New Roman" w:hAnsi="Times New Roman" w:cs="Times New Roman"/>
        </w:rPr>
      </w:pPr>
      <w:r w:rsidRPr="00B749FD">
        <w:rPr>
          <w:rFonts w:ascii="Times New Roman" w:hAnsi="Times New Roman" w:cs="Times New Roman"/>
        </w:rPr>
        <w:t>исп. Минина Т.В.</w:t>
      </w:r>
    </w:p>
    <w:p w:rsidR="005C24B6" w:rsidRDefault="005C24B6" w:rsidP="00B74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9FD">
        <w:rPr>
          <w:rFonts w:ascii="Times New Roman" w:hAnsi="Times New Roman" w:cs="Times New Roman"/>
        </w:rPr>
        <w:t>7-07-08</w:t>
      </w:r>
    </w:p>
    <w:p w:rsidR="007A14B1" w:rsidRPr="00B749FD" w:rsidRDefault="007A14B1" w:rsidP="00B74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4B6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5C24B6">
        <w:rPr>
          <w:rFonts w:ascii="Times New Roman" w:hAnsi="Times New Roman" w:cs="Times New Roman"/>
          <w:sz w:val="28"/>
          <w:szCs w:val="28"/>
        </w:rPr>
        <w:t xml:space="preserve"> О. Н.</w:t>
      </w: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t>Кузнецов М.А.</w:t>
      </w: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4B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5C24B6">
        <w:rPr>
          <w:rFonts w:ascii="Times New Roman" w:hAnsi="Times New Roman" w:cs="Times New Roman"/>
          <w:sz w:val="28"/>
          <w:szCs w:val="28"/>
        </w:rPr>
        <w:t xml:space="preserve"> Л. В. </w:t>
      </w: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4B6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5C24B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4B6" w:rsidRPr="005C24B6" w:rsidRDefault="005C24B6" w:rsidP="005C24B6">
      <w:pPr>
        <w:jc w:val="both"/>
        <w:rPr>
          <w:rFonts w:ascii="Times New Roman" w:hAnsi="Times New Roman" w:cs="Times New Roman"/>
          <w:sz w:val="28"/>
          <w:szCs w:val="28"/>
        </w:rPr>
      </w:pPr>
      <w:r w:rsidRPr="005C24B6">
        <w:rPr>
          <w:rFonts w:ascii="Times New Roman" w:hAnsi="Times New Roman" w:cs="Times New Roman"/>
          <w:sz w:val="28"/>
          <w:szCs w:val="28"/>
        </w:rPr>
        <w:t>Рассылка:</w:t>
      </w:r>
    </w:p>
    <w:p w:rsidR="005C24B6" w:rsidRPr="00B749FD" w:rsidRDefault="00B749FD" w:rsidP="005C24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49FD">
        <w:rPr>
          <w:rFonts w:ascii="Times New Roman" w:hAnsi="Times New Roman" w:cs="Times New Roman"/>
          <w:sz w:val="24"/>
          <w:szCs w:val="24"/>
        </w:rPr>
        <w:t>У</w:t>
      </w:r>
      <w:r w:rsidR="005C24B6" w:rsidRPr="00B749FD">
        <w:rPr>
          <w:rFonts w:ascii="Times New Roman" w:hAnsi="Times New Roman" w:cs="Times New Roman"/>
          <w:sz w:val="24"/>
          <w:szCs w:val="24"/>
        </w:rPr>
        <w:t>ЗиГД</w:t>
      </w:r>
      <w:proofErr w:type="spellEnd"/>
      <w:r w:rsidR="005C24B6" w:rsidRPr="00B749FD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5C24B6" w:rsidRPr="00B749FD" w:rsidRDefault="005C24B6" w:rsidP="005C24B6">
      <w:pPr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>МУ ИЦ «</w:t>
      </w:r>
      <w:proofErr w:type="spellStart"/>
      <w:r w:rsidRPr="00B749FD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B749FD">
        <w:rPr>
          <w:rFonts w:ascii="Times New Roman" w:hAnsi="Times New Roman" w:cs="Times New Roman"/>
          <w:sz w:val="24"/>
          <w:szCs w:val="24"/>
        </w:rPr>
        <w:t xml:space="preserve"> жизнь» - 1</w:t>
      </w:r>
    </w:p>
    <w:p w:rsidR="005C24B6" w:rsidRPr="00B749FD" w:rsidRDefault="005C24B6" w:rsidP="005C24B6">
      <w:pPr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>УПО – 1</w:t>
      </w:r>
    </w:p>
    <w:p w:rsidR="005C24B6" w:rsidRPr="00B749FD" w:rsidRDefault="005C24B6" w:rsidP="005C24B6">
      <w:pPr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>Отдел по информационно-аналитической работе и взаимодействию с</w:t>
      </w:r>
    </w:p>
    <w:p w:rsidR="005C24B6" w:rsidRPr="00B749FD" w:rsidRDefault="005C24B6" w:rsidP="005C24B6">
      <w:pPr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>общественными объединениями- 1</w:t>
      </w:r>
    </w:p>
    <w:p w:rsidR="005C24B6" w:rsidRDefault="005C24B6" w:rsidP="005C2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4B6" w:rsidRDefault="005C24B6" w:rsidP="005C24B6">
      <w:pPr>
        <w:jc w:val="both"/>
        <w:rPr>
          <w:sz w:val="28"/>
        </w:rPr>
      </w:pPr>
    </w:p>
    <w:p w:rsidR="005C24B6" w:rsidRDefault="005C24B6" w:rsidP="005C24B6">
      <w:pPr>
        <w:jc w:val="both"/>
        <w:rPr>
          <w:sz w:val="28"/>
        </w:rPr>
      </w:pPr>
    </w:p>
    <w:p w:rsidR="005C24B6" w:rsidRDefault="005C24B6" w:rsidP="005C24B6">
      <w:pPr>
        <w:jc w:val="both"/>
        <w:rPr>
          <w:sz w:val="28"/>
        </w:rPr>
      </w:pPr>
    </w:p>
    <w:p w:rsidR="005C24B6" w:rsidRDefault="005C24B6" w:rsidP="005C24B6">
      <w:pPr>
        <w:jc w:val="both"/>
        <w:rPr>
          <w:sz w:val="28"/>
        </w:rPr>
      </w:pPr>
    </w:p>
    <w:p w:rsidR="00B749FD" w:rsidRDefault="00B749FD" w:rsidP="005C24B6">
      <w:pPr>
        <w:jc w:val="both"/>
        <w:rPr>
          <w:sz w:val="28"/>
        </w:rPr>
      </w:pPr>
    </w:p>
    <w:p w:rsidR="00B749FD" w:rsidRDefault="00B749FD" w:rsidP="005C24B6">
      <w:pPr>
        <w:jc w:val="both"/>
        <w:rPr>
          <w:sz w:val="28"/>
        </w:rPr>
      </w:pPr>
    </w:p>
    <w:p w:rsidR="00B749FD" w:rsidRDefault="00B749FD" w:rsidP="005C24B6">
      <w:pPr>
        <w:jc w:val="both"/>
        <w:rPr>
          <w:sz w:val="28"/>
        </w:rPr>
      </w:pPr>
    </w:p>
    <w:p w:rsidR="00B749FD" w:rsidRDefault="00B749FD" w:rsidP="00B749FD">
      <w:pPr>
        <w:pStyle w:val="ConsPlusNormal"/>
      </w:pPr>
    </w:p>
    <w:p w:rsidR="005C24B6" w:rsidRDefault="005C24B6" w:rsidP="005C24B6">
      <w:pPr>
        <w:jc w:val="both"/>
        <w:rPr>
          <w:sz w:val="28"/>
        </w:rPr>
      </w:pPr>
    </w:p>
    <w:p w:rsidR="005C24B6" w:rsidRDefault="005C24B6" w:rsidP="005C24B6">
      <w:pPr>
        <w:jc w:val="both"/>
        <w:rPr>
          <w:sz w:val="28"/>
        </w:rPr>
      </w:pPr>
    </w:p>
    <w:p w:rsidR="005C24B6" w:rsidRDefault="005C24B6" w:rsidP="005C24B6">
      <w:pPr>
        <w:jc w:val="both"/>
        <w:rPr>
          <w:sz w:val="28"/>
        </w:rPr>
      </w:pPr>
    </w:p>
    <w:p w:rsidR="00B749FD" w:rsidRDefault="00B749FD" w:rsidP="005C24B6">
      <w:pPr>
        <w:jc w:val="both"/>
        <w:rPr>
          <w:sz w:val="28"/>
        </w:rPr>
      </w:pPr>
    </w:p>
    <w:p w:rsidR="00DA306E" w:rsidRDefault="00DA306E" w:rsidP="005C24B6">
      <w:pPr>
        <w:jc w:val="both"/>
        <w:rPr>
          <w:sz w:val="28"/>
        </w:rPr>
      </w:pPr>
    </w:p>
    <w:p w:rsidR="00B749FD" w:rsidRDefault="00B749FD" w:rsidP="00B749FD">
      <w:pPr>
        <w:jc w:val="both"/>
        <w:rPr>
          <w:sz w:val="20"/>
          <w:szCs w:val="20"/>
        </w:rPr>
      </w:pPr>
    </w:p>
    <w:p w:rsidR="00B749FD" w:rsidRPr="00B749FD" w:rsidRDefault="00B749FD" w:rsidP="00B74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16D">
        <w:rPr>
          <w:b/>
          <w:sz w:val="28"/>
          <w:szCs w:val="28"/>
        </w:rPr>
        <w:t xml:space="preserve">                                                                     </w:t>
      </w:r>
      <w:r w:rsidRPr="00B749FD">
        <w:rPr>
          <w:b/>
          <w:sz w:val="24"/>
          <w:szCs w:val="24"/>
        </w:rPr>
        <w:t xml:space="preserve"> </w:t>
      </w:r>
      <w:r w:rsidRPr="00B749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49FD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B749FD" w:rsidRPr="00B749FD" w:rsidRDefault="00B749FD" w:rsidP="00B74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49FD" w:rsidRPr="00B749FD" w:rsidRDefault="00B749FD" w:rsidP="00B74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9FD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</w:p>
    <w:p w:rsidR="005C24B6" w:rsidRDefault="00B749FD" w:rsidP="00B74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49FD">
        <w:rPr>
          <w:rFonts w:ascii="Times New Roman" w:hAnsi="Times New Roman" w:cs="Times New Roman"/>
          <w:sz w:val="24"/>
          <w:szCs w:val="24"/>
        </w:rPr>
        <w:t>от________№</w:t>
      </w:r>
      <w:proofErr w:type="spellEnd"/>
      <w:r w:rsidRPr="00B749FD">
        <w:rPr>
          <w:rFonts w:ascii="Times New Roman" w:hAnsi="Times New Roman" w:cs="Times New Roman"/>
          <w:sz w:val="24"/>
          <w:szCs w:val="24"/>
        </w:rPr>
        <w:t>________</w:t>
      </w:r>
    </w:p>
    <w:p w:rsidR="00B749FD" w:rsidRDefault="00B749FD" w:rsidP="00B74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9FD" w:rsidRPr="00B749FD" w:rsidRDefault="00B749FD" w:rsidP="00B74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06E" w:rsidRDefault="00D0071A" w:rsidP="00EE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>П</w:t>
      </w:r>
      <w:r w:rsidR="00E536D5" w:rsidRPr="00DA306E">
        <w:rPr>
          <w:rFonts w:ascii="Times New Roman" w:hAnsi="Times New Roman" w:cs="Times New Roman"/>
          <w:sz w:val="24"/>
          <w:szCs w:val="24"/>
        </w:rPr>
        <w:t>оложение</w:t>
      </w:r>
      <w:r w:rsidRPr="00DA306E">
        <w:rPr>
          <w:rFonts w:ascii="Times New Roman" w:hAnsi="Times New Roman" w:cs="Times New Roman"/>
          <w:sz w:val="24"/>
          <w:szCs w:val="24"/>
        </w:rPr>
        <w:t xml:space="preserve"> о составе, порядке подготовки документов территориального планирования </w:t>
      </w:r>
      <w:r w:rsidR="00E536D5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района, порядке подготовки изменений </w:t>
      </w:r>
    </w:p>
    <w:p w:rsidR="00EC581E" w:rsidRPr="00DA306E" w:rsidRDefault="00D0071A" w:rsidP="00EE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>и внесения их в такие документы</w:t>
      </w:r>
    </w:p>
    <w:p w:rsidR="00E536D5" w:rsidRPr="00DA306E" w:rsidRDefault="00E536D5" w:rsidP="00EE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71A" w:rsidRPr="00DA306E" w:rsidRDefault="00D0071A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071A" w:rsidRPr="00DA306E" w:rsidRDefault="00E536D5" w:rsidP="00E5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1.</w:t>
      </w: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Положение о составе, порядке подготовки документов территориального планирования, порядке подготовки изменений и внесения их в такие документы (далее - Положение) определяет состав документов территориального планирования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области и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 образований</w:t>
      </w:r>
      <w:r w:rsidR="00D0071A" w:rsidRPr="00DA306E">
        <w:rPr>
          <w:rFonts w:ascii="Times New Roman" w:hAnsi="Times New Roman" w:cs="Times New Roman"/>
          <w:sz w:val="24"/>
          <w:szCs w:val="24"/>
        </w:rPr>
        <w:t>, входящих в его состав, а также состав, порядок подготовки программ, включающих мероприятия по реализации таких документов</w:t>
      </w:r>
    </w:p>
    <w:p w:rsidR="00D0071A" w:rsidRPr="00DA306E" w:rsidRDefault="00E536D5" w:rsidP="00E5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2.</w:t>
      </w: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Подготовка документов территориального планирования </w:t>
      </w:r>
      <w:r w:rsidR="00D40B7F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40B7F"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области и </w:t>
      </w:r>
      <w:r w:rsidR="00D40B7F"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, входящих в его состав осуществляется администрацией </w:t>
      </w:r>
      <w:r w:rsidR="00D40B7F" w:rsidRPr="00DA306E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40B7F"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области (далее - Администрация) самостоятельно,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071A" w:rsidRPr="00DA306E" w:rsidRDefault="00D40B7F" w:rsidP="00E5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3.</w:t>
      </w:r>
      <w:r w:rsidR="00951F7B"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– </w:t>
      </w:r>
      <w:r w:rsidRPr="00DA306E">
        <w:rPr>
          <w:rFonts w:ascii="Times New Roman" w:hAnsi="Times New Roman" w:cs="Times New Roman"/>
          <w:sz w:val="24"/>
          <w:szCs w:val="24"/>
        </w:rPr>
        <w:t>управление землеустройства и градостроительной деятельности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951F7B" w:rsidRPr="00DA306E">
        <w:rPr>
          <w:rFonts w:ascii="Times New Roman" w:hAnsi="Times New Roman" w:cs="Times New Roman"/>
          <w:sz w:val="24"/>
          <w:szCs w:val="24"/>
        </w:rPr>
        <w:t xml:space="preserve"> проводит работу по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утверждению документов территориального планирования </w:t>
      </w:r>
      <w:r w:rsidR="00951F7B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51F7B" w:rsidRPr="00DA306E">
        <w:rPr>
          <w:rFonts w:ascii="Times New Roman" w:hAnsi="Times New Roman" w:cs="Times New Roman"/>
          <w:sz w:val="24"/>
          <w:szCs w:val="24"/>
        </w:rPr>
        <w:t>и муниципальных образований</w:t>
      </w:r>
      <w:r w:rsidR="00D0071A" w:rsidRPr="00DA306E">
        <w:rPr>
          <w:rFonts w:ascii="Times New Roman" w:hAnsi="Times New Roman" w:cs="Times New Roman"/>
          <w:sz w:val="24"/>
          <w:szCs w:val="24"/>
        </w:rPr>
        <w:t>, входящих в его состав, в том числе работу по внесению изменений в такие документы</w:t>
      </w:r>
    </w:p>
    <w:p w:rsidR="00D0071A" w:rsidRPr="00DA306E" w:rsidRDefault="00D0071A" w:rsidP="00E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1A" w:rsidRPr="00DA306E" w:rsidRDefault="00D0071A" w:rsidP="00951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2. Состав документов территориального планирования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1.Документом территориального планирования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области является </w:t>
      </w:r>
      <w:r w:rsidRPr="00DA306E">
        <w:rPr>
          <w:rFonts w:ascii="Times New Roman" w:hAnsi="Times New Roman" w:cs="Times New Roman"/>
          <w:sz w:val="24"/>
          <w:szCs w:val="24"/>
        </w:rPr>
        <w:t>С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хема территориального планирования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области (далее - схема территориального планирования). Документами территориального планирования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являются генеральные планы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, входящих в его состав (далее - генеральные планы). 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2. Схема  территориального планирования муниципального района</w:t>
      </w:r>
      <w:r w:rsidR="00D0071A" w:rsidRPr="00DA3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1A" w:rsidRPr="00DA306E">
        <w:rPr>
          <w:rFonts w:ascii="Times New Roman" w:hAnsi="Times New Roman" w:cs="Times New Roman"/>
          <w:sz w:val="24"/>
          <w:szCs w:val="24"/>
        </w:rPr>
        <w:t>содержит: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1) положение о территориальном планировании; 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2) карту планируемого размещения объектов местного значения муниципального района; 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3) 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 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D0071A" w:rsidRPr="00DA306E" w:rsidRDefault="00951F7B" w:rsidP="0095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 xml:space="preserve">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</w:t>
      </w:r>
      <w:r w:rsidR="00D0071A" w:rsidRPr="00DA306E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 </w:t>
      </w:r>
    </w:p>
    <w:p w:rsidR="00D0071A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К схеме территориального планирования прилагаются материалы по ее обоснованию в текстовой форме и в виде карт.</w:t>
      </w:r>
    </w:p>
    <w:p w:rsidR="00D0071A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3. Генеральные планы содержат:</w:t>
      </w:r>
    </w:p>
    <w:p w:rsidR="00D0071A" w:rsidRPr="00DA306E" w:rsidRDefault="00D0071A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- положение о территориальном планировании; </w:t>
      </w:r>
    </w:p>
    <w:p w:rsidR="00D0071A" w:rsidRPr="00DA306E" w:rsidRDefault="00D0071A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>- карту планируемого размещения объектов местного значения поселения;</w:t>
      </w:r>
    </w:p>
    <w:p w:rsidR="00D0071A" w:rsidRPr="00DA306E" w:rsidRDefault="00D0071A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- карту границ населенных пунктов (в том числе границ образуемых населенных пунктов), входящих в состав поселения;</w:t>
      </w:r>
    </w:p>
    <w:p w:rsidR="00D0071A" w:rsidRPr="00DA306E" w:rsidRDefault="00D0071A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- карту функциональных зон поселения.</w:t>
      </w:r>
    </w:p>
    <w:p w:rsidR="00D0071A" w:rsidRPr="00DA306E" w:rsidRDefault="00D0071A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951F7B" w:rsidRPr="00DA30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К генеральному плану прилагаются материалы по его обоснованию в текстовой форме и в виде карт. </w:t>
      </w:r>
    </w:p>
    <w:p w:rsidR="00D0071A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71A" w:rsidRPr="00DA306E">
        <w:rPr>
          <w:rFonts w:ascii="Times New Roman" w:hAnsi="Times New Roman" w:cs="Times New Roman"/>
          <w:sz w:val="24"/>
          <w:szCs w:val="24"/>
        </w:rPr>
        <w:t>4. Обязательным приложением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684E7D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>Администрация также вправе подготовить текстовое описание местоположения границ населенных пунктов. 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951F7B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7D" w:rsidRPr="00DA306E" w:rsidRDefault="00684E7D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3. Порядок подготовки документа территориального</w:t>
      </w:r>
      <w:r w:rsidR="004F5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06E"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</w:p>
    <w:p w:rsidR="00684E7D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1. Подготовка документов территориального планирования и внесения изменений в них включает в себя следующие этапы: </w:t>
      </w:r>
    </w:p>
    <w:p w:rsidR="00684E7D" w:rsidRPr="00DA306E" w:rsidRDefault="00951F7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CC2D0B"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684E7D" w:rsidRPr="00DA306E">
        <w:rPr>
          <w:rFonts w:ascii="Times New Roman" w:hAnsi="Times New Roman" w:cs="Times New Roman"/>
          <w:sz w:val="24"/>
          <w:szCs w:val="24"/>
        </w:rPr>
        <w:t>1) Принятие решения о подготовке проекта документа территориального планирования, внесения в него изменений.</w:t>
      </w:r>
    </w:p>
    <w:p w:rsidR="00684E7D" w:rsidRPr="00DA306E" w:rsidRDefault="00684E7D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06E">
        <w:rPr>
          <w:rFonts w:ascii="Times New Roman" w:hAnsi="Times New Roman" w:cs="Times New Roman"/>
          <w:sz w:val="24"/>
          <w:szCs w:val="24"/>
        </w:rPr>
        <w:t>2) Подготовка технического задания на подготовку проекта документа территориального планирования, внесения в него изменений.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 3) Выполнение работ по подготовке проекта документа территориального планирования, внесения в него изменений.</w:t>
      </w:r>
    </w:p>
    <w:p w:rsidR="00DA306E" w:rsidRDefault="00684E7D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4) Обеспечение доступа к проекту документа территориального планирования, внесения в него изменений. 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5) Рассмотрение проекта документа территориального планирования территории, внесения в него изменений на общественных обсуждениях или публичных слушаниях в случаях, предусмотренных законодательством. 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6) Согласование проекта документа территориального планирования, внесения в него изменений. Работа согласительной комиссии. 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7) Принятие решения Главой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 области о направлении проекта документа территориального планирования, внесения в него изменений для утверждения в </w:t>
      </w:r>
      <w:proofErr w:type="spellStart"/>
      <w:r w:rsidRPr="00DA306E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684E7D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C2D0B" w:rsidRPr="00DA306E" w:rsidRDefault="00684E7D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8) Утверждение (отклонение) </w:t>
      </w:r>
      <w:proofErr w:type="spellStart"/>
      <w:r w:rsidR="00CC2D0B" w:rsidRPr="00DA306E">
        <w:rPr>
          <w:rFonts w:ascii="Times New Roman" w:hAnsi="Times New Roman" w:cs="Times New Roman"/>
          <w:sz w:val="24"/>
          <w:szCs w:val="24"/>
        </w:rPr>
        <w:t>Вольским</w:t>
      </w:r>
      <w:proofErr w:type="spellEnd"/>
      <w:r w:rsidR="00CC2D0B" w:rsidRPr="00DA306E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DA306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CC2D0B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проекта документа территориального планирования, внесения в него изменений. Обеспечение доступа к утвержденным документам </w:t>
      </w:r>
      <w:r w:rsidR="00CC2D0B" w:rsidRPr="00DA306E">
        <w:rPr>
          <w:rFonts w:ascii="Times New Roman" w:hAnsi="Times New Roman" w:cs="Times New Roman"/>
          <w:sz w:val="24"/>
          <w:szCs w:val="24"/>
        </w:rPr>
        <w:t xml:space="preserve">управлением землеустройства и градостроительной деятельности.   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2D0B" w:rsidRPr="00DA306E" w:rsidRDefault="00684E7D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4. Принятие решения о подготовке проекта документа</w:t>
      </w:r>
    </w:p>
    <w:p w:rsidR="00684E7D" w:rsidRPr="00DA306E" w:rsidRDefault="00684E7D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 xml:space="preserve"> территориального планирования, а также решения о подготовке в него изменений</w:t>
      </w:r>
    </w:p>
    <w:p w:rsidR="00684E7D" w:rsidRPr="00DA306E" w:rsidRDefault="00CC2D0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684E7D" w:rsidRPr="00DA306E">
        <w:rPr>
          <w:rFonts w:ascii="Times New Roman" w:hAnsi="Times New Roman" w:cs="Times New Roman"/>
          <w:sz w:val="24"/>
          <w:szCs w:val="24"/>
        </w:rPr>
        <w:t>1.Решение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CE2F3C" w:rsidRPr="00DA306E" w:rsidRDefault="009E13C9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CE2F3C" w:rsidRPr="00DA306E">
        <w:rPr>
          <w:rFonts w:ascii="Times New Roman" w:hAnsi="Times New Roman" w:cs="Times New Roman"/>
          <w:sz w:val="24"/>
          <w:szCs w:val="24"/>
        </w:rPr>
        <w:t>2.Подготовка проекта схемы территориального планирования осуществляется в соответствии с требованиями статей 9, 19, 20, 21 Градостроительного кодекса Российской Федерации (Градостроительный кодекс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C13FDE" w:rsidRPr="00DA306E" w:rsidRDefault="009E13C9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>Подготовка проекта генерального плана осуществляется в соответствии с требованиями статей 9, 23, 24, 25 Градостроительного кодекса РФ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</w:t>
      </w:r>
      <w:r w:rsidRPr="00DA306E">
        <w:rPr>
          <w:rFonts w:ascii="Times New Roman" w:hAnsi="Times New Roman" w:cs="Times New Roman"/>
          <w:sz w:val="24"/>
          <w:szCs w:val="24"/>
        </w:rPr>
        <w:t>.</w:t>
      </w:r>
    </w:p>
    <w:p w:rsidR="00C56A80" w:rsidRPr="00DA306E" w:rsidRDefault="009E13C9" w:rsidP="00C5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06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306E">
        <w:rPr>
          <w:rFonts w:ascii="Times New Roman" w:hAnsi="Times New Roman" w:cs="Times New Roman"/>
          <w:sz w:val="24"/>
          <w:szCs w:val="24"/>
        </w:rPr>
        <w:t>В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несение в генеральные планы изменений в части установления или изменения границы населенного пункта могут осуществляться применительно к отдельным населенным пунктам, входящим в состав </w:t>
      </w:r>
      <w:r w:rsidRPr="00DA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3FDE" w:rsidRPr="00DA306E">
        <w:rPr>
          <w:rFonts w:ascii="Times New Roman" w:hAnsi="Times New Roman" w:cs="Times New Roman"/>
          <w:sz w:val="24"/>
          <w:szCs w:val="24"/>
        </w:rPr>
        <w:t>.</w:t>
      </w:r>
    </w:p>
    <w:p w:rsidR="00C56A80" w:rsidRPr="00DA306E" w:rsidRDefault="00C56A80" w:rsidP="00C5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DE" w:rsidRPr="00DA306E" w:rsidRDefault="00C13FDE" w:rsidP="00C56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5. Обеспечение доступа к проекту документа территориального планирования</w:t>
      </w:r>
    </w:p>
    <w:p w:rsidR="00C13FDE" w:rsidRPr="00DA306E" w:rsidRDefault="00C56A80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1.Администрация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"Интернет" не менее чем за три месяца до их утверждения. </w:t>
      </w:r>
    </w:p>
    <w:p w:rsidR="00C13FDE" w:rsidRPr="00DA306E" w:rsidRDefault="00C56A80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</w:t>
      </w:r>
      <w:r w:rsidR="00C7145E">
        <w:rPr>
          <w:rFonts w:ascii="Times New Roman" w:hAnsi="Times New Roman" w:cs="Times New Roman"/>
          <w:sz w:val="24"/>
          <w:szCs w:val="24"/>
        </w:rPr>
        <w:t xml:space="preserve">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C13FDE" w:rsidRPr="00DA306E">
        <w:rPr>
          <w:rFonts w:ascii="Times New Roman" w:hAnsi="Times New Roman" w:cs="Times New Roman"/>
          <w:sz w:val="24"/>
          <w:szCs w:val="24"/>
        </w:rPr>
        <w:t>2. 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1968EF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DE" w:rsidRPr="00DA306E" w:rsidRDefault="00C13FDE" w:rsidP="00196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6. Рассмотрение проекта документа территориального планирования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C7145E">
        <w:rPr>
          <w:rFonts w:ascii="Times New Roman" w:hAnsi="Times New Roman" w:cs="Times New Roman"/>
          <w:sz w:val="24"/>
          <w:szCs w:val="24"/>
        </w:rPr>
        <w:t xml:space="preserve">    </w:t>
      </w:r>
      <w:r w:rsidR="00C13FDE" w:rsidRPr="00DA306E">
        <w:rPr>
          <w:rFonts w:ascii="Times New Roman" w:hAnsi="Times New Roman" w:cs="Times New Roman"/>
          <w:sz w:val="24"/>
          <w:szCs w:val="24"/>
        </w:rPr>
        <w:t>1. Проекты генеральных планов, внесения изменений в них до их утверждения подлежат рассмотрению на общественных обсуждениях или публичных слушаниях в случаях, предусмотренных законодательством.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 </w:t>
      </w:r>
    </w:p>
    <w:p w:rsidR="00C13FDE" w:rsidRPr="00DA306E" w:rsidRDefault="001968EF" w:rsidP="007D6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2. Порядок организации и проведения общественных обсуждений или публичных слушаний определяется в соответствии </w:t>
      </w:r>
      <w:r w:rsidR="007D60E1" w:rsidRPr="007D60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7D60E1" w:rsidRPr="007D60E1">
          <w:rPr>
            <w:rFonts w:ascii="Times New Roman" w:hAnsi="Times New Roman" w:cs="Times New Roman"/>
            <w:sz w:val="24"/>
            <w:szCs w:val="24"/>
          </w:rPr>
          <w:t>статьями 5.1</w:t>
        </w:r>
      </w:hyperlink>
      <w:r w:rsidR="007D60E1" w:rsidRPr="007D60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7D60E1" w:rsidRPr="007D60E1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7D60E1" w:rsidRPr="007D60E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D60E1">
        <w:rPr>
          <w:rFonts w:ascii="Times New Roman" w:hAnsi="Times New Roman" w:cs="Times New Roman"/>
          <w:sz w:val="24"/>
          <w:szCs w:val="24"/>
        </w:rPr>
        <w:t xml:space="preserve">,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13FDE" w:rsidRPr="00DA306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области, а также Положением о </w:t>
      </w:r>
      <w:r w:rsidRPr="00DA306E"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в области градостроительной деятельности в </w:t>
      </w:r>
      <w:r w:rsidRPr="00DA306E">
        <w:rPr>
          <w:rFonts w:ascii="Times New Roman" w:hAnsi="Times New Roman" w:cs="Times New Roman"/>
          <w:sz w:val="24"/>
          <w:szCs w:val="24"/>
        </w:rPr>
        <w:t xml:space="preserve">Вольском </w:t>
      </w:r>
      <w:r w:rsidR="00C13FDE" w:rsidRPr="00DA306E">
        <w:rPr>
          <w:rFonts w:ascii="Times New Roman" w:hAnsi="Times New Roman" w:cs="Times New Roman"/>
          <w:sz w:val="24"/>
          <w:szCs w:val="24"/>
        </w:rPr>
        <w:t>муниципальном районе.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3. Общественные обсуждения или публичные слушания проводятся в каждом населенном пункте </w:t>
      </w:r>
      <w:r w:rsidRPr="00DA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3FDE" w:rsidRPr="00DA306E">
        <w:rPr>
          <w:rFonts w:ascii="Times New Roman" w:hAnsi="Times New Roman" w:cs="Times New Roman"/>
          <w:sz w:val="24"/>
          <w:szCs w:val="24"/>
        </w:rPr>
        <w:t>, относительно которого подготовлен проект генерального плана и внесения изменений в него.</w:t>
      </w:r>
    </w:p>
    <w:p w:rsidR="00C13FDE" w:rsidRPr="00DA306E" w:rsidRDefault="00C13FD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1968EF"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4. Срок проведения общественных обсуждений или публичных слушаниях с момента оповещения жителей </w:t>
      </w:r>
      <w:r w:rsidR="001968EF" w:rsidRPr="00DA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306E">
        <w:rPr>
          <w:rFonts w:ascii="Times New Roman" w:hAnsi="Times New Roman" w:cs="Times New Roman"/>
          <w:sz w:val="24"/>
          <w:szCs w:val="24"/>
        </w:rPr>
        <w:t xml:space="preserve">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общественных обсуждений или публичных слушаний </w:t>
      </w:r>
      <w:r w:rsidR="007A14B1">
        <w:rPr>
          <w:rFonts w:ascii="Times New Roman" w:hAnsi="Times New Roman" w:cs="Times New Roman"/>
          <w:sz w:val="24"/>
          <w:szCs w:val="24"/>
        </w:rPr>
        <w:t>определяется в соответствии со статьями  5.1 и 28 Градостроительного кодекса РФ</w:t>
      </w:r>
      <w:r w:rsidRPr="00DA3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>5. Результатом проведения общественных обсуждений или публичных слушаний являются протоколы общественных обсуждений или публичных слушаний по проекту генерального плана, внесения изменений в него, заключение о результатах таких общественных обсуждений или публичных слушаний.</w:t>
      </w:r>
    </w:p>
    <w:p w:rsidR="00C13FDE" w:rsidRPr="00DA306E" w:rsidRDefault="00C13FD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1968EF"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1968EF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68EF"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Pr="00DA306E">
        <w:rPr>
          <w:rFonts w:ascii="Times New Roman" w:hAnsi="Times New Roman" w:cs="Times New Roman"/>
          <w:sz w:val="24"/>
          <w:szCs w:val="24"/>
        </w:rPr>
        <w:t xml:space="preserve"> области с учетом заключения о результатах общественных обсуждений или публичных слушаний принимает решение: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- о согласии с проектом генерального плана, внесения в него изменений и направлении его в </w:t>
      </w:r>
      <w:proofErr w:type="spellStart"/>
      <w:r w:rsidRPr="00DA306E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>- об отклонении проекта генерального плана, внесения в него изменений и о направлении его на доработку.</w:t>
      </w:r>
    </w:p>
    <w:p w:rsidR="001968EF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DE" w:rsidRPr="00DA306E" w:rsidRDefault="00C13FDE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7. Согласование проекта документа территориального планирования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4F5212">
        <w:rPr>
          <w:rFonts w:ascii="Times New Roman" w:hAnsi="Times New Roman" w:cs="Times New Roman"/>
          <w:sz w:val="24"/>
          <w:szCs w:val="24"/>
        </w:rPr>
        <w:t xml:space="preserve"> 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C13FDE" w:rsidRPr="00DA306E">
        <w:rPr>
          <w:rFonts w:ascii="Times New Roman" w:hAnsi="Times New Roman" w:cs="Times New Roman"/>
          <w:sz w:val="24"/>
          <w:szCs w:val="24"/>
        </w:rPr>
        <w:t>1. Документы территориального планирования и внесение в них изменений до утверждения подлежат в соответствии со статьями</w:t>
      </w:r>
      <w:r w:rsidR="008F6E6A">
        <w:rPr>
          <w:rFonts w:ascii="Times New Roman" w:hAnsi="Times New Roman" w:cs="Times New Roman"/>
          <w:sz w:val="24"/>
          <w:szCs w:val="24"/>
        </w:rPr>
        <w:t xml:space="preserve">  20,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21, 25 Градостроительного кодекса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B114E1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4F5212">
        <w:rPr>
          <w:rFonts w:ascii="Times New Roman" w:hAnsi="Times New Roman" w:cs="Times New Roman"/>
          <w:sz w:val="24"/>
          <w:szCs w:val="24"/>
        </w:rPr>
        <w:t xml:space="preserve">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2. 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</w:t>
      </w:r>
      <w:r w:rsidRPr="00DA306E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области, органами местного самоуправления муниципальных образований, имеющих общую границу с </w:t>
      </w:r>
      <w:proofErr w:type="spellStart"/>
      <w:r w:rsidRPr="00DA306E">
        <w:rPr>
          <w:rFonts w:ascii="Times New Roman" w:hAnsi="Times New Roman" w:cs="Times New Roman"/>
          <w:sz w:val="24"/>
          <w:szCs w:val="24"/>
        </w:rPr>
        <w:t>Вольским</w:t>
      </w:r>
      <w:proofErr w:type="spellEnd"/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муниципальным районом,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муниципальными  образованиями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, входящими в состав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F6E6A">
        <w:rPr>
          <w:rFonts w:ascii="Times New Roman" w:hAnsi="Times New Roman" w:cs="Times New Roman"/>
          <w:sz w:val="24"/>
          <w:szCs w:val="24"/>
        </w:rPr>
        <w:t>.</w:t>
      </w:r>
    </w:p>
    <w:p w:rsidR="00B114E1" w:rsidRPr="00B114E1" w:rsidRDefault="00B114E1" w:rsidP="00B1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114E1">
        <w:rPr>
          <w:rFonts w:ascii="Times New Roman" w:hAnsi="Times New Roman" w:cs="Times New Roman"/>
          <w:sz w:val="24"/>
          <w:szCs w:val="24"/>
        </w:rPr>
        <w:t xml:space="preserve"> Проект схемы территориального планирования Вольского муниципального района до ее утверждения  подлежит  обязательному  согласованию  в соответствии со ст. 21 Градостроительного кодекса РФ.</w:t>
      </w:r>
    </w:p>
    <w:p w:rsidR="00B114E1" w:rsidRPr="00B114E1" w:rsidRDefault="00B114E1" w:rsidP="00B1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E1">
        <w:rPr>
          <w:rFonts w:ascii="Times New Roman" w:hAnsi="Times New Roman" w:cs="Times New Roman"/>
          <w:sz w:val="24"/>
          <w:szCs w:val="24"/>
        </w:rPr>
        <w:t xml:space="preserve">         Проект генерального плана до его утверждения подлежит обязательному согласованию  в соответствии со ст. 25 Градостроительного кодекса РФ</w:t>
      </w:r>
    </w:p>
    <w:p w:rsidR="00B114E1" w:rsidRPr="00B114E1" w:rsidRDefault="00B114E1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212">
        <w:rPr>
          <w:rFonts w:ascii="Times New Roman" w:hAnsi="Times New Roman" w:cs="Times New Roman"/>
          <w:sz w:val="24"/>
          <w:szCs w:val="24"/>
        </w:rPr>
        <w:t>3</w:t>
      </w:r>
      <w:r w:rsidR="00C13FDE" w:rsidRPr="00DA306E">
        <w:rPr>
          <w:rFonts w:ascii="Times New Roman" w:hAnsi="Times New Roman" w:cs="Times New Roman"/>
          <w:sz w:val="24"/>
          <w:szCs w:val="24"/>
        </w:rPr>
        <w:t>. В случае не поступления в установленный срок заключений на проект документа территориального планирования и внесения в него изменений от указанных в п.2 настоящего раздела органов данный проект считается согласованным с такими органами.</w:t>
      </w:r>
    </w:p>
    <w:p w:rsidR="00C13FDE" w:rsidRPr="00DA306E" w:rsidRDefault="00C13FD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1968EF"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4F5212">
        <w:rPr>
          <w:rFonts w:ascii="Times New Roman" w:hAnsi="Times New Roman" w:cs="Times New Roman"/>
          <w:sz w:val="24"/>
          <w:szCs w:val="24"/>
        </w:rPr>
        <w:t>4</w:t>
      </w:r>
      <w:r w:rsidRPr="00DA306E">
        <w:rPr>
          <w:rFonts w:ascii="Times New Roman" w:hAnsi="Times New Roman" w:cs="Times New Roman"/>
          <w:sz w:val="24"/>
          <w:szCs w:val="24"/>
        </w:rPr>
        <w:t xml:space="preserve">. В случае поступления от одного или нескольких указанных в п.2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1968EF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F5212">
        <w:rPr>
          <w:rFonts w:ascii="Times New Roman" w:hAnsi="Times New Roman" w:cs="Times New Roman"/>
          <w:sz w:val="24"/>
          <w:szCs w:val="24"/>
        </w:rPr>
        <w:t xml:space="preserve"> </w:t>
      </w:r>
      <w:r w:rsidRPr="00DA306E">
        <w:rPr>
          <w:rFonts w:ascii="Times New Roman" w:hAnsi="Times New Roman" w:cs="Times New Roman"/>
          <w:sz w:val="24"/>
          <w:szCs w:val="24"/>
        </w:rPr>
        <w:t>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C13FDE" w:rsidRPr="00DA306E" w:rsidRDefault="00C13FD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1968EF" w:rsidRPr="00DA30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212">
        <w:rPr>
          <w:rFonts w:ascii="Times New Roman" w:hAnsi="Times New Roman" w:cs="Times New Roman"/>
          <w:sz w:val="24"/>
          <w:szCs w:val="24"/>
        </w:rPr>
        <w:t>5</w:t>
      </w:r>
      <w:r w:rsidRPr="00DA306E">
        <w:rPr>
          <w:rFonts w:ascii="Times New Roman" w:hAnsi="Times New Roman" w:cs="Times New Roman"/>
          <w:sz w:val="24"/>
          <w:szCs w:val="24"/>
        </w:rPr>
        <w:t xml:space="preserve">. Согласительная комиссия по результатам своей работы представляет документы и материалы в соответствии со статьей 21, 25 Градостроительного кодекса РФ Главе </w:t>
      </w:r>
      <w:r w:rsidR="001968EF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C13FDE" w:rsidRPr="00DA306E" w:rsidRDefault="001968EF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F5212">
        <w:rPr>
          <w:rFonts w:ascii="Times New Roman" w:hAnsi="Times New Roman" w:cs="Times New Roman"/>
          <w:sz w:val="24"/>
          <w:szCs w:val="24"/>
        </w:rPr>
        <w:t>6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. На основании документов и материалов, представленных согласительной комиссией, Глава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proofErr w:type="spellStart"/>
      <w:r w:rsidRPr="00DA306E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C13FDE" w:rsidRPr="00DA306E">
        <w:rPr>
          <w:rFonts w:ascii="Times New Roman" w:hAnsi="Times New Roman" w:cs="Times New Roman"/>
          <w:sz w:val="24"/>
          <w:szCs w:val="24"/>
        </w:rPr>
        <w:t>Собрание  или об отклонении такого проекта и о направлении его на доработку.</w:t>
      </w:r>
    </w:p>
    <w:p w:rsidR="00FA4538" w:rsidRDefault="00FA4538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38" w:rsidRDefault="00FA4538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FDE" w:rsidRPr="00DA306E" w:rsidRDefault="00C13FDE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8. Обеспечение доступа к утвержденным материалам</w:t>
      </w:r>
    </w:p>
    <w:p w:rsidR="002A387E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1. 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информации, и размещению на официальном сайте Увельского муниципального района в информационно-телекоммуникационной сети "Интернет" в разделе Главная/Администрация/ Градостроительство. </w:t>
      </w:r>
    </w:p>
    <w:p w:rsidR="004F33D6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4F5212">
        <w:rPr>
          <w:rFonts w:ascii="Times New Roman" w:hAnsi="Times New Roman" w:cs="Times New Roman"/>
          <w:sz w:val="24"/>
          <w:szCs w:val="24"/>
        </w:rPr>
        <w:t xml:space="preserve">   </w:t>
      </w: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2. Администрация 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 </w:t>
      </w:r>
    </w:p>
    <w:p w:rsidR="004F33D6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Обязательным приложением к проекту генерального плана, направляемому в </w:t>
      </w:r>
      <w:proofErr w:type="spellStart"/>
      <w:r w:rsidRPr="00DA306E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Pr="00DA306E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Собрание депутатов являются: протокол общественных обсуждений или публичных слушаний, заключение о результатах общественных обсуждений или публичных слушаний и сведения о границах населенных пунктов (в том числе границах образуемых населенных пунктов), входящих в состав </w:t>
      </w:r>
      <w:r w:rsidRPr="00DA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3FDE" w:rsidRPr="00DA306E">
        <w:rPr>
          <w:rFonts w:ascii="Times New Roman" w:hAnsi="Times New Roman" w:cs="Times New Roman"/>
          <w:sz w:val="24"/>
          <w:szCs w:val="24"/>
        </w:rPr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2A387E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D6" w:rsidRPr="00DA306E" w:rsidRDefault="00C13FDE" w:rsidP="00EE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E">
        <w:rPr>
          <w:rFonts w:ascii="Times New Roman" w:hAnsi="Times New Roman" w:cs="Times New Roman"/>
          <w:b/>
          <w:sz w:val="24"/>
          <w:szCs w:val="24"/>
        </w:rPr>
        <w:t>9. Реализация документов территориального планирования</w:t>
      </w:r>
    </w:p>
    <w:p w:rsidR="004F33D6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C13FDE" w:rsidRPr="00DA306E">
        <w:rPr>
          <w:rFonts w:ascii="Times New Roman" w:hAnsi="Times New Roman" w:cs="Times New Roman"/>
          <w:sz w:val="24"/>
          <w:szCs w:val="24"/>
        </w:rPr>
        <w:t>1.</w:t>
      </w: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Реализация документов территориального планирования осуществляется путем: </w:t>
      </w:r>
    </w:p>
    <w:p w:rsidR="004F33D6" w:rsidRPr="00DA306E" w:rsidRDefault="002A387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4A59EE"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Pr="00DA306E">
        <w:rPr>
          <w:rFonts w:ascii="Times New Roman" w:hAnsi="Times New Roman" w:cs="Times New Roman"/>
          <w:sz w:val="24"/>
          <w:szCs w:val="24"/>
        </w:rPr>
        <w:t xml:space="preserve">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A306E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>, входящих в его состав;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-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- создания объектов местного значения на основании документации по планировке территории. 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2. 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A306E">
        <w:rPr>
          <w:rFonts w:ascii="Times New Roman" w:hAnsi="Times New Roman" w:cs="Times New Roman"/>
          <w:sz w:val="24"/>
          <w:szCs w:val="24"/>
        </w:rPr>
        <w:t>Саратовской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области, или нормативными правовыми актами Администрации, или в установленном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3. 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образований 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</w:t>
      </w:r>
      <w:r w:rsidR="004F33D6" w:rsidRPr="00DA306E">
        <w:rPr>
          <w:rFonts w:ascii="Times New Roman" w:hAnsi="Times New Roman" w:cs="Times New Roman"/>
          <w:sz w:val="24"/>
          <w:szCs w:val="24"/>
        </w:rPr>
        <w:lastRenderedPageBreak/>
        <w:t>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4A59EE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C7145E">
        <w:rPr>
          <w:rFonts w:ascii="Times New Roman" w:hAnsi="Times New Roman" w:cs="Times New Roman"/>
          <w:sz w:val="24"/>
          <w:szCs w:val="24"/>
        </w:rPr>
        <w:t xml:space="preserve"> </w:t>
      </w:r>
      <w:r w:rsidR="004F33D6" w:rsidRPr="00DA306E">
        <w:rPr>
          <w:rFonts w:ascii="Times New Roman" w:hAnsi="Times New Roman" w:cs="Times New Roman"/>
          <w:sz w:val="24"/>
          <w:szCs w:val="24"/>
        </w:rPr>
        <w:t>4.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поселений, разрабатываются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поселений.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</w:t>
      </w:r>
      <w:r w:rsidR="004F5212">
        <w:rPr>
          <w:rFonts w:ascii="Times New Roman" w:hAnsi="Times New Roman" w:cs="Times New Roman"/>
          <w:sz w:val="24"/>
          <w:szCs w:val="24"/>
        </w:rPr>
        <w:t xml:space="preserve"> </w:t>
      </w: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5.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 содержат графики выполнения мероприятий, предусмотренных указанными программами. 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6. Проекты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подлежат размещению на официальном сайте органа местного самоуправления в информационно-телекоммуникационной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 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</w:t>
      </w:r>
      <w:r w:rsidR="004F5212">
        <w:rPr>
          <w:rFonts w:ascii="Times New Roman" w:hAnsi="Times New Roman" w:cs="Times New Roman"/>
          <w:sz w:val="24"/>
          <w:szCs w:val="24"/>
        </w:rPr>
        <w:t xml:space="preserve"> </w:t>
      </w:r>
      <w:r w:rsidRPr="00DA306E">
        <w:rPr>
          <w:rFonts w:ascii="Times New Roman" w:hAnsi="Times New Roman" w:cs="Times New Roman"/>
          <w:sz w:val="24"/>
          <w:szCs w:val="24"/>
        </w:rPr>
        <w:t xml:space="preserve">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7. В случае, если в генеральные планы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поселений, данные программы подлежат приведению в соответствие с генеральными планами поселений в трехмесячный срок с даты внесения соответствующих изменений в генеральные планы поселений, городских округов.</w:t>
      </w:r>
    </w:p>
    <w:p w:rsidR="004F33D6" w:rsidRPr="00DA306E" w:rsidRDefault="004A59EE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8. В случае если программы, реализуемые за счет средств бюджета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8C1A84"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, в его составе, решения Администрации и администраций </w:t>
      </w:r>
      <w:r w:rsidR="008C1A84"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8C1A84"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с даты утверждения документов территориального планирования приведению в соответствие с ними.</w:t>
      </w:r>
    </w:p>
    <w:p w:rsidR="00A836BB" w:rsidRPr="00DA306E" w:rsidRDefault="008C1A84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9. В случае если программы, реализуемые за счет бюджета </w:t>
      </w:r>
      <w:r w:rsidRPr="00DA306E">
        <w:rPr>
          <w:rFonts w:ascii="Times New Roman" w:hAnsi="Times New Roman" w:cs="Times New Roman"/>
          <w:sz w:val="24"/>
          <w:szCs w:val="24"/>
        </w:rPr>
        <w:t>Вольского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муниципального района и средств бюджетов </w:t>
      </w:r>
      <w:r w:rsidRPr="00DA306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состав, решения Администрации и</w:t>
      </w:r>
      <w:r w:rsidR="00A836BB" w:rsidRPr="00DA306E">
        <w:rPr>
          <w:rFonts w:ascii="Times New Roman" w:hAnsi="Times New Roman" w:cs="Times New Roman"/>
          <w:sz w:val="24"/>
          <w:szCs w:val="24"/>
        </w:rPr>
        <w:t xml:space="preserve">  муниципальных образований</w:t>
      </w:r>
      <w:r w:rsidR="004F33D6" w:rsidRPr="00DA306E">
        <w:rPr>
          <w:rFonts w:ascii="Times New Roman" w:hAnsi="Times New Roman" w:cs="Times New Roman"/>
          <w:sz w:val="24"/>
          <w:szCs w:val="24"/>
        </w:rPr>
        <w:t xml:space="preserve">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изменения. </w:t>
      </w:r>
    </w:p>
    <w:p w:rsidR="00C13FDE" w:rsidRPr="00DA306E" w:rsidRDefault="00A836BB" w:rsidP="00EE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3FDE" w:rsidRPr="00DA306E" w:rsidRDefault="00C13FDE" w:rsidP="00EE6ADB">
      <w:pPr>
        <w:spacing w:after="0"/>
        <w:jc w:val="center"/>
        <w:rPr>
          <w:b/>
          <w:sz w:val="24"/>
          <w:szCs w:val="24"/>
        </w:rPr>
      </w:pPr>
    </w:p>
    <w:p w:rsidR="00684E7D" w:rsidRPr="00DA306E" w:rsidRDefault="00DA306E" w:rsidP="00D0071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sectPr w:rsidR="00684E7D" w:rsidRPr="00DA306E" w:rsidSect="00DA30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0071A"/>
    <w:rsid w:val="000845AA"/>
    <w:rsid w:val="00111C0C"/>
    <w:rsid w:val="001968EF"/>
    <w:rsid w:val="001B1902"/>
    <w:rsid w:val="001B49B3"/>
    <w:rsid w:val="002A387E"/>
    <w:rsid w:val="00347774"/>
    <w:rsid w:val="004A59EE"/>
    <w:rsid w:val="004F33D6"/>
    <w:rsid w:val="004F5212"/>
    <w:rsid w:val="00522804"/>
    <w:rsid w:val="005C24B6"/>
    <w:rsid w:val="005E54F9"/>
    <w:rsid w:val="00666C15"/>
    <w:rsid w:val="00672A1F"/>
    <w:rsid w:val="00684E7D"/>
    <w:rsid w:val="007A14B1"/>
    <w:rsid w:val="007D60E1"/>
    <w:rsid w:val="008C1A84"/>
    <w:rsid w:val="008F6E6A"/>
    <w:rsid w:val="00951F7B"/>
    <w:rsid w:val="009E13C9"/>
    <w:rsid w:val="00A836BB"/>
    <w:rsid w:val="00B114E1"/>
    <w:rsid w:val="00B749FD"/>
    <w:rsid w:val="00C13FDE"/>
    <w:rsid w:val="00C36114"/>
    <w:rsid w:val="00C56A80"/>
    <w:rsid w:val="00C63B70"/>
    <w:rsid w:val="00C7145E"/>
    <w:rsid w:val="00CC2D0B"/>
    <w:rsid w:val="00CE2F3C"/>
    <w:rsid w:val="00D0071A"/>
    <w:rsid w:val="00D40B7F"/>
    <w:rsid w:val="00D770E4"/>
    <w:rsid w:val="00DA306E"/>
    <w:rsid w:val="00E536D5"/>
    <w:rsid w:val="00EC581E"/>
    <w:rsid w:val="00ED4CCA"/>
    <w:rsid w:val="00EE6ADB"/>
    <w:rsid w:val="00FA4538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E"/>
  </w:style>
  <w:style w:type="paragraph" w:styleId="1">
    <w:name w:val="heading 1"/>
    <w:basedOn w:val="a"/>
    <w:next w:val="a"/>
    <w:link w:val="10"/>
    <w:qFormat/>
    <w:rsid w:val="005C24B6"/>
    <w:pPr>
      <w:keepNext/>
      <w:tabs>
        <w:tab w:val="num" w:pos="0"/>
      </w:tabs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FF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4B6"/>
    <w:rPr>
      <w:rFonts w:ascii="Times New Roman" w:eastAsia="Times New Roman" w:hAnsi="Times New Roman" w:cs="Times New Roman"/>
      <w:b/>
      <w:bCs/>
      <w:color w:val="FF00FF"/>
      <w:kern w:val="1"/>
      <w:sz w:val="32"/>
      <w:szCs w:val="32"/>
      <w:lang w:eastAsia="ar-SA"/>
    </w:rPr>
  </w:style>
  <w:style w:type="paragraph" w:styleId="a3">
    <w:name w:val="header"/>
    <w:basedOn w:val="a"/>
    <w:link w:val="a4"/>
    <w:rsid w:val="005C24B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C24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5C2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C24B6"/>
    <w:rPr>
      <w:b/>
      <w:bCs/>
      <w:color w:val="106BBE"/>
    </w:rPr>
  </w:style>
  <w:style w:type="paragraph" w:styleId="a6">
    <w:name w:val="Title"/>
    <w:basedOn w:val="a"/>
    <w:next w:val="a"/>
    <w:link w:val="a7"/>
    <w:qFormat/>
    <w:rsid w:val="005C24B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5C24B6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5C24B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5C24B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C2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2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b">
    <w:name w:val="Знак"/>
    <w:basedOn w:val="a"/>
    <w:uiPriority w:val="99"/>
    <w:rsid w:val="00B74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28" TargetMode="External"/><Relationship Id="rId5" Type="http://schemas.openxmlformats.org/officeDocument/2006/relationships/hyperlink" Target="garantF1://12038258.5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D4A69D-1AC1-4213-8844-815BE20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3-40-2</dc:creator>
  <cp:lastModifiedBy>3-40-2</cp:lastModifiedBy>
  <cp:revision>11</cp:revision>
  <cp:lastPrinted>2022-10-07T07:45:00Z</cp:lastPrinted>
  <dcterms:created xsi:type="dcterms:W3CDTF">2022-08-10T11:58:00Z</dcterms:created>
  <dcterms:modified xsi:type="dcterms:W3CDTF">2022-10-26T05:41:00Z</dcterms:modified>
</cp:coreProperties>
</file>