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ТЕРСИНСКОГО МУНИЦИПАЛЬНОГО ОБРАЗОВАНИЯ</w:t>
      </w: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a5"/>
        <w:jc w:val="center"/>
        <w:rPr>
          <w:b/>
          <w:sz w:val="28"/>
          <w:szCs w:val="28"/>
        </w:rPr>
      </w:pP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1"/>
        <w:ind w:left="2160"/>
        <w:tabs>
          <w:tab w:val="left"/>
        </w:tabs>
        <w:rPr>
          <w:sz w:val="24"/>
          <w:szCs w:val="28"/>
        </w:rPr>
      </w:pPr>
    </w:p>
    <w:p>
      <w:pPr>
        <w:pStyle w:val="1"/>
        <w:ind w:left="0"/>
        <w:tabs>
          <w:tab w:val="left"/>
        </w:tabs>
        <w:rPr>
          <w:b/>
          <w:szCs w:val="28"/>
        </w:rPr>
      </w:pPr>
      <w:r>
        <w:rPr>
          <w:b/>
          <w:szCs w:val="28"/>
        </w:rPr>
        <w:t>от «</w:t>
      </w:r>
      <w:r>
        <w:rPr>
          <w:b/>
          <w:szCs w:val="28"/>
          <w:rtl w:val="off"/>
        </w:rPr>
        <w:t>22</w:t>
      </w:r>
      <w:r>
        <w:rPr>
          <w:b/>
          <w:szCs w:val="28"/>
        </w:rPr>
        <w:t xml:space="preserve">» </w:t>
      </w:r>
      <w:r>
        <w:rPr>
          <w:b/>
          <w:szCs w:val="28"/>
          <w:rtl w:val="off"/>
        </w:rPr>
        <w:t xml:space="preserve">марта </w:t>
      </w:r>
      <w:r>
        <w:rPr>
          <w:b/>
          <w:szCs w:val="28"/>
        </w:rPr>
        <w:t xml:space="preserve">2022 г.  № </w:t>
      </w:r>
      <w:r>
        <w:rPr>
          <w:b/>
          <w:szCs w:val="28"/>
          <w:rtl w:val="off"/>
        </w:rPr>
        <w:t>8</w:t>
      </w:r>
      <w:r>
        <w:rPr>
          <w:b/>
          <w:szCs w:val="28"/>
        </w:rPr>
        <w:t xml:space="preserve">                                                                с.Терса</w:t>
      </w:r>
    </w:p>
    <w:p>
      <w:pPr>
        <w:rPr>
          <w:lang w:eastAsia="zh-CN"/>
        </w:rPr>
      </w:pPr>
    </w:p>
    <w:tbl>
      <w:tblPr>
        <w:tblStyle w:val="afffff5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4503"/>
      </w:tblGrid>
      <w:tr>
        <w:tc>
          <w:tcPr>
            <w:tcW w:w="4503" w:type="dxa"/>
          </w:tcPr>
          <w:p>
            <w:pPr>
              <w:jc w:val="both"/>
              <w:rPr>
                <w:lang w:eastAsia="zh-C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программу «Ремонт, содержание автомобильных дорог местного значения в границах населенных пунктов Терсинского муниципального образования на 2022 год»</w:t>
            </w:r>
          </w:p>
          <w:p>
            <w:pPr>
              <w:rPr>
                <w:lang w:eastAsia="zh-CN"/>
                <w:sz w:val="28"/>
                <w:szCs w:val="28"/>
              </w:rPr>
            </w:pPr>
          </w:p>
        </w:tc>
      </w:tr>
    </w:tbl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Саратовской области от 30 сентября 2014 года № 108-ЗСО «О вопросах местного значения сельских поселений Саратовской области», на основании  ст.30 Устава Терсинского муниципального образования</w:t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>
      <w:pPr>
        <w:adjustRightInd/>
        <w:ind w:right="-2" w:firstLine="567"/>
        <w:autoSpaceDE w:val="off"/>
        <w:autoSpaceDN w:val="off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Ремонт, содержание автомобильных дорог местного значения в границах населенных пунктов Терсинского муниципального образования на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Терсинского муниципального образования от 01 февраля 2022 г. № 5,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Приложения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«Вольский Деловой Вестник».</w:t>
      </w:r>
    </w:p>
    <w:p>
      <w:pPr>
        <w:pStyle w:val="a5"/>
        <w:ind w:firstLine="567"/>
        <w:jc w:val="both"/>
        <w:rPr>
          <w:lang w:eastAsia="ar-SA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Терсинского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Е.В.Молдаванов</w:t>
      </w:r>
    </w:p>
    <w:tbl>
      <w:tblPr>
        <w:tblW w:w="0" w:type="auto"/>
        <w:tblInd w:w="4315" w:type="dxa"/>
        <w:tblLook w:val="04A0" w:firstRow="1" w:lastRow="0" w:firstColumn="1" w:lastColumn="0" w:noHBand="0" w:noVBand="1"/>
      </w:tblPr>
      <w:tblGrid>
        <w:gridCol w:w="5108"/>
      </w:tblGrid>
      <w:tr>
        <w:tc>
          <w:tcPr>
            <w:tcW w:w="4358" w:type="dxa"/>
            <w:hideMark/>
          </w:tcPr>
          <w:p>
            <w:pPr>
              <w:jc w:val="righ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  <w:t>Приложение</w:t>
            </w:r>
          </w:p>
          <w:p>
            <w:pPr>
              <w:jc w:val="righ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  <w:t>к постановлению администрации</w:t>
            </w:r>
          </w:p>
          <w:p>
            <w:pPr>
              <w:jc w:val="righ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  <w:t>Терсинского муниципального образования</w:t>
            </w:r>
          </w:p>
          <w:p>
            <w:pPr>
              <w:jc w:val="right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  <w:rtl w:val="off"/>
              </w:rPr>
              <w:t xml:space="preserve">22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pacing w:val="2"/>
                <w:rtl w:val="off"/>
              </w:rPr>
              <w:t>8</w:t>
            </w:r>
          </w:p>
          <w:p>
            <w:pPr>
              <w:pStyle w:val="a5"/>
              <w:rPr>
                <w:lang w:eastAsia="ar-SA"/>
              </w:rPr>
            </w:pPr>
          </w:p>
        </w:tc>
      </w:tr>
    </w:tbl>
    <w:p>
      <w:pPr>
        <w:pStyle w:val="a5"/>
        <w:jc w:val="center"/>
        <w:rPr>
          <w:lang w:eastAsia="ar-SA"/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"consultantplus://offline/ref=EE047C96B892EFC10AC3972373A77E4C11433DC84AF913B8BE53B7118A6F71C5B8BB2A62FB46B66F2C0056i70DN" </w:instrText>
      </w:r>
      <w:r>
        <w:fldChar w:fldCharType="separate"/>
      </w:r>
      <w:r>
        <w:rPr>
          <w:rStyle w:val="afa"/>
          <w:b/>
          <w:sz w:val="28"/>
          <w:szCs w:val="28"/>
        </w:rPr>
        <w:t>Перечень</w:t>
      </w:r>
      <w:r>
        <w:rPr>
          <w:rStyle w:val="afa"/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местного значения в границах населенных пунктов Терсинского муниципального образования, </w:t>
      </w:r>
    </w:p>
    <w:p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подлежащих ремонту в 2022 году</w:t>
      </w:r>
    </w:p>
    <w:p>
      <w:pPr>
        <w:pStyle w:val="a5"/>
        <w:jc w:val="center"/>
        <w:rPr>
          <w:sz w:val="28"/>
          <w:szCs w:val="28"/>
        </w:rPr>
      </w:pPr>
    </w:p>
    <w:tbl>
      <w:tblPr>
        <w:tblW w:w="9075" w:type="dxa"/>
        <w:tblInd w:w="70" w:type="dxa"/>
        <w:tblLook w:val="04A0" w:firstRow="1" w:lastRow="0" w:firstColumn="1" w:lastColumn="0" w:noHBand="0" w:noVBand="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0"/>
        <w:gridCol w:w="6266"/>
        <w:gridCol w:w="2269"/>
      </w:tblGrid>
      <w:tr>
        <w:trPr>
          <w:cantSplit/>
          <w:trHeight w:val="840" w:hRule="atLeas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объекта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площадь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ремонту,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кв. м</w:t>
            </w:r>
          </w:p>
        </w:tc>
      </w:tr>
      <w:tr>
        <w:trPr>
          <w:cantSplit/>
          <w:trHeight w:val="240" w:hRule="atLeas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cantSplit/>
          <w:trHeight w:val="240" w:hRule="atLeas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5"/>
            </w:pPr>
            <w:r>
              <w:t>с.Терса ул. Советская (ул. Советская от д.1 до д.81)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4639,96</w:t>
            </w:r>
          </w:p>
        </w:tc>
      </w:tr>
    </w:tbl>
    <w:p>
      <w:pPr>
        <w:pStyle w:val="a5"/>
        <w:rPr>
          <w:lang w:eastAsia="ar-SA"/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Терсинского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Е.В.Молдаванов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1"/>
        <w:ind w:left="0"/>
        <w:jc w:val="right"/>
        <w:tabs>
          <w:tab w:val="left"/>
        </w:tabs>
        <w:rPr>
          <w:sz w:val="22"/>
          <w:szCs w:val="22"/>
        </w:rPr>
        <w:sectPr>
          <w:pgSz w:w="11906" w:h="16838" w:code="9"/>
          <w:pgMar w:top="851" w:right="851" w:bottom="1134" w:left="1701" w:header="720" w:footer="57" w:gutter="0"/>
          <w:cols w:space="720"/>
          <w:docGrid w:linePitch="360"/>
          <w:footerReference w:type="default" r:id="rId1"/>
          <w:titlePg/>
        </w:sectPr>
      </w:pPr>
    </w:p>
    <w:p>
      <w:pPr>
        <w:jc w:val="righ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spacing w:val="2"/>
        </w:rPr>
        <w:t>Приложение</w:t>
      </w:r>
    </w:p>
    <w:p>
      <w:pPr>
        <w:jc w:val="righ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spacing w:val="2"/>
        </w:rPr>
        <w:t>к постановлению администрации</w:t>
      </w:r>
    </w:p>
    <w:p>
      <w:pPr>
        <w:jc w:val="righ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spacing w:val="2"/>
        </w:rPr>
        <w:t>Терсинского муниципального образования</w:t>
      </w:r>
    </w:p>
    <w:p>
      <w:pPr>
        <w:jc w:val="righ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spacing w:val="2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spacing w:val="2"/>
          <w:rtl w:val="off"/>
        </w:rPr>
        <w:t xml:space="preserve">22 марта </w:t>
      </w:r>
      <w:r>
        <w:rPr>
          <w:rFonts w:ascii="Times New Roman" w:eastAsia="Times New Roman" w:hAnsi="Times New Roman" w:cs="Times New Roman"/>
          <w:sz w:val="24"/>
          <w:szCs w:val="24"/>
          <w:spacing w:val="2"/>
        </w:rPr>
        <w:t>2022 года №</w:t>
      </w:r>
      <w:r>
        <w:rPr>
          <w:rFonts w:ascii="Times New Roman" w:eastAsia="Times New Roman" w:hAnsi="Times New Roman" w:cs="Times New Roman"/>
          <w:sz w:val="24"/>
          <w:szCs w:val="24"/>
          <w:spacing w:val="2"/>
          <w:rtl w:val="off"/>
        </w:rPr>
        <w:t>8</w:t>
      </w:r>
    </w:p>
    <w:p>
      <w:pPr>
        <w:pStyle w:val="a5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(перечень) программных мероприятий</w:t>
      </w:r>
    </w:p>
    <w:p>
      <w:pPr>
        <w:pStyle w:val="a5"/>
        <w:ind w:left="-284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573"/>
        <w:gridCol w:w="2794"/>
        <w:gridCol w:w="1561"/>
        <w:gridCol w:w="1275"/>
        <w:gridCol w:w="991"/>
        <w:gridCol w:w="994"/>
        <w:gridCol w:w="1133"/>
        <w:gridCol w:w="1136"/>
        <w:gridCol w:w="1984"/>
        <w:gridCol w:w="2345"/>
      </w:tblGrid>
      <w:tr>
        <w:trPr>
          <w:trHeight w:val="413" w:hRule="atLeast"/>
        </w:trPr>
        <w:tc>
          <w:tcPr>
            <w:tcW w:w="194" w:type="pct"/>
            <w:vMerge w:val="restar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431" w:type="pct"/>
            <w:vMerge w:val="restart"/>
            <w:vAlign w:val="center"/>
          </w:tcPr>
          <w:p>
            <w:pPr>
              <w:pStyle w:val="a5"/>
              <w:jc w:val="center"/>
            </w:pPr>
            <w:r>
              <w:t>Протяженность,</w:t>
            </w:r>
          </w:p>
          <w:p>
            <w:pPr>
              <w:pStyle w:val="a5"/>
              <w:jc w:val="center"/>
            </w:pPr>
            <w:r>
              <w:t>п.м.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Объем,</w:t>
            </w:r>
          </w:p>
          <w:p>
            <w:pPr>
              <w:pStyle w:val="a5"/>
              <w:jc w:val="center"/>
            </w:pPr>
            <w:r>
              <w:t>кв. м.</w:t>
            </w:r>
          </w:p>
        </w:tc>
        <w:tc>
          <w:tcPr>
            <w:tcW w:w="1103" w:type="pct"/>
            <w:gridSpan w:val="3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Финансовые затраты (тыс.руб.)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>
            <w:pPr>
              <w:pStyle w:val="a5"/>
              <w:ind w:left="-56" w:right="-108"/>
              <w:jc w:val="center"/>
            </w:pPr>
            <w:r>
              <w:t>Ожидаемые результаты программных мероприятий</w:t>
            </w:r>
          </w:p>
        </w:tc>
      </w:tr>
      <w:tr>
        <w:trPr>
          <w:trHeight w:val="412" w:hRule="atLeast"/>
        </w:trPr>
        <w:tc>
          <w:tcPr>
            <w:tcW w:w="194" w:type="pct"/>
            <w:vMerge w:val="continue"/>
            <w:shd w:val="clear" w:color="auto" w:fill="auto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945" w:type="pct"/>
            <w:vMerge w:val="continue"/>
            <w:shd w:val="clear" w:color="auto" w:fill="auto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431" w:type="pct"/>
            <w:vMerge w:val="continue"/>
          </w:tcPr>
          <w:p>
            <w:pPr>
              <w:pStyle w:val="a5"/>
              <w:jc w:val="center"/>
            </w:pPr>
          </w:p>
        </w:tc>
        <w:tc>
          <w:tcPr>
            <w:tcW w:w="335" w:type="pct"/>
            <w:vMerge w:val="continue"/>
            <w:shd w:val="clear" w:color="auto" w:fill="auto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pStyle w:val="a5"/>
              <w:ind w:left="-107" w:right="-110"/>
              <w:jc w:val="center"/>
            </w:pPr>
            <w: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>
            <w:pPr>
              <w:pStyle w:val="a5"/>
              <w:ind w:left="-107" w:right="-110"/>
              <w:jc w:val="center"/>
            </w:pPr>
            <w:r>
              <w:t>Местный бюджет</w:t>
            </w:r>
          </w:p>
        </w:tc>
        <w:tc>
          <w:tcPr>
            <w:tcW w:w="671" w:type="pct"/>
            <w:vMerge w:val="continue"/>
            <w:shd w:val="clear" w:color="auto" w:fill="auto"/>
            <w:vAlign w:val="center"/>
          </w:tcPr>
          <w:p>
            <w:pPr>
              <w:pStyle w:val="a5"/>
              <w:jc w:val="center"/>
            </w:pPr>
          </w:p>
        </w:tc>
        <w:tc>
          <w:tcPr>
            <w:tcW w:w="793" w:type="pct"/>
            <w:vMerge w:val="continue"/>
            <w:shd w:val="clear" w:color="auto" w:fill="auto"/>
            <w:vAlign w:val="center"/>
          </w:tcPr>
          <w:p>
            <w:pPr>
              <w:pStyle w:val="a5"/>
              <w:ind w:left="-56" w:right="-108"/>
              <w:jc w:val="center"/>
            </w:pPr>
          </w:p>
        </w:tc>
      </w:tr>
      <w:tr>
        <w:tc>
          <w:tcPr>
            <w:tcW w:w="194" w:type="pc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 xml:space="preserve">Ремонт </w:t>
            </w:r>
            <w:r>
              <w:rPr>
                <w:shd w:val="clear" w:color="auto" w:fill="FFFFFF"/>
              </w:rPr>
              <w:t>автомобильной дороги общего пользования местного значения</w:t>
            </w:r>
            <w:r>
              <w:t xml:space="preserve"> (с.Терса ул. Советская от д.1 до д.81)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4639,96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9276,0</w:t>
            </w:r>
          </w:p>
        </w:tc>
        <w:tc>
          <w:tcPr>
            <w:tcW w:w="383" w:type="pct"/>
            <w:shd w:val="clear" w:color="auto" w:fill="auto"/>
            <w:vAlign w:val="center"/>
          </w:tcPr>
          <w:p>
            <w:pPr>
              <w:pStyle w:val="a5"/>
              <w:jc w:val="center"/>
              <w:rPr>
                <w:bCs/>
              </w:rPr>
            </w:pPr>
            <w:r>
              <w:t>9276,0</w:t>
            </w:r>
          </w:p>
        </w:tc>
        <w:tc>
          <w:tcPr>
            <w:tcW w:w="384" w:type="pct"/>
            <w:shd w:val="clear" w:color="auto" w:fill="auto"/>
            <w:vAlign w:val="center"/>
          </w:tcPr>
          <w:p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71" w:type="pct"/>
            <w:shd w:val="clear" w:color="auto" w:fill="auto"/>
            <w:vAlign w:val="center"/>
          </w:tcPr>
          <w:p>
            <w:pPr>
              <w:pStyle w:val="a5"/>
              <w:jc w:val="center"/>
            </w:pPr>
            <w:r>
              <w:t>Администрация Терсинского муниципального образования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pStyle w:val="a5"/>
              <w:ind w:left="-56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приведение в нормативное состояние  автомобильных дорог местного значения</w:t>
            </w:r>
          </w:p>
        </w:tc>
      </w:tr>
      <w:tr>
        <w:tc>
          <w:tcPr>
            <w:tcW w:w="194" w:type="pct"/>
            <w:shd w:val="clear" w:color="auto" w:fill="auto"/>
          </w:tcPr>
          <w:p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shd w:val="clear" w:color="auto" w:fill="auto"/>
          </w:tcPr>
          <w:p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28" w:type="pct"/>
            <w:shd w:val="clear" w:color="auto" w:fill="auto"/>
          </w:tcPr>
          <w:p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4639,96</w:t>
            </w:r>
          </w:p>
        </w:tc>
        <w:tc>
          <w:tcPr>
            <w:tcW w:w="336" w:type="pct"/>
            <w:shd w:val="clear" w:color="auto" w:fill="auto"/>
          </w:tcPr>
          <w:p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9276,0</w:t>
            </w:r>
          </w:p>
        </w:tc>
        <w:tc>
          <w:tcPr>
            <w:tcW w:w="383" w:type="pct"/>
            <w:shd w:val="clear" w:color="auto" w:fill="auto"/>
          </w:tcPr>
          <w:p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</w:rPr>
              <w:t>9276,0</w:t>
            </w:r>
          </w:p>
        </w:tc>
        <w:tc>
          <w:tcPr>
            <w:tcW w:w="384" w:type="pct"/>
            <w:shd w:val="clear" w:color="auto" w:fill="auto"/>
          </w:tcPr>
          <w:p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71" w:type="pct"/>
            <w:shd w:val="clear" w:color="auto" w:fill="auto"/>
          </w:tcPr>
          <w:p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93" w:type="pct"/>
            <w:shd w:val="clear" w:color="auto" w:fill="auto"/>
          </w:tcPr>
          <w:p>
            <w:pPr>
              <w:pStyle w:val="a5"/>
              <w:jc w:val="center"/>
              <w:rPr>
                <w:b/>
                <w:bCs/>
              </w:rPr>
            </w:pPr>
          </w:p>
        </w:tc>
      </w:tr>
    </w:tbl>
    <w:p>
      <w:pPr>
        <w:pStyle w:val="a5"/>
        <w:rPr>
          <w:lang w:eastAsia="ar-SA"/>
          <w:sz w:val="28"/>
          <w:szCs w:val="28"/>
        </w:rPr>
      </w:pPr>
    </w:p>
    <w:p>
      <w:pPr>
        <w:pStyle w:val="a5"/>
        <w:rPr>
          <w:lang w:eastAsia="ar-SA"/>
          <w:sz w:val="28"/>
          <w:szCs w:val="28"/>
        </w:rPr>
      </w:pPr>
    </w:p>
    <w:p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Терсинского </w:t>
      </w:r>
    </w:p>
    <w:p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                                   Е.В.Молдаванов</w:t>
      </w: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aff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  <w:rPr>
      <w:lang w:eastAsia="zh-CN"/>
      <w:rFonts w:ascii="Times New Roman" w:eastAsia="Times New Roman" w:hAnsi="Times New Roman" w:cs="Times New Roman"/>
      <w:sz w:val="20"/>
      <w:szCs w:val="24"/>
    </w:rPr>
  </w:style>
  <w:style w:type="character" w:customStyle="1" w:styleId="10">
    <w:name w:val="Заголовок 1 Знак"/>
    <w:basedOn w:val="a2"/>
    <w:link w:val="heading 1"/>
    <w:rPr>
      <w:lang w:eastAsia="zh-CN"/>
      <w:rFonts w:ascii="Times New Roman" w:eastAsia="Times New Roman" w:hAnsi="Times New Roman" w:cs="Times New Roman"/>
      <w:sz w:val="28"/>
      <w:szCs w:val="20"/>
    </w:rPr>
  </w:style>
  <w:style w:type="paragraph" w:styleId="affa">
    <w:name w:val="footer"/>
    <w:basedOn w:val="a1"/>
    <w:link w:val="Нижний колонтитул Знак"/>
    <w:pPr>
      <w:tabs>
        <w:tab w:val="center" w:pos="4677"/>
        <w:tab w:val="right" w:pos="9355"/>
      </w:tabs>
      <w:spacing w:after="0" w:line="240" w:lineRule="auto"/>
    </w:pPr>
    <w:rPr>
      <w:lang w:eastAsia="zh-CN"/>
      <w:rFonts w:ascii="Times New Roman" w:eastAsia="Times New Roman" w:hAnsi="Times New Roman" w:cs="Times New Roman"/>
      <w:sz w:val="20"/>
      <w:szCs w:val="24"/>
    </w:rPr>
  </w:style>
  <w:style w:type="paragraph" w:styleId="a5">
    <w:name w:val="No Spacing"/>
    <w:qFormat/>
    <w:pPr>
      <w:suppressAutoHyphens/>
      <w:suppressAutoHyphens/>
      <w:spacing w:after="0" w:line="240" w:lineRule="auto"/>
    </w:pPr>
    <w:rPr>
      <w:lang w:eastAsia="zh-CN"/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Заголовок 1 Знак"/>
    <w:qFormat/>
    <w:pPr>
      <w:ind w:left="2924"/>
      <w:keepNext/>
      <w:suppressAutoHyphens/>
      <w:outlineLvl w:val="0"/>
      <w:suppressAutoHyphens/>
      <w:tabs>
        <w:tab w:val="num"/>
      </w:tabs>
      <w:spacing w:after="0" w:line="240" w:lineRule="auto"/>
    </w:pPr>
    <w:rPr>
      <w:lang w:eastAsia="zh-CN"/>
      <w:rFonts w:ascii="Times New Roman" w:eastAsia="Times New Roman" w:hAnsi="Times New Roman" w:cs="Times New Roman"/>
      <w:sz w:val="28"/>
      <w:szCs w:val="20"/>
    </w:rPr>
  </w:style>
  <w:style w:type="character" w:styleId="afa">
    <w:name w:val="Hyperlink"/>
    <w:rPr>
      <w:color w:val="0000FF"/>
      <w:u w:val="single" w:color="auto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2022-03-04T06:34:00Z</dcterms:created>
  <dcterms:modified xsi:type="dcterms:W3CDTF">2022-03-22T06:27:40Z</dcterms:modified>
  <cp:version>0900.0000.01</cp:version>
</cp:coreProperties>
</file>