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43" w:rsidRPr="00B36CA9" w:rsidRDefault="008D4443" w:rsidP="00B36CA9">
      <w:pPr>
        <w:pStyle w:val="Con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6C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8D4443" w:rsidRPr="00B36CA9" w:rsidRDefault="008D4443" w:rsidP="00B36CA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6CA9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B36CA9" w:rsidRPr="00B36CA9" w:rsidRDefault="008D4443" w:rsidP="00B36CA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6CA9">
        <w:rPr>
          <w:rFonts w:ascii="Times New Roman" w:hAnsi="Times New Roman" w:cs="Times New Roman"/>
          <w:sz w:val="28"/>
          <w:szCs w:val="28"/>
        </w:rPr>
        <w:t xml:space="preserve">СЕННОГО МУНИЦИПАЛЬНОГО ОБРАЗОВАНИЯ </w:t>
      </w:r>
    </w:p>
    <w:p w:rsidR="008D4443" w:rsidRPr="00B36CA9" w:rsidRDefault="008D4443" w:rsidP="00B36CA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6CA9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8D4443" w:rsidRPr="00B36CA9" w:rsidRDefault="008D4443" w:rsidP="00B36C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6CA9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8D4443" w:rsidRPr="00B36CA9" w:rsidRDefault="008D4443" w:rsidP="00B36C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4443" w:rsidRPr="00B36CA9" w:rsidRDefault="008D4443" w:rsidP="00B36C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6CA9">
        <w:rPr>
          <w:rFonts w:ascii="Times New Roman" w:hAnsi="Times New Roman" w:cs="Times New Roman"/>
          <w:sz w:val="28"/>
          <w:szCs w:val="28"/>
        </w:rPr>
        <w:t>РЕШЕНИЕ</w:t>
      </w:r>
    </w:p>
    <w:p w:rsidR="008D4443" w:rsidRPr="00B36CA9" w:rsidRDefault="008D4443" w:rsidP="00B36C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4443" w:rsidRPr="00B36CA9" w:rsidRDefault="008D4443" w:rsidP="00B36CA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6CA9">
        <w:rPr>
          <w:rFonts w:ascii="Times New Roman" w:hAnsi="Times New Roman" w:cs="Times New Roman"/>
          <w:sz w:val="28"/>
          <w:szCs w:val="28"/>
        </w:rPr>
        <w:t xml:space="preserve">от   </w:t>
      </w:r>
      <w:r w:rsidR="006C2D15" w:rsidRPr="00B36CA9">
        <w:rPr>
          <w:rFonts w:ascii="Times New Roman" w:hAnsi="Times New Roman" w:cs="Times New Roman"/>
          <w:sz w:val="28"/>
          <w:szCs w:val="28"/>
        </w:rPr>
        <w:t>24 августа</w:t>
      </w:r>
      <w:r w:rsidRPr="00B36CA9">
        <w:rPr>
          <w:rFonts w:ascii="Times New Roman" w:hAnsi="Times New Roman" w:cs="Times New Roman"/>
          <w:sz w:val="28"/>
          <w:szCs w:val="28"/>
        </w:rPr>
        <w:t xml:space="preserve">  2021 </w:t>
      </w:r>
      <w:r w:rsidR="006C2D15" w:rsidRPr="00B36CA9">
        <w:rPr>
          <w:rFonts w:ascii="Times New Roman" w:hAnsi="Times New Roman" w:cs="Times New Roman"/>
          <w:sz w:val="28"/>
          <w:szCs w:val="28"/>
        </w:rPr>
        <w:t xml:space="preserve">года          </w:t>
      </w:r>
      <w:r w:rsidRPr="00B36CA9">
        <w:rPr>
          <w:rFonts w:ascii="Times New Roman" w:hAnsi="Times New Roman" w:cs="Times New Roman"/>
          <w:sz w:val="28"/>
          <w:szCs w:val="28"/>
        </w:rPr>
        <w:t xml:space="preserve"> № </w:t>
      </w:r>
      <w:r w:rsidR="006C2D15" w:rsidRPr="00B36CA9">
        <w:rPr>
          <w:rFonts w:ascii="Times New Roman" w:hAnsi="Times New Roman" w:cs="Times New Roman"/>
          <w:sz w:val="28"/>
          <w:szCs w:val="28"/>
        </w:rPr>
        <w:t>4/71-239</w:t>
      </w:r>
      <w:r w:rsidRPr="00B36CA9">
        <w:rPr>
          <w:rFonts w:ascii="Times New Roman" w:hAnsi="Times New Roman" w:cs="Times New Roman"/>
          <w:sz w:val="28"/>
          <w:szCs w:val="28"/>
        </w:rPr>
        <w:t xml:space="preserve">                                     р.п. Сенной</w:t>
      </w:r>
    </w:p>
    <w:p w:rsidR="008D4443" w:rsidRPr="00B36CA9" w:rsidRDefault="008D4443" w:rsidP="00B36C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CA9" w:rsidRDefault="008D4443" w:rsidP="00B36CA9">
      <w:pPr>
        <w:pStyle w:val="ConsNonformat"/>
        <w:widowControl/>
        <w:rPr>
          <w:rFonts w:ascii="Times New Roman" w:hAnsi="Times New Roman" w:cs="Times New Roman"/>
          <w:sz w:val="27"/>
          <w:szCs w:val="27"/>
        </w:rPr>
      </w:pPr>
      <w:r w:rsidRPr="00B36CA9">
        <w:rPr>
          <w:rFonts w:ascii="Times New Roman" w:hAnsi="Times New Roman" w:cs="Times New Roman"/>
          <w:sz w:val="27"/>
          <w:szCs w:val="27"/>
        </w:rPr>
        <w:t>О внесении изменения в Положение</w:t>
      </w:r>
      <w:r w:rsidR="00B36CA9">
        <w:rPr>
          <w:rFonts w:ascii="Times New Roman" w:hAnsi="Times New Roman" w:cs="Times New Roman"/>
          <w:sz w:val="27"/>
          <w:szCs w:val="27"/>
        </w:rPr>
        <w:t xml:space="preserve"> </w:t>
      </w:r>
      <w:r w:rsidRPr="00B36CA9">
        <w:rPr>
          <w:rFonts w:ascii="Times New Roman" w:hAnsi="Times New Roman" w:cs="Times New Roman"/>
          <w:sz w:val="27"/>
          <w:szCs w:val="27"/>
        </w:rPr>
        <w:t xml:space="preserve">о порядке </w:t>
      </w:r>
    </w:p>
    <w:p w:rsidR="00B36CA9" w:rsidRDefault="008D4443" w:rsidP="00B36CA9">
      <w:pPr>
        <w:pStyle w:val="ConsNonformat"/>
        <w:widowControl/>
        <w:rPr>
          <w:rFonts w:ascii="Times New Roman" w:hAnsi="Times New Roman" w:cs="Times New Roman"/>
          <w:sz w:val="27"/>
          <w:szCs w:val="27"/>
        </w:rPr>
      </w:pPr>
      <w:r w:rsidRPr="00B36CA9">
        <w:rPr>
          <w:rFonts w:ascii="Times New Roman" w:hAnsi="Times New Roman" w:cs="Times New Roman"/>
          <w:sz w:val="27"/>
          <w:szCs w:val="27"/>
        </w:rPr>
        <w:t>установления, выплаты и</w:t>
      </w:r>
      <w:r w:rsidR="00B36CA9">
        <w:rPr>
          <w:rFonts w:ascii="Times New Roman" w:hAnsi="Times New Roman" w:cs="Times New Roman"/>
          <w:sz w:val="27"/>
          <w:szCs w:val="27"/>
        </w:rPr>
        <w:t xml:space="preserve"> </w:t>
      </w:r>
      <w:r w:rsidRPr="00B36CA9">
        <w:rPr>
          <w:rFonts w:ascii="Times New Roman" w:hAnsi="Times New Roman" w:cs="Times New Roman"/>
          <w:sz w:val="27"/>
          <w:szCs w:val="27"/>
        </w:rPr>
        <w:t xml:space="preserve"> перерасчета доплаты </w:t>
      </w:r>
    </w:p>
    <w:p w:rsidR="008D4443" w:rsidRPr="00B36CA9" w:rsidRDefault="008D4443" w:rsidP="00B36CA9">
      <w:pPr>
        <w:pStyle w:val="ConsNonformat"/>
        <w:widowControl/>
        <w:rPr>
          <w:rFonts w:ascii="Times New Roman" w:hAnsi="Times New Roman" w:cs="Times New Roman"/>
          <w:sz w:val="27"/>
          <w:szCs w:val="27"/>
        </w:rPr>
      </w:pPr>
      <w:r w:rsidRPr="00B36CA9">
        <w:rPr>
          <w:rFonts w:ascii="Times New Roman" w:hAnsi="Times New Roman" w:cs="Times New Roman"/>
          <w:sz w:val="27"/>
          <w:szCs w:val="27"/>
        </w:rPr>
        <w:t xml:space="preserve">к государственной пенсии лицам, замещавшим муниципальные  </w:t>
      </w:r>
    </w:p>
    <w:p w:rsidR="00B36CA9" w:rsidRDefault="008D4443" w:rsidP="00B36CA9">
      <w:pPr>
        <w:pStyle w:val="ConsNonformat"/>
        <w:widowControl/>
        <w:rPr>
          <w:rFonts w:ascii="Times New Roman" w:hAnsi="Times New Roman" w:cs="Times New Roman"/>
          <w:sz w:val="27"/>
          <w:szCs w:val="27"/>
        </w:rPr>
      </w:pPr>
      <w:r w:rsidRPr="00B36CA9">
        <w:rPr>
          <w:rFonts w:ascii="Times New Roman" w:hAnsi="Times New Roman" w:cs="Times New Roman"/>
          <w:sz w:val="27"/>
          <w:szCs w:val="27"/>
        </w:rPr>
        <w:t xml:space="preserve">должности и должности муниципальной службы </w:t>
      </w:r>
    </w:p>
    <w:p w:rsidR="00B36CA9" w:rsidRDefault="008D4443" w:rsidP="00B36CA9">
      <w:pPr>
        <w:pStyle w:val="ConsNonformat"/>
        <w:widowControl/>
        <w:rPr>
          <w:rFonts w:ascii="Times New Roman" w:hAnsi="Times New Roman" w:cs="Times New Roman"/>
          <w:sz w:val="27"/>
          <w:szCs w:val="27"/>
        </w:rPr>
      </w:pPr>
      <w:r w:rsidRPr="00B36CA9">
        <w:rPr>
          <w:rFonts w:ascii="Times New Roman" w:hAnsi="Times New Roman" w:cs="Times New Roman"/>
          <w:sz w:val="27"/>
          <w:szCs w:val="27"/>
        </w:rPr>
        <w:t>в органах местного самоуправления</w:t>
      </w:r>
      <w:r w:rsidR="00B36CA9">
        <w:rPr>
          <w:rFonts w:ascii="Times New Roman" w:hAnsi="Times New Roman" w:cs="Times New Roman"/>
          <w:sz w:val="27"/>
          <w:szCs w:val="27"/>
        </w:rPr>
        <w:t xml:space="preserve"> </w:t>
      </w:r>
      <w:r w:rsidRPr="00B36CA9">
        <w:rPr>
          <w:rFonts w:ascii="Times New Roman" w:hAnsi="Times New Roman" w:cs="Times New Roman"/>
          <w:sz w:val="27"/>
          <w:szCs w:val="27"/>
        </w:rPr>
        <w:t xml:space="preserve">Сенного </w:t>
      </w:r>
    </w:p>
    <w:p w:rsidR="00B36CA9" w:rsidRDefault="008D4443" w:rsidP="00B36CA9">
      <w:pPr>
        <w:pStyle w:val="ConsNonformat"/>
        <w:widowControl/>
        <w:rPr>
          <w:rFonts w:ascii="Times New Roman" w:hAnsi="Times New Roman" w:cs="Times New Roman"/>
          <w:sz w:val="27"/>
          <w:szCs w:val="27"/>
        </w:rPr>
      </w:pPr>
      <w:r w:rsidRPr="00B36CA9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Вольского </w:t>
      </w:r>
    </w:p>
    <w:p w:rsidR="008D4443" w:rsidRDefault="008D4443" w:rsidP="00B36CA9">
      <w:pPr>
        <w:pStyle w:val="ConsNonformat"/>
        <w:widowControl/>
        <w:rPr>
          <w:rFonts w:ascii="Times New Roman" w:hAnsi="Times New Roman" w:cs="Times New Roman"/>
          <w:sz w:val="27"/>
          <w:szCs w:val="27"/>
        </w:rPr>
      </w:pPr>
      <w:r w:rsidRPr="00B36CA9">
        <w:rPr>
          <w:rFonts w:ascii="Times New Roman" w:hAnsi="Times New Roman" w:cs="Times New Roman"/>
          <w:sz w:val="27"/>
          <w:szCs w:val="27"/>
        </w:rPr>
        <w:t>муниципального района Саратовской области</w:t>
      </w:r>
    </w:p>
    <w:p w:rsidR="00B36CA9" w:rsidRPr="00B36CA9" w:rsidRDefault="00B36CA9" w:rsidP="00B36CA9">
      <w:pPr>
        <w:pStyle w:val="ConsNonformat"/>
        <w:widowControl/>
        <w:rPr>
          <w:rFonts w:ascii="Times New Roman" w:hAnsi="Times New Roman" w:cs="Times New Roman"/>
          <w:sz w:val="27"/>
          <w:szCs w:val="27"/>
        </w:rPr>
      </w:pPr>
    </w:p>
    <w:p w:rsidR="008D4443" w:rsidRPr="00B36CA9" w:rsidRDefault="008D4443" w:rsidP="00B36CA9">
      <w:pPr>
        <w:widowControl w:val="0"/>
        <w:adjustRightInd w:val="0"/>
        <w:ind w:firstLine="540"/>
        <w:jc w:val="both"/>
        <w:rPr>
          <w:sz w:val="27"/>
          <w:szCs w:val="27"/>
        </w:rPr>
      </w:pPr>
      <w:r w:rsidRPr="00B36CA9">
        <w:rPr>
          <w:rFonts w:eastAsia="Calibri"/>
          <w:sz w:val="27"/>
          <w:szCs w:val="27"/>
          <w:lang w:eastAsia="en-US"/>
        </w:rPr>
        <w:t xml:space="preserve">На основании части 5.1 статьи 40 Федерального закона от 06.10.2006 г. №131-ФЗ «Об общих принципах организации местного самоуправления в Российской Федерации», </w:t>
      </w:r>
      <w:hyperlink r:id="rId7" w:history="1">
        <w:r w:rsidRPr="00B36CA9">
          <w:rPr>
            <w:rFonts w:eastAsia="Calibri"/>
            <w:sz w:val="27"/>
            <w:szCs w:val="27"/>
            <w:lang w:eastAsia="en-US"/>
          </w:rPr>
          <w:t>статьи 23</w:t>
        </w:r>
      </w:hyperlink>
      <w:r w:rsidRPr="00B36CA9">
        <w:rPr>
          <w:rFonts w:eastAsia="Calibri"/>
          <w:sz w:val="27"/>
          <w:szCs w:val="27"/>
          <w:lang w:eastAsia="en-US"/>
        </w:rPr>
        <w:t xml:space="preserve"> Федерального закона от 02.03.2007 года № 25-ФЗ «О муниципальной службе в Российской Федерации» и </w:t>
      </w:r>
      <w:hyperlink r:id="rId8" w:history="1">
        <w:r w:rsidRPr="00B36CA9">
          <w:rPr>
            <w:rFonts w:eastAsia="Calibri"/>
            <w:sz w:val="27"/>
            <w:szCs w:val="27"/>
            <w:lang w:eastAsia="en-US"/>
          </w:rPr>
          <w:t>пункта 4 статьи 7</w:t>
        </w:r>
      </w:hyperlink>
      <w:r w:rsidRPr="00B36CA9">
        <w:rPr>
          <w:rFonts w:eastAsia="Calibri"/>
          <w:sz w:val="27"/>
          <w:szCs w:val="27"/>
          <w:lang w:eastAsia="en-US"/>
        </w:rPr>
        <w:t xml:space="preserve"> Федерального закона от 15.12.2001 года № 166-ФЗ «О государственном пенсионном обеспечении в Российской Федерации»,</w:t>
      </w:r>
      <w:r w:rsidR="006C2D15" w:rsidRPr="00B36CA9">
        <w:rPr>
          <w:rFonts w:eastAsia="Calibri"/>
          <w:sz w:val="27"/>
          <w:szCs w:val="27"/>
          <w:lang w:eastAsia="en-US"/>
        </w:rPr>
        <w:t xml:space="preserve"> </w:t>
      </w:r>
      <w:r w:rsidRPr="00B36CA9">
        <w:rPr>
          <w:rFonts w:eastAsia="Calibri"/>
          <w:sz w:val="27"/>
          <w:szCs w:val="27"/>
          <w:lang w:eastAsia="en-US"/>
        </w:rPr>
        <w:t xml:space="preserve">в соответствии со  </w:t>
      </w:r>
      <w:hyperlink r:id="rId9" w:history="1">
        <w:r w:rsidRPr="00B36CA9">
          <w:rPr>
            <w:sz w:val="27"/>
            <w:szCs w:val="27"/>
          </w:rPr>
          <w:t>ст</w:t>
        </w:r>
      </w:hyperlink>
      <w:r w:rsidRPr="00B36CA9">
        <w:rPr>
          <w:sz w:val="27"/>
          <w:szCs w:val="27"/>
        </w:rPr>
        <w:t>атьей 22 Устава Сенного муниципального образования, Совет Сенного  муниципального образования</w:t>
      </w:r>
    </w:p>
    <w:p w:rsidR="008D4443" w:rsidRPr="00B36CA9" w:rsidRDefault="008D4443" w:rsidP="00B36CA9">
      <w:pPr>
        <w:adjustRightInd w:val="0"/>
        <w:jc w:val="center"/>
        <w:rPr>
          <w:b/>
          <w:sz w:val="27"/>
          <w:szCs w:val="27"/>
        </w:rPr>
      </w:pPr>
      <w:r w:rsidRPr="00B36CA9">
        <w:rPr>
          <w:b/>
          <w:sz w:val="27"/>
          <w:szCs w:val="27"/>
        </w:rPr>
        <w:t>РЕШИЛ:</w:t>
      </w:r>
    </w:p>
    <w:p w:rsidR="00FD2709" w:rsidRPr="00B36CA9" w:rsidRDefault="00FD2709" w:rsidP="00B36CA9">
      <w:pPr>
        <w:pStyle w:val="Con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B36CA9">
        <w:rPr>
          <w:rFonts w:ascii="Times New Roman" w:hAnsi="Times New Roman" w:cs="Times New Roman"/>
          <w:sz w:val="27"/>
          <w:szCs w:val="27"/>
        </w:rPr>
        <w:t xml:space="preserve">        1. </w:t>
      </w:r>
      <w:r w:rsidR="008D4443" w:rsidRPr="00B36CA9">
        <w:rPr>
          <w:rFonts w:ascii="Times New Roman" w:hAnsi="Times New Roman" w:cs="Times New Roman"/>
          <w:sz w:val="27"/>
          <w:szCs w:val="27"/>
        </w:rPr>
        <w:t xml:space="preserve">Внести в Положение о порядке установления, выплаты и перерасчета доплаты к государственной пенсии лицам, замещавшим муниципальные  должности и должности муниципальной службы в органах местного самоуправления Сенного муниципального образования, утвержденное решением Совета Сенного муниципального образования от  09.06.2017 г. №4/12-35 изменение, изложив Приложение № </w:t>
      </w:r>
      <w:r w:rsidRPr="00B36CA9">
        <w:rPr>
          <w:rFonts w:ascii="Times New Roman" w:hAnsi="Times New Roman" w:cs="Times New Roman"/>
          <w:sz w:val="27"/>
          <w:szCs w:val="27"/>
        </w:rPr>
        <w:t>2 «Размер денежного вознаграждения выборных должностных лиц органов местного самоуправления, осуществляющих свои полномочия на постоянной основе, используемый для назначения ежемесячной доплаты к пенсии» в новой редакции (Приложение).</w:t>
      </w:r>
    </w:p>
    <w:p w:rsidR="00FD2709" w:rsidRPr="00B36CA9" w:rsidRDefault="00FD2709" w:rsidP="00B36CA9">
      <w:pPr>
        <w:adjustRightInd w:val="0"/>
        <w:ind w:firstLine="540"/>
        <w:jc w:val="both"/>
        <w:rPr>
          <w:sz w:val="27"/>
          <w:szCs w:val="27"/>
        </w:rPr>
      </w:pPr>
      <w:r w:rsidRPr="00B36CA9">
        <w:rPr>
          <w:sz w:val="27"/>
          <w:szCs w:val="27"/>
        </w:rPr>
        <w:t xml:space="preserve"> 2</w:t>
      </w:r>
      <w:r w:rsidR="008D4443" w:rsidRPr="00B36CA9">
        <w:rPr>
          <w:sz w:val="27"/>
          <w:szCs w:val="27"/>
        </w:rPr>
        <w:t xml:space="preserve">. Контроль за исполнением настоящего решения возложить на главу Сенного муниципального образования. </w:t>
      </w:r>
    </w:p>
    <w:p w:rsidR="008D4443" w:rsidRPr="00B36CA9" w:rsidRDefault="00FD2709" w:rsidP="00B36CA9">
      <w:pPr>
        <w:adjustRightInd w:val="0"/>
        <w:ind w:firstLine="540"/>
        <w:jc w:val="both"/>
        <w:rPr>
          <w:sz w:val="27"/>
          <w:szCs w:val="27"/>
        </w:rPr>
      </w:pPr>
      <w:r w:rsidRPr="00B36CA9">
        <w:rPr>
          <w:sz w:val="27"/>
          <w:szCs w:val="27"/>
        </w:rPr>
        <w:t xml:space="preserve"> 3. </w:t>
      </w:r>
      <w:r w:rsidR="008D4443" w:rsidRPr="00B36CA9">
        <w:rPr>
          <w:sz w:val="27"/>
          <w:szCs w:val="27"/>
        </w:rPr>
        <w:t>Настоящее решение вступает в силу со</w:t>
      </w:r>
      <w:r w:rsidRPr="00B36CA9">
        <w:rPr>
          <w:sz w:val="27"/>
          <w:szCs w:val="27"/>
        </w:rPr>
        <w:t xml:space="preserve"> дня официального опубликования </w:t>
      </w:r>
      <w:r w:rsidR="008D4443" w:rsidRPr="00B36CA9">
        <w:rPr>
          <w:sz w:val="27"/>
          <w:szCs w:val="27"/>
        </w:rPr>
        <w:t xml:space="preserve">в газете «Вольский Деловой Вестник» и разместить на официальном сайте Сенного муниципального образования в сети Интернет </w:t>
      </w:r>
      <w:hyperlink r:id="rId10" w:history="1">
        <w:r w:rsidR="008D4443" w:rsidRPr="00B36CA9">
          <w:rPr>
            <w:rStyle w:val="a6"/>
            <w:sz w:val="27"/>
            <w:szCs w:val="27"/>
            <w:lang w:val="en-US"/>
          </w:rPr>
          <w:t>www</w:t>
        </w:r>
        <w:r w:rsidR="008D4443" w:rsidRPr="00B36CA9">
          <w:rPr>
            <w:rStyle w:val="a6"/>
            <w:sz w:val="27"/>
            <w:szCs w:val="27"/>
          </w:rPr>
          <w:t>.Вольск.РФ.</w:t>
        </w:r>
      </w:hyperlink>
      <w:r w:rsidR="008D4443" w:rsidRPr="00B36CA9">
        <w:rPr>
          <w:sz w:val="27"/>
          <w:szCs w:val="27"/>
        </w:rPr>
        <w:t xml:space="preserve">      </w:t>
      </w:r>
    </w:p>
    <w:p w:rsidR="00B36CA9" w:rsidRDefault="00B36CA9" w:rsidP="00B36CA9">
      <w:pPr>
        <w:rPr>
          <w:b/>
          <w:bCs/>
          <w:sz w:val="27"/>
          <w:szCs w:val="27"/>
        </w:rPr>
      </w:pPr>
    </w:p>
    <w:p w:rsidR="00D96EE1" w:rsidRPr="00B36CA9" w:rsidRDefault="008D4443" w:rsidP="00B36CA9">
      <w:pPr>
        <w:rPr>
          <w:b/>
          <w:bCs/>
          <w:sz w:val="27"/>
          <w:szCs w:val="27"/>
        </w:rPr>
      </w:pPr>
      <w:r w:rsidRPr="00B36CA9">
        <w:rPr>
          <w:b/>
          <w:bCs/>
          <w:sz w:val="27"/>
          <w:szCs w:val="27"/>
        </w:rPr>
        <w:t>Глава Сенного</w:t>
      </w:r>
    </w:p>
    <w:p w:rsidR="00B36CA9" w:rsidRDefault="008D4443" w:rsidP="00B36CA9">
      <w:pPr>
        <w:rPr>
          <w:sz w:val="27"/>
          <w:szCs w:val="27"/>
        </w:rPr>
      </w:pPr>
      <w:r w:rsidRPr="00B36CA9">
        <w:rPr>
          <w:b/>
          <w:bCs/>
          <w:sz w:val="27"/>
          <w:szCs w:val="27"/>
        </w:rPr>
        <w:t xml:space="preserve">муниципального образования                          </w:t>
      </w:r>
      <w:r w:rsidR="00D96EE1" w:rsidRPr="00B36CA9">
        <w:rPr>
          <w:b/>
          <w:bCs/>
          <w:sz w:val="27"/>
          <w:szCs w:val="27"/>
        </w:rPr>
        <w:t xml:space="preserve">                            </w:t>
      </w:r>
      <w:r w:rsidRPr="00B36CA9">
        <w:rPr>
          <w:b/>
          <w:bCs/>
          <w:sz w:val="27"/>
          <w:szCs w:val="27"/>
        </w:rPr>
        <w:t>С.С.Мартынова</w:t>
      </w:r>
      <w:r w:rsidRPr="00B36CA9">
        <w:rPr>
          <w:sz w:val="27"/>
          <w:szCs w:val="27"/>
        </w:rPr>
        <w:t xml:space="preserve"> </w:t>
      </w:r>
    </w:p>
    <w:p w:rsidR="00FD2709" w:rsidRPr="00B36CA9" w:rsidRDefault="008D4443" w:rsidP="00B36CA9">
      <w:pPr>
        <w:rPr>
          <w:b/>
          <w:bCs/>
          <w:sz w:val="27"/>
          <w:szCs w:val="27"/>
        </w:rPr>
      </w:pPr>
      <w:r w:rsidRPr="00B36CA9">
        <w:rPr>
          <w:sz w:val="27"/>
          <w:szCs w:val="27"/>
        </w:rPr>
        <w:t xml:space="preserve">                                                                                           </w:t>
      </w:r>
      <w:r w:rsidR="00FD2709" w:rsidRPr="00B36CA9">
        <w:rPr>
          <w:sz w:val="27"/>
          <w:szCs w:val="27"/>
        </w:rPr>
        <w:t xml:space="preserve">                               </w:t>
      </w:r>
      <w:r w:rsidRPr="00B36CA9">
        <w:rPr>
          <w:sz w:val="27"/>
          <w:szCs w:val="27"/>
        </w:rPr>
        <w:t xml:space="preserve">          </w:t>
      </w:r>
    </w:p>
    <w:p w:rsidR="00FD2709" w:rsidRPr="00B36CA9" w:rsidRDefault="00FD2709" w:rsidP="00B36CA9">
      <w:pPr>
        <w:pStyle w:val="ConsNormal"/>
        <w:widowControl/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6CA9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</w:p>
    <w:p w:rsidR="00FD2709" w:rsidRPr="00B36CA9" w:rsidRDefault="00FD2709" w:rsidP="00B36CA9">
      <w:pPr>
        <w:pStyle w:val="ConsNormal"/>
        <w:widowControl/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6CA9">
        <w:rPr>
          <w:rFonts w:ascii="Times New Roman" w:hAnsi="Times New Roman" w:cs="Times New Roman"/>
          <w:sz w:val="24"/>
          <w:szCs w:val="24"/>
        </w:rPr>
        <w:t>к решению Совета Сенного</w:t>
      </w:r>
    </w:p>
    <w:p w:rsidR="00FD2709" w:rsidRPr="00B36CA9" w:rsidRDefault="00FD2709" w:rsidP="00B36CA9">
      <w:pPr>
        <w:pStyle w:val="ConsNormal"/>
        <w:widowControl/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6CA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D4443" w:rsidRPr="00B36CA9" w:rsidRDefault="00FD2709" w:rsidP="00B36CA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6CA9">
        <w:rPr>
          <w:rFonts w:ascii="Times New Roman" w:hAnsi="Times New Roman" w:cs="Times New Roman"/>
          <w:sz w:val="24"/>
          <w:szCs w:val="24"/>
        </w:rPr>
        <w:t>от</w:t>
      </w:r>
      <w:r w:rsidR="006C2D15" w:rsidRPr="00B36CA9">
        <w:rPr>
          <w:rFonts w:ascii="Times New Roman" w:hAnsi="Times New Roman" w:cs="Times New Roman"/>
          <w:sz w:val="24"/>
          <w:szCs w:val="24"/>
        </w:rPr>
        <w:t xml:space="preserve"> 24.08.2021г.</w:t>
      </w:r>
      <w:r w:rsidR="00D96EE1" w:rsidRPr="00B36CA9">
        <w:rPr>
          <w:rFonts w:ascii="Times New Roman" w:hAnsi="Times New Roman" w:cs="Times New Roman"/>
          <w:sz w:val="24"/>
          <w:szCs w:val="24"/>
        </w:rPr>
        <w:t xml:space="preserve">  </w:t>
      </w:r>
      <w:r w:rsidR="006C2D15" w:rsidRPr="00B36CA9">
        <w:rPr>
          <w:rFonts w:ascii="Times New Roman" w:hAnsi="Times New Roman" w:cs="Times New Roman"/>
          <w:sz w:val="24"/>
          <w:szCs w:val="24"/>
        </w:rPr>
        <w:t>№ 4/71-239</w:t>
      </w:r>
      <w:r w:rsidRPr="00B36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43" w:rsidRPr="00B36CA9" w:rsidRDefault="008D4443" w:rsidP="00B36CA9">
      <w:pPr>
        <w:pStyle w:val="ConsNormal"/>
        <w:widowControl/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6CA9">
        <w:rPr>
          <w:rFonts w:ascii="Times New Roman" w:hAnsi="Times New Roman" w:cs="Times New Roman"/>
          <w:sz w:val="24"/>
          <w:szCs w:val="24"/>
        </w:rPr>
        <w:t xml:space="preserve"> Приложен</w:t>
      </w:r>
      <w:r w:rsidR="00FD2709" w:rsidRPr="00B36CA9">
        <w:rPr>
          <w:rFonts w:ascii="Times New Roman" w:hAnsi="Times New Roman" w:cs="Times New Roman"/>
          <w:sz w:val="24"/>
          <w:szCs w:val="24"/>
        </w:rPr>
        <w:t>ие  6</w:t>
      </w:r>
      <w:r w:rsidRPr="00B36C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4443" w:rsidRPr="00B36CA9" w:rsidRDefault="008D4443" w:rsidP="00B36CA9">
      <w:pPr>
        <w:pStyle w:val="ConsNormal"/>
        <w:widowControl/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6CA9">
        <w:rPr>
          <w:rFonts w:ascii="Times New Roman" w:hAnsi="Times New Roman" w:cs="Times New Roman"/>
          <w:sz w:val="24"/>
          <w:szCs w:val="24"/>
        </w:rPr>
        <w:t xml:space="preserve">к </w:t>
      </w:r>
      <w:r w:rsidR="00D96EE1" w:rsidRPr="00B36CA9">
        <w:rPr>
          <w:rFonts w:ascii="Times New Roman" w:hAnsi="Times New Roman" w:cs="Times New Roman"/>
          <w:sz w:val="24"/>
          <w:szCs w:val="24"/>
        </w:rPr>
        <w:t>Положению</w:t>
      </w:r>
    </w:p>
    <w:p w:rsidR="008D4443" w:rsidRPr="00B36CA9" w:rsidRDefault="008D4443" w:rsidP="00B36CA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D4443" w:rsidRPr="00B36CA9" w:rsidRDefault="008D4443" w:rsidP="00B36CA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4443" w:rsidRPr="00B36CA9" w:rsidRDefault="008D4443" w:rsidP="00B36CA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6CA9">
        <w:rPr>
          <w:rFonts w:ascii="Times New Roman" w:hAnsi="Times New Roman" w:cs="Times New Roman"/>
          <w:sz w:val="28"/>
        </w:rPr>
        <w:t>Размер денежного вознаграждения выборных должностных лиц органов местного самоуправления, осуществляющих свои полномочия на постоянной основе, используемый для назначения ежемесячной доплаты к пенсии</w:t>
      </w:r>
    </w:p>
    <w:p w:rsidR="008D4443" w:rsidRPr="00B36CA9" w:rsidRDefault="008D4443" w:rsidP="00B36CA9">
      <w:pPr>
        <w:pStyle w:val="ConsNonformat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1"/>
        <w:gridCol w:w="5661"/>
        <w:gridCol w:w="2977"/>
      </w:tblGrid>
      <w:tr w:rsidR="008D4443" w:rsidRPr="00B36CA9" w:rsidTr="008D4443">
        <w:trPr>
          <w:trHeight w:val="243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3" w:rsidRPr="00B36CA9" w:rsidRDefault="008D4443" w:rsidP="00B36C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C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3" w:rsidRPr="00B36CA9" w:rsidRDefault="008D4443" w:rsidP="00B36C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CA9">
              <w:rPr>
                <w:rFonts w:ascii="Times New Roman" w:hAnsi="Times New Roman" w:cs="Times New Roman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3" w:rsidRPr="00B36CA9" w:rsidRDefault="008D4443" w:rsidP="00B36C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CA9"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</w:t>
            </w:r>
          </w:p>
        </w:tc>
      </w:tr>
      <w:tr w:rsidR="008D4443" w:rsidRPr="00B36CA9" w:rsidTr="008D4443">
        <w:trPr>
          <w:trHeight w:val="243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3" w:rsidRPr="00B36CA9" w:rsidRDefault="008D4443" w:rsidP="00B36C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C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3" w:rsidRPr="00B36CA9" w:rsidRDefault="008D4443" w:rsidP="00B36C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3" w:rsidRPr="00B36CA9" w:rsidRDefault="008D4443" w:rsidP="00B36C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C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4443" w:rsidRPr="00B36CA9" w:rsidTr="008D4443">
        <w:trPr>
          <w:trHeight w:val="365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3" w:rsidRPr="00B36CA9" w:rsidRDefault="008D4443" w:rsidP="00B36CA9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6CA9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3" w:rsidRPr="00B36CA9" w:rsidRDefault="008D4443" w:rsidP="00B36CA9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6C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Сенного муниципального образования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443" w:rsidRPr="00B36CA9" w:rsidRDefault="00D96EE1" w:rsidP="00B36CA9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6CA9">
              <w:rPr>
                <w:rFonts w:ascii="Times New Roman" w:hAnsi="Times New Roman" w:cs="Times New Roman"/>
                <w:b w:val="0"/>
                <w:sz w:val="28"/>
                <w:szCs w:val="28"/>
              </w:rPr>
              <w:t>38460</w:t>
            </w:r>
          </w:p>
        </w:tc>
      </w:tr>
    </w:tbl>
    <w:p w:rsidR="008D4443" w:rsidRPr="00B36CA9" w:rsidRDefault="008D4443" w:rsidP="00B36CA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4443" w:rsidRPr="00B36CA9" w:rsidRDefault="008D4443" w:rsidP="00B36CA9">
      <w:pPr>
        <w:pStyle w:val="ConsNonformat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D4443" w:rsidRPr="00B36CA9" w:rsidRDefault="008D4443" w:rsidP="00B36CA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4443" w:rsidRPr="00B36CA9" w:rsidRDefault="008D4443" w:rsidP="00B36CA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4443" w:rsidRPr="00B36CA9" w:rsidRDefault="008D4443" w:rsidP="00B36CA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4443" w:rsidRPr="00B36CA9" w:rsidRDefault="008D4443" w:rsidP="00B36CA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4443" w:rsidRPr="00B36CA9" w:rsidRDefault="008D4443" w:rsidP="00B36CA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4443" w:rsidRPr="00B36CA9" w:rsidRDefault="008D4443" w:rsidP="00B36CA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4443" w:rsidRPr="00B36CA9" w:rsidRDefault="008D4443" w:rsidP="00B36CA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4443" w:rsidRPr="00B36CA9" w:rsidRDefault="008D4443" w:rsidP="00B36CA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4443" w:rsidRPr="00B36CA9" w:rsidRDefault="008D4443" w:rsidP="00B36CA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4443" w:rsidRPr="00B36CA9" w:rsidRDefault="008D4443" w:rsidP="00B36CA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4443" w:rsidRPr="00B36CA9" w:rsidRDefault="008D4443" w:rsidP="00B36CA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4443" w:rsidRPr="00B36CA9" w:rsidRDefault="008D4443" w:rsidP="00B36CA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4443" w:rsidRPr="00B36CA9" w:rsidRDefault="008D4443" w:rsidP="00B36CA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4443" w:rsidRPr="00B36CA9" w:rsidRDefault="008D4443" w:rsidP="00B36CA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4443" w:rsidRPr="00B36CA9" w:rsidRDefault="008D4443" w:rsidP="00B36CA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4443" w:rsidRPr="00B36CA9" w:rsidRDefault="008D4443" w:rsidP="00B36CA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4443" w:rsidRPr="00B36CA9" w:rsidRDefault="008D4443" w:rsidP="00B36CA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4443" w:rsidRPr="00B36CA9" w:rsidRDefault="008D4443" w:rsidP="00B36CA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4443" w:rsidRPr="00B36CA9" w:rsidRDefault="008D4443" w:rsidP="00B36CA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1595" w:rsidRPr="00B36CA9" w:rsidRDefault="00161595" w:rsidP="00B36CA9"/>
    <w:sectPr w:rsidR="00161595" w:rsidRPr="00B36CA9" w:rsidSect="00B36CA9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FBE" w:rsidRDefault="007E6FBE" w:rsidP="00C107C0">
      <w:r>
        <w:separator/>
      </w:r>
    </w:p>
  </w:endnote>
  <w:endnote w:type="continuationSeparator" w:id="1">
    <w:p w:rsidR="007E6FBE" w:rsidRDefault="007E6FBE" w:rsidP="00C10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A3" w:rsidRDefault="006C6EE1">
    <w:pPr>
      <w:pStyle w:val="a7"/>
      <w:jc w:val="center"/>
    </w:pPr>
    <w:r>
      <w:fldChar w:fldCharType="begin"/>
    </w:r>
    <w:r w:rsidR="00D96EE1">
      <w:instrText xml:space="preserve"> PAGE   \* MERGEFORMAT </w:instrText>
    </w:r>
    <w:r>
      <w:fldChar w:fldCharType="separate"/>
    </w:r>
    <w:r w:rsidR="00B36CA9">
      <w:rPr>
        <w:noProof/>
      </w:rPr>
      <w:t>2</w:t>
    </w:r>
    <w:r>
      <w:fldChar w:fldCharType="end"/>
    </w:r>
  </w:p>
  <w:p w:rsidR="00286DA3" w:rsidRDefault="007E6F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FBE" w:rsidRDefault="007E6FBE" w:rsidP="00C107C0">
      <w:r>
        <w:separator/>
      </w:r>
    </w:p>
  </w:footnote>
  <w:footnote w:type="continuationSeparator" w:id="1">
    <w:p w:rsidR="007E6FBE" w:rsidRDefault="007E6FBE" w:rsidP="00C10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5C53"/>
    <w:multiLevelType w:val="hybridMultilevel"/>
    <w:tmpl w:val="469EB306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522B"/>
    <w:multiLevelType w:val="hybridMultilevel"/>
    <w:tmpl w:val="C76C0C3E"/>
    <w:lvl w:ilvl="0" w:tplc="80441012">
      <w:start w:val="1"/>
      <w:numFmt w:val="decimal"/>
      <w:lvlText w:val="%1."/>
      <w:lvlJc w:val="left"/>
      <w:pPr>
        <w:ind w:left="3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2" w:hanging="360"/>
      </w:pPr>
    </w:lvl>
    <w:lvl w:ilvl="2" w:tplc="0419001B" w:tentative="1">
      <w:start w:val="1"/>
      <w:numFmt w:val="lowerRoman"/>
      <w:lvlText w:val="%3."/>
      <w:lvlJc w:val="right"/>
      <w:pPr>
        <w:ind w:left="4962" w:hanging="180"/>
      </w:pPr>
    </w:lvl>
    <w:lvl w:ilvl="3" w:tplc="0419000F" w:tentative="1">
      <w:start w:val="1"/>
      <w:numFmt w:val="decimal"/>
      <w:lvlText w:val="%4."/>
      <w:lvlJc w:val="left"/>
      <w:pPr>
        <w:ind w:left="5682" w:hanging="360"/>
      </w:pPr>
    </w:lvl>
    <w:lvl w:ilvl="4" w:tplc="04190019" w:tentative="1">
      <w:start w:val="1"/>
      <w:numFmt w:val="lowerLetter"/>
      <w:lvlText w:val="%5."/>
      <w:lvlJc w:val="left"/>
      <w:pPr>
        <w:ind w:left="6402" w:hanging="360"/>
      </w:pPr>
    </w:lvl>
    <w:lvl w:ilvl="5" w:tplc="0419001B" w:tentative="1">
      <w:start w:val="1"/>
      <w:numFmt w:val="lowerRoman"/>
      <w:lvlText w:val="%6."/>
      <w:lvlJc w:val="right"/>
      <w:pPr>
        <w:ind w:left="7122" w:hanging="180"/>
      </w:pPr>
    </w:lvl>
    <w:lvl w:ilvl="6" w:tplc="0419000F" w:tentative="1">
      <w:start w:val="1"/>
      <w:numFmt w:val="decimal"/>
      <w:lvlText w:val="%7."/>
      <w:lvlJc w:val="left"/>
      <w:pPr>
        <w:ind w:left="7842" w:hanging="360"/>
      </w:pPr>
    </w:lvl>
    <w:lvl w:ilvl="7" w:tplc="04190019" w:tentative="1">
      <w:start w:val="1"/>
      <w:numFmt w:val="lowerLetter"/>
      <w:lvlText w:val="%8."/>
      <w:lvlJc w:val="left"/>
      <w:pPr>
        <w:ind w:left="8562" w:hanging="360"/>
      </w:pPr>
    </w:lvl>
    <w:lvl w:ilvl="8" w:tplc="0419001B" w:tentative="1">
      <w:start w:val="1"/>
      <w:numFmt w:val="lowerRoman"/>
      <w:lvlText w:val="%9."/>
      <w:lvlJc w:val="right"/>
      <w:pPr>
        <w:ind w:left="9282" w:hanging="180"/>
      </w:pPr>
    </w:lvl>
  </w:abstractNum>
  <w:abstractNum w:abstractNumId="2">
    <w:nsid w:val="1C813FDC"/>
    <w:multiLevelType w:val="hybridMultilevel"/>
    <w:tmpl w:val="F2C86FDE"/>
    <w:lvl w:ilvl="0" w:tplc="6C12458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B50B5C"/>
    <w:multiLevelType w:val="hybridMultilevel"/>
    <w:tmpl w:val="A4A4B04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A8F3655"/>
    <w:multiLevelType w:val="hybridMultilevel"/>
    <w:tmpl w:val="0BC6FE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B1715"/>
    <w:multiLevelType w:val="hybridMultilevel"/>
    <w:tmpl w:val="ACC801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036C1"/>
    <w:multiLevelType w:val="hybridMultilevel"/>
    <w:tmpl w:val="E014DAB2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443"/>
    <w:rsid w:val="00061C81"/>
    <w:rsid w:val="000E2944"/>
    <w:rsid w:val="00161595"/>
    <w:rsid w:val="006C2D15"/>
    <w:rsid w:val="006C6EE1"/>
    <w:rsid w:val="007E6FBE"/>
    <w:rsid w:val="008D4443"/>
    <w:rsid w:val="00A261C6"/>
    <w:rsid w:val="00B36CA9"/>
    <w:rsid w:val="00C107C0"/>
    <w:rsid w:val="00D96EE1"/>
    <w:rsid w:val="00FD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444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8D44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D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D44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D44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8D44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D444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D4443"/>
    <w:pPr>
      <w:ind w:left="720"/>
      <w:contextualSpacing/>
    </w:pPr>
  </w:style>
  <w:style w:type="paragraph" w:customStyle="1" w:styleId="ConsPlusTitle">
    <w:name w:val="ConsPlusTitle"/>
    <w:uiPriority w:val="99"/>
    <w:rsid w:val="008D44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uiPriority w:val="99"/>
    <w:unhideWhenUsed/>
    <w:rsid w:val="008D4443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8D44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36C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6C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128.7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52272.23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&#1042;&#1086;&#1083;&#1100;&#1089;&#1082;.&#1056;&#1060;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58;n=24436;fld=134;dst=100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5</cp:revision>
  <cp:lastPrinted>2021-08-11T13:31:00Z</cp:lastPrinted>
  <dcterms:created xsi:type="dcterms:W3CDTF">2021-08-11T12:56:00Z</dcterms:created>
  <dcterms:modified xsi:type="dcterms:W3CDTF">2021-08-27T08:01:00Z</dcterms:modified>
</cp:coreProperties>
</file>