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</w:p>
    <w:p w:rsidR="00EF5BE3" w:rsidRPr="0081246D" w:rsidRDefault="00F00F19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КУРИЛОВСКОГО</w:t>
      </w:r>
      <w:r w:rsidR="00EF5BE3"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ВОЛЬСКОГО МУНИЦИПАЛЬНОГО РАЙОНА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САРАТОВСКОЙ ОБЛАСТИ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tabs>
          <w:tab w:val="left" w:pos="7095"/>
        </w:tabs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От </w:t>
      </w:r>
      <w:r w:rsidR="003A77E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>18.03.</w:t>
      </w:r>
      <w:r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2022 года </w:t>
      </w:r>
      <w:r w:rsidR="003A77E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                       </w:t>
      </w:r>
      <w:r w:rsidRPr="0081246D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№</w:t>
      </w:r>
      <w:r w:rsidR="003A77E6">
        <w:rPr>
          <w:rFonts w:ascii="Times New Roman" w:hAnsi="Times New Roman"/>
          <w:b/>
          <w:bCs/>
          <w:color w:val="000000" w:themeColor="text1"/>
          <w:sz w:val="28"/>
          <w:szCs w:val="28"/>
          <w:lang w:eastAsia="zh-CN"/>
        </w:rPr>
        <w:t xml:space="preserve"> 5/7-42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с.</w:t>
      </w:r>
      <w:r w:rsidR="00F00F19">
        <w:rPr>
          <w:rFonts w:ascii="Times New Roman" w:hAnsi="Times New Roman"/>
          <w:b/>
          <w:color w:val="000000" w:themeColor="text1"/>
          <w:sz w:val="28"/>
          <w:szCs w:val="28"/>
        </w:rPr>
        <w:t>Куриловка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EF5BE3" w:rsidRPr="0081246D" w:rsidTr="00592790">
        <w:tc>
          <w:tcPr>
            <w:tcW w:w="5637" w:type="dxa"/>
          </w:tcPr>
          <w:p w:rsidR="00EF5BE3" w:rsidRPr="0081246D" w:rsidRDefault="00EF5BE3" w:rsidP="0081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24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Положение о публичных слушаниях</w:t>
            </w:r>
          </w:p>
        </w:tc>
      </w:tr>
    </w:tbl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81246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о ст. 28 Федерального закона от 06.10.2003 г. №131-ФЗ «Об общих принципах организации местного самоуправления в Российской Федерации», на основании ст.12, 21 Устава </w:t>
      </w:r>
      <w:r w:rsidR="00F00F19">
        <w:rPr>
          <w:rFonts w:ascii="Times New Roman" w:hAnsi="Times New Roman"/>
          <w:color w:val="000000" w:themeColor="text1"/>
          <w:sz w:val="28"/>
          <w:szCs w:val="28"/>
        </w:rPr>
        <w:t>Куриловского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образования, Совет </w:t>
      </w:r>
      <w:r w:rsidR="00F00F19">
        <w:rPr>
          <w:rFonts w:ascii="Times New Roman" w:hAnsi="Times New Roman"/>
          <w:color w:val="000000" w:themeColor="text1"/>
          <w:sz w:val="28"/>
          <w:szCs w:val="28"/>
        </w:rPr>
        <w:t>Куриловского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:rsidR="00EF5BE3" w:rsidRPr="0081246D" w:rsidRDefault="00EF5BE3" w:rsidP="0081246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Положение о публичных слушаниях, утвержденное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  <w:r w:rsidR="00F00F19">
        <w:rPr>
          <w:rFonts w:ascii="Times New Roman" w:hAnsi="Times New Roman" w:cs="Times New Roman"/>
          <w:color w:val="000000" w:themeColor="text1"/>
          <w:sz w:val="28"/>
          <w:szCs w:val="28"/>
        </w:rPr>
        <w:t>Куриловского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F0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4C4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сентября 2021 года №  5/1-</w:t>
      </w:r>
      <w:r w:rsidR="00F0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пункт</w:t>
      </w:r>
      <w:r w:rsidR="0081246D" w:rsidRPr="0081246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ом 2.14. 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ледующе</w:t>
      </w:r>
      <w:r w:rsidR="0081246D"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246D" w:rsidRPr="0081246D" w:rsidRDefault="0081246D" w:rsidP="00812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dst100013"/>
      <w:bookmarkEnd w:id="0"/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«2.14. Для размещения материалов и информации, указанных в </w:t>
      </w:r>
      <w:hyperlink r:id="rId7" w:anchor="/document/186367/entry/2804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 настоящего Положения, обеспечения возможности представления жителями </w:t>
      </w:r>
      <w:r w:rsidR="00F00F19">
        <w:rPr>
          <w:rFonts w:ascii="Times New Roman" w:hAnsi="Times New Roman" w:cs="Times New Roman"/>
          <w:color w:val="000000" w:themeColor="text1"/>
          <w:sz w:val="28"/>
          <w:szCs w:val="28"/>
        </w:rPr>
        <w:t>Куриловского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своих замечаний и предложений по проекту муниципального правового акта, а также для участия жителей </w:t>
      </w:r>
      <w:r w:rsidR="00F00F19">
        <w:rPr>
          <w:rFonts w:ascii="Times New Roman" w:hAnsi="Times New Roman" w:cs="Times New Roman"/>
          <w:color w:val="000000" w:themeColor="text1"/>
          <w:sz w:val="28"/>
          <w:szCs w:val="28"/>
        </w:rPr>
        <w:t>Куриловского</w:t>
      </w: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в публичных слушаниях может использоваться федеральная государственная информационная система </w:t>
      </w:r>
      <w:hyperlink r:id="rId8" w:tgtFrame="_blank" w:history="1">
        <w:r w:rsidRPr="0081246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«Единый портал</w:t>
        </w:r>
      </w:hyperlink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(функций)»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утвержденных </w:t>
      </w:r>
      <w:r w:rsidRPr="008124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РФ от 03.02.2022 г. №101.».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EF5BE3" w:rsidRPr="0081246D" w:rsidRDefault="00EF5BE3" w:rsidP="00D7478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решение путем вывешивания его в установленных местах:</w:t>
      </w:r>
    </w:p>
    <w:p w:rsidR="00D74788" w:rsidRPr="00D74788" w:rsidRDefault="00D74788" w:rsidP="00D74788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t>- здание администрации Куриловского муниципального образования, с.Куриловка, ул.Садовая, д.25А;</w:t>
      </w:r>
    </w:p>
    <w:p w:rsidR="00D74788" w:rsidRPr="00D74788" w:rsidRDefault="00D74788" w:rsidP="00D74788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t>- доска объявлений, у Дома Культуры по адресу: с. Куриловка, ул.Садовая, д.20 А;</w:t>
      </w:r>
    </w:p>
    <w:p w:rsidR="00D74788" w:rsidRPr="00D74788" w:rsidRDefault="00D74788" w:rsidP="00D74788">
      <w:pPr>
        <w:pStyle w:val="a9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t>- доска объявлений Сельского Клуба, расположенная по адресу: с.Шировка, ул. Советская, д. 12 А;</w:t>
      </w:r>
    </w:p>
    <w:p w:rsidR="00D74788" w:rsidRPr="00D74788" w:rsidRDefault="00D74788" w:rsidP="00D74788">
      <w:pPr>
        <w:pStyle w:val="a9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t>- доска объявлений у здания административного центра по адресу: с.Елховка , ул. Советская, д. 9 А;</w:t>
      </w:r>
    </w:p>
    <w:p w:rsidR="00D74788" w:rsidRPr="00D74788" w:rsidRDefault="00D74788" w:rsidP="00D74788">
      <w:pPr>
        <w:pStyle w:val="a9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t>- доска объявлений в центре ст. Куриловка около жилого  дома, расположенного по адресу: ст. Куриловка, ул. Привокзальная, д. 10 А;</w:t>
      </w:r>
    </w:p>
    <w:p w:rsidR="00D74788" w:rsidRPr="00D74788" w:rsidRDefault="00D74788" w:rsidP="00D74788">
      <w:pPr>
        <w:pStyle w:val="a9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788">
        <w:rPr>
          <w:rFonts w:ascii="Times New Roman" w:hAnsi="Times New Roman" w:cs="Times New Roman"/>
          <w:sz w:val="28"/>
          <w:szCs w:val="28"/>
        </w:rPr>
        <w:lastRenderedPageBreak/>
        <w:t>- доска объявлений напротив дома 21 по ул. Прудная в с. Белый Ключ;</w:t>
      </w:r>
    </w:p>
    <w:p w:rsidR="00D74788" w:rsidRPr="00D74788" w:rsidRDefault="00D74788" w:rsidP="00D74788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4788">
        <w:rPr>
          <w:rFonts w:ascii="Times New Roman" w:hAnsi="Times New Roman" w:cs="Times New Roman"/>
          <w:b w:val="0"/>
          <w:sz w:val="28"/>
          <w:szCs w:val="28"/>
        </w:rPr>
        <w:t>- доска объявлений напротив дома 6 по ул. Колхозная в пос. Горный.</w:t>
      </w:r>
    </w:p>
    <w:p w:rsidR="00EF5BE3" w:rsidRPr="0081246D" w:rsidRDefault="00EF5BE3" w:rsidP="00D7478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36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вывешивается на период 30 календарных дней: с </w:t>
      </w:r>
      <w:r w:rsidR="003A77E6">
        <w:rPr>
          <w:rFonts w:ascii="Times New Roman" w:hAnsi="Times New Roman"/>
          <w:color w:val="000000" w:themeColor="text1"/>
          <w:sz w:val="28"/>
          <w:szCs w:val="28"/>
        </w:rPr>
        <w:t>19.03.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 по </w:t>
      </w:r>
      <w:r w:rsidR="003A77E6">
        <w:rPr>
          <w:rFonts w:ascii="Times New Roman" w:hAnsi="Times New Roman"/>
          <w:color w:val="000000" w:themeColor="text1"/>
          <w:sz w:val="28"/>
          <w:szCs w:val="28"/>
        </w:rPr>
        <w:t>17.04.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Датой обнародования считать </w:t>
      </w:r>
      <w:r w:rsidR="003A77E6">
        <w:rPr>
          <w:rFonts w:ascii="Times New Roman" w:hAnsi="Times New Roman"/>
          <w:color w:val="000000" w:themeColor="text1"/>
          <w:sz w:val="28"/>
          <w:szCs w:val="28"/>
        </w:rPr>
        <w:t>19.03.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30FF7" w:rsidRPr="0081246D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EF5BE3" w:rsidRPr="0081246D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После обнародования настоящее решение хранится в Совете </w:t>
      </w:r>
      <w:r w:rsidR="00D74788">
        <w:rPr>
          <w:rFonts w:ascii="Times New Roman" w:hAnsi="Times New Roman"/>
          <w:color w:val="000000" w:themeColor="text1"/>
          <w:sz w:val="28"/>
          <w:szCs w:val="28"/>
        </w:rPr>
        <w:t>Куриловского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</w:t>
      </w:r>
    </w:p>
    <w:p w:rsidR="00EF5BE3" w:rsidRPr="00D74788" w:rsidRDefault="00EF5BE3" w:rsidP="0081246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00"/>
          <w:tab w:val="left" w:leader="underscore" w:pos="518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Сбор предложений и замечаний в случаях, установленных законодательством, осуществляется по адресу: </w:t>
      </w:r>
      <w:r w:rsidR="00D74788" w:rsidRPr="00D74788">
        <w:rPr>
          <w:rFonts w:ascii="Times New Roman" w:hAnsi="Times New Roman" w:cs="Times New Roman"/>
          <w:sz w:val="28"/>
          <w:szCs w:val="28"/>
        </w:rPr>
        <w:t>село Куриловка, ул. Садовая, 25А, здание администрации</w:t>
      </w:r>
      <w:r w:rsidRPr="00D747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8. Контроль за исполнением настоящего решения возложить на главу </w:t>
      </w:r>
      <w:r w:rsidR="00D74788">
        <w:rPr>
          <w:rFonts w:ascii="Times New Roman" w:hAnsi="Times New Roman"/>
          <w:color w:val="000000" w:themeColor="text1"/>
          <w:sz w:val="28"/>
          <w:szCs w:val="28"/>
        </w:rPr>
        <w:t>Куриловского</w:t>
      </w:r>
      <w:r w:rsidRPr="0081246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r w:rsidR="00D74788">
        <w:rPr>
          <w:rFonts w:ascii="Times New Roman" w:hAnsi="Times New Roman"/>
          <w:b/>
          <w:color w:val="000000" w:themeColor="text1"/>
          <w:sz w:val="28"/>
          <w:szCs w:val="28"/>
        </w:rPr>
        <w:t>Куриловского</w:t>
      </w:r>
    </w:p>
    <w:p w:rsidR="00EF5BE3" w:rsidRPr="0081246D" w:rsidRDefault="00EF5BE3" w:rsidP="00812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                                            </w:t>
      </w:r>
      <w:r w:rsidRPr="0081246D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D74788">
        <w:rPr>
          <w:rFonts w:ascii="Times New Roman" w:hAnsi="Times New Roman"/>
          <w:b/>
          <w:color w:val="000000" w:themeColor="text1"/>
          <w:sz w:val="28"/>
          <w:szCs w:val="28"/>
        </w:rPr>
        <w:t>Н.В.Исаева</w:t>
      </w:r>
    </w:p>
    <w:p w:rsidR="002245DA" w:rsidRPr="0081246D" w:rsidRDefault="002245DA" w:rsidP="0081246D">
      <w:pPr>
        <w:shd w:val="clear" w:color="auto" w:fill="FFFFFF"/>
        <w:spacing w:after="0" w:line="240" w:lineRule="auto"/>
        <w:jc w:val="center"/>
        <w:rPr>
          <w:rFonts w:ascii="Roboto" w:hAnsi="Roboto"/>
          <w:color w:val="000000" w:themeColor="text1"/>
          <w:sz w:val="23"/>
          <w:szCs w:val="23"/>
        </w:rPr>
      </w:pPr>
    </w:p>
    <w:p w:rsidR="00287DA1" w:rsidRPr="0081246D" w:rsidRDefault="00287DA1" w:rsidP="008124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6B84" w:rsidRPr="0081246D" w:rsidRDefault="00346B84" w:rsidP="0081246D">
      <w:pPr>
        <w:spacing w:after="0" w:line="240" w:lineRule="auto"/>
        <w:rPr>
          <w:color w:val="000000" w:themeColor="text1"/>
        </w:rPr>
      </w:pPr>
    </w:p>
    <w:sectPr w:rsidR="00346B84" w:rsidRPr="0081246D" w:rsidSect="00F00F19">
      <w:footerReference w:type="default" r:id="rId9"/>
      <w:pgSz w:w="11906" w:h="16838"/>
      <w:pgMar w:top="709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80" w:rsidRDefault="00CC7E80" w:rsidP="0081246D">
      <w:pPr>
        <w:spacing w:after="0" w:line="240" w:lineRule="auto"/>
      </w:pPr>
      <w:r>
        <w:separator/>
      </w:r>
    </w:p>
  </w:endnote>
  <w:endnote w:type="continuationSeparator" w:id="1">
    <w:p w:rsidR="00CC7E80" w:rsidRDefault="00CC7E80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0477"/>
      <w:docPartObj>
        <w:docPartGallery w:val="Page Numbers (Bottom of Page)"/>
        <w:docPartUnique/>
      </w:docPartObj>
    </w:sdtPr>
    <w:sdtContent>
      <w:p w:rsidR="0081246D" w:rsidRDefault="0015090B">
        <w:pPr>
          <w:pStyle w:val="a7"/>
          <w:jc w:val="center"/>
        </w:pPr>
        <w:fldSimple w:instr=" PAGE   \* MERGEFORMAT ">
          <w:r w:rsidR="004C4705">
            <w:rPr>
              <w:noProof/>
            </w:rPr>
            <w:t>2</w:t>
          </w:r>
        </w:fldSimple>
      </w:p>
    </w:sdtContent>
  </w:sdt>
  <w:p w:rsidR="0081246D" w:rsidRDefault="008124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80" w:rsidRDefault="00CC7E80" w:rsidP="0081246D">
      <w:pPr>
        <w:spacing w:after="0" w:line="240" w:lineRule="auto"/>
      </w:pPr>
      <w:r>
        <w:separator/>
      </w:r>
    </w:p>
  </w:footnote>
  <w:footnote w:type="continuationSeparator" w:id="1">
    <w:p w:rsidR="00CC7E80" w:rsidRDefault="00CC7E80" w:rsidP="0081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4CF3"/>
    <w:multiLevelType w:val="multilevel"/>
    <w:tmpl w:val="7C008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C3DFE"/>
    <w:multiLevelType w:val="multilevel"/>
    <w:tmpl w:val="BAD8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56AA8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950"/>
    <w:rsid w:val="0015090B"/>
    <w:rsid w:val="002245DA"/>
    <w:rsid w:val="00246813"/>
    <w:rsid w:val="00287DA1"/>
    <w:rsid w:val="002D6D1C"/>
    <w:rsid w:val="00340726"/>
    <w:rsid w:val="00346B84"/>
    <w:rsid w:val="003A77E6"/>
    <w:rsid w:val="004C4705"/>
    <w:rsid w:val="006768AB"/>
    <w:rsid w:val="00692950"/>
    <w:rsid w:val="0081246D"/>
    <w:rsid w:val="00CC7E80"/>
    <w:rsid w:val="00D74788"/>
    <w:rsid w:val="00E01DE7"/>
    <w:rsid w:val="00E30FF7"/>
    <w:rsid w:val="00EF5BE3"/>
    <w:rsid w:val="00F0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692950"/>
  </w:style>
  <w:style w:type="character" w:customStyle="1" w:styleId="s2">
    <w:name w:val="s2"/>
    <w:basedOn w:val="a0"/>
    <w:rsid w:val="00692950"/>
  </w:style>
  <w:style w:type="paragraph" w:customStyle="1" w:styleId="p3">
    <w:name w:val="p3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92950"/>
  </w:style>
  <w:style w:type="character" w:styleId="a4">
    <w:name w:val="Hyperlink"/>
    <w:basedOn w:val="a0"/>
    <w:uiPriority w:val="99"/>
    <w:semiHidden/>
    <w:unhideWhenUsed/>
    <w:rsid w:val="00692950"/>
    <w:rPr>
      <w:color w:val="0000FF"/>
      <w:u w:val="single"/>
    </w:rPr>
  </w:style>
  <w:style w:type="paragraph" w:customStyle="1" w:styleId="s1">
    <w:name w:val="s_1"/>
    <w:basedOn w:val="a"/>
    <w:rsid w:val="0069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F5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46D"/>
  </w:style>
  <w:style w:type="paragraph" w:styleId="a7">
    <w:name w:val="footer"/>
    <w:basedOn w:val="a"/>
    <w:link w:val="a8"/>
    <w:uiPriority w:val="99"/>
    <w:unhideWhenUsed/>
    <w:rsid w:val="0081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46D"/>
  </w:style>
  <w:style w:type="paragraph" w:styleId="a9">
    <w:name w:val="List Paragraph"/>
    <w:basedOn w:val="a"/>
    <w:uiPriority w:val="34"/>
    <w:qFormat/>
    <w:rsid w:val="00D74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83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1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84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0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70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0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9</cp:revision>
  <dcterms:created xsi:type="dcterms:W3CDTF">2022-03-15T11:31:00Z</dcterms:created>
  <dcterms:modified xsi:type="dcterms:W3CDTF">2022-03-20T16:56:00Z</dcterms:modified>
</cp:coreProperties>
</file>