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6" w:rsidRDefault="00BF7AE6" w:rsidP="00BF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AE6" w:rsidRPr="00CC6995" w:rsidRDefault="00BF7AE6" w:rsidP="00BF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F7AE6" w:rsidRPr="00CC6995" w:rsidRDefault="00BF7AE6" w:rsidP="00BF7AE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BF7AE6" w:rsidRPr="00CC6995" w:rsidRDefault="00BF7AE6" w:rsidP="00BF7AE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AE6" w:rsidRPr="00CC6995" w:rsidRDefault="00BF7AE6" w:rsidP="00BF7AE6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F7AE6" w:rsidRPr="00CC6995" w:rsidRDefault="00BF7AE6" w:rsidP="00BF7AE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AE6" w:rsidRPr="00CC6995" w:rsidRDefault="00BF7AE6" w:rsidP="00BF7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92DC1">
        <w:rPr>
          <w:rFonts w:ascii="Times New Roman" w:hAnsi="Times New Roman" w:cs="Times New Roman"/>
          <w:b/>
          <w:bCs/>
          <w:sz w:val="28"/>
          <w:szCs w:val="28"/>
        </w:rPr>
        <w:t xml:space="preserve">10.09.2021 год                       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92DC1">
        <w:rPr>
          <w:rFonts w:ascii="Times New Roman" w:hAnsi="Times New Roman" w:cs="Times New Roman"/>
          <w:b/>
          <w:bCs/>
          <w:sz w:val="28"/>
          <w:szCs w:val="28"/>
        </w:rPr>
        <w:t xml:space="preserve">24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92D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F92DC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Куриловка</w:t>
      </w:r>
    </w:p>
    <w:p w:rsidR="00BF7AE6" w:rsidRPr="00CC6995" w:rsidRDefault="00BF7AE6" w:rsidP="00BF7AE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BF7AE6" w:rsidRPr="00CC6995" w:rsidTr="00220636">
        <w:tc>
          <w:tcPr>
            <w:tcW w:w="5954" w:type="dxa"/>
          </w:tcPr>
          <w:p w:rsidR="00BF7AE6" w:rsidRPr="00CC6995" w:rsidRDefault="00BF7AE6" w:rsidP="00220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BF7AE6" w:rsidRPr="00CC6995" w:rsidRDefault="00BF7AE6" w:rsidP="00BF7AE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AE6" w:rsidRDefault="00BF7AE6" w:rsidP="00BF7AE6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ст.191 Трудового кодекса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06.10.2003 года №</w:t>
      </w:r>
      <w:r w:rsidRPr="00CC699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ст.9 Закона Саратовской области  от 02.08.2007 года  №157-ЗСО «О некоторых вопросах муниципальной службы в Саратовской области», на основании ст.30 Устава Куриловского муниципального образования </w:t>
      </w:r>
    </w:p>
    <w:p w:rsidR="00BF7AE6" w:rsidRPr="00CC6995" w:rsidRDefault="00BF7AE6" w:rsidP="00BF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BF7AE6" w:rsidRDefault="00BF7AE6" w:rsidP="00BF7AE6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BF7AE6" w:rsidRDefault="00BF7AE6" w:rsidP="00BF7AE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Куриловского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BF7AE6" w:rsidRPr="00725E26" w:rsidRDefault="00BF7AE6" w:rsidP="00BF7AE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BF7AE6" w:rsidRDefault="00BF7AE6" w:rsidP="00BF7AE6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F7AE6" w:rsidRDefault="00BF7AE6" w:rsidP="00BF7AE6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Default="00BF7AE6" w:rsidP="00BF7AE6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Pr="00827B79" w:rsidRDefault="00BF7AE6" w:rsidP="00BF7AE6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Ю.В. Тарикулиева</w:t>
      </w: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6" w:rsidRPr="00CC6995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DC1" w:rsidRDefault="00F92DC1" w:rsidP="00BF7AE6">
      <w:pPr>
        <w:pStyle w:val="a3"/>
        <w:ind w:left="5400" w:firstLine="0"/>
        <w:jc w:val="right"/>
        <w:rPr>
          <w:sz w:val="24"/>
        </w:rPr>
      </w:pPr>
    </w:p>
    <w:p w:rsidR="00BF7AE6" w:rsidRDefault="00BF7AE6" w:rsidP="00BF7AE6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 </w:t>
      </w:r>
    </w:p>
    <w:p w:rsidR="00BF7AE6" w:rsidRDefault="00BF7AE6" w:rsidP="00BF7AE6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>
        <w:rPr>
          <w:sz w:val="24"/>
        </w:rPr>
        <w:t>постановлению администрации Куриловского</w:t>
      </w:r>
      <w:r w:rsidRPr="007B661A">
        <w:rPr>
          <w:sz w:val="24"/>
        </w:rPr>
        <w:t xml:space="preserve"> муниципального образования </w:t>
      </w:r>
      <w:r>
        <w:rPr>
          <w:sz w:val="24"/>
        </w:rPr>
        <w:t>№</w:t>
      </w:r>
      <w:r w:rsidR="00F92DC1">
        <w:rPr>
          <w:sz w:val="24"/>
        </w:rPr>
        <w:t xml:space="preserve"> 24</w:t>
      </w:r>
      <w:r>
        <w:rPr>
          <w:sz w:val="24"/>
        </w:rPr>
        <w:t xml:space="preserve"> от </w:t>
      </w:r>
      <w:r w:rsidR="00F92DC1">
        <w:rPr>
          <w:sz w:val="24"/>
        </w:rPr>
        <w:t>10.09.2021 год</w:t>
      </w:r>
    </w:p>
    <w:p w:rsidR="00BF7AE6" w:rsidRDefault="00BF7AE6" w:rsidP="00BF7A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7AE6" w:rsidRPr="001B6204" w:rsidRDefault="00BF7AE6" w:rsidP="00BF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F7AE6" w:rsidRPr="001B6204" w:rsidRDefault="00BF7AE6" w:rsidP="00BF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о видах поощрения муниципального служащего </w:t>
      </w:r>
    </w:p>
    <w:p w:rsidR="00BF7AE6" w:rsidRPr="001B6204" w:rsidRDefault="00BF7AE6" w:rsidP="00BF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порядке его применения </w:t>
      </w:r>
    </w:p>
    <w:p w:rsidR="00BF7AE6" w:rsidRPr="001B6204" w:rsidRDefault="00BF7AE6" w:rsidP="00BF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E6" w:rsidRPr="001B6204" w:rsidRDefault="00BF7AE6" w:rsidP="00BF7AE6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7AE6" w:rsidRPr="001B6204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ст.9 Закона Саратовской области  от 02.08.2007 года №157-ЗСО «О некоторых вопросах муниципальной службы в Саратовской области».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порядок их применения.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законности;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поощрения исключительно за личные заслуги и достижения;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стимулирования эффективности и качества работы муниципальных служащих.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заданий особой важности и сложности.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Успешное и добросовестное исполнение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 органа местного самоуправления.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Главой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компетенцию которого входит решение данного вопроса.</w:t>
      </w:r>
    </w:p>
    <w:p w:rsidR="00BF7AE6" w:rsidRPr="00280DDA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7AE6" w:rsidRPr="00280DDA" w:rsidRDefault="00BF7AE6" w:rsidP="00BF7AE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BF7AE6" w:rsidRPr="00280DDA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BF7AE6" w:rsidRPr="00280DDA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0DDA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7AE6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администрации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 или с вручением ценного подарка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AE6" w:rsidRPr="00280DDA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BF7AE6" w:rsidRPr="005B11B9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>
        <w:rPr>
          <w:rFonts w:ascii="Times New Roman" w:hAnsi="Times New Roman" w:cs="Times New Roman"/>
          <w:sz w:val="24"/>
          <w:szCs w:val="24"/>
        </w:rPr>
        <w:t>Главой Куриловского</w:t>
      </w:r>
      <w:r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оформляется в виде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BF7AE6" w:rsidRPr="005B11B9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BF7AE6" w:rsidRPr="005B11B9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 xml:space="preserve">2.4. В случае,  если муниципальный служащий имеет право на поощрение в виде премии по нескольким основаниям, премия выплачивается по одному из оснований. </w:t>
      </w:r>
    </w:p>
    <w:p w:rsidR="00BF7AE6" w:rsidRPr="005B11B9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lastRenderedPageBreak/>
        <w:t>2.5. Поощрение в виде выдачи премии производится не чаще одного раза в год.</w:t>
      </w:r>
    </w:p>
    <w:p w:rsidR="00BF7AE6" w:rsidRPr="00280DDA" w:rsidRDefault="00BF7AE6" w:rsidP="00BF7A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7AE6" w:rsidRPr="00280DDA" w:rsidRDefault="00BF7AE6" w:rsidP="00BF7AE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3. Порядок применения поощрения к муниципальному служащему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администрации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3.2. Поощрение в виде объявления благодарности, награждения почетной грамотой осуществляется в торжественной обстановке Главой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уполномоченным им лицом.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3.3. Вопрос о применении поощрения муниципального служащего решается </w:t>
      </w:r>
      <w:r>
        <w:rPr>
          <w:rFonts w:ascii="Times New Roman" w:hAnsi="Times New Roman" w:cs="Times New Roman"/>
          <w:sz w:val="24"/>
          <w:szCs w:val="24"/>
        </w:rPr>
        <w:t>Главой 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3.4. Решение о применении поощрения муниципального служащего может приниматься Главой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самостоятельно по рекомендации аттестационной комиссии.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DD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7AE6" w:rsidRPr="00280DDA" w:rsidRDefault="00BF7AE6" w:rsidP="00BF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BF7AE6" w:rsidRPr="00280DDA" w:rsidRDefault="00BF7AE6" w:rsidP="00BF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BF7AE6" w:rsidRPr="00280DDA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4.2. Финансирование расходов, связанных с поощрением производится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финансирование Администрации </w:t>
      </w: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пределах утвержденных лимитов на соответствующий финансовый год.</w:t>
      </w:r>
    </w:p>
    <w:p w:rsidR="00BF7AE6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AE6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AE6" w:rsidRPr="00280DDA" w:rsidRDefault="00BF7AE6" w:rsidP="00BF7AE6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Куриловского</w:t>
      </w:r>
    </w:p>
    <w:p w:rsidR="00BF7AE6" w:rsidRPr="00280DDA" w:rsidRDefault="00BF7AE6" w:rsidP="00B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80DD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Ю.В. Тарикулиева</w:t>
      </w:r>
    </w:p>
    <w:p w:rsidR="00BF7AE6" w:rsidRPr="00732D11" w:rsidRDefault="00BF7AE6" w:rsidP="00B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B3C" w:rsidRDefault="000F2B3C"/>
    <w:sectPr w:rsidR="000F2B3C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F1" w:rsidRDefault="005E73F1" w:rsidP="00E93B8A">
      <w:pPr>
        <w:spacing w:after="0" w:line="240" w:lineRule="auto"/>
      </w:pPr>
      <w:r>
        <w:separator/>
      </w:r>
    </w:p>
  </w:endnote>
  <w:endnote w:type="continuationSeparator" w:id="1">
    <w:p w:rsidR="005E73F1" w:rsidRDefault="005E73F1" w:rsidP="00E9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821015">
        <w:pPr>
          <w:pStyle w:val="a6"/>
          <w:jc w:val="center"/>
        </w:pPr>
        <w:r>
          <w:fldChar w:fldCharType="begin"/>
        </w:r>
        <w:r w:rsidR="00BF7AE6">
          <w:instrText xml:space="preserve"> PAGE   \* MERGEFORMAT </w:instrText>
        </w:r>
        <w:r>
          <w:fldChar w:fldCharType="separate"/>
        </w:r>
        <w:r w:rsidR="00C40BC9">
          <w:rPr>
            <w:noProof/>
          </w:rPr>
          <w:t>2</w:t>
        </w:r>
        <w:r>
          <w:fldChar w:fldCharType="end"/>
        </w:r>
      </w:p>
    </w:sdtContent>
  </w:sdt>
  <w:p w:rsidR="005F37B0" w:rsidRDefault="005E73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F1" w:rsidRDefault="005E73F1" w:rsidP="00E93B8A">
      <w:pPr>
        <w:spacing w:after="0" w:line="240" w:lineRule="auto"/>
      </w:pPr>
      <w:r>
        <w:separator/>
      </w:r>
    </w:p>
  </w:footnote>
  <w:footnote w:type="continuationSeparator" w:id="1">
    <w:p w:rsidR="005E73F1" w:rsidRDefault="005E73F1" w:rsidP="00E9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AE6"/>
    <w:rsid w:val="000F2B3C"/>
    <w:rsid w:val="005E73F1"/>
    <w:rsid w:val="00821015"/>
    <w:rsid w:val="00B236F8"/>
    <w:rsid w:val="00BF7AE6"/>
    <w:rsid w:val="00C40BC9"/>
    <w:rsid w:val="00E93B8A"/>
    <w:rsid w:val="00F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BF7A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BF7AE6"/>
    <w:pPr>
      <w:ind w:firstLine="567"/>
    </w:pPr>
  </w:style>
  <w:style w:type="paragraph" w:styleId="a5">
    <w:name w:val="List Paragraph"/>
    <w:basedOn w:val="a"/>
    <w:uiPriority w:val="34"/>
    <w:qFormat/>
    <w:rsid w:val="00BF7AE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F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A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5</cp:revision>
  <dcterms:created xsi:type="dcterms:W3CDTF">2021-09-16T12:30:00Z</dcterms:created>
  <dcterms:modified xsi:type="dcterms:W3CDTF">2021-09-17T07:12:00Z</dcterms:modified>
</cp:coreProperties>
</file>