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957" w:rsidRPr="005A1C1A" w:rsidRDefault="005B0957" w:rsidP="005B0957">
      <w:pPr>
        <w:spacing w:line="252" w:lineRule="auto"/>
        <w:jc w:val="center"/>
        <w:rPr>
          <w:b/>
          <w:bCs/>
          <w:color w:val="FF0000"/>
        </w:rPr>
      </w:pPr>
      <w:r w:rsidRPr="005A1C1A">
        <w:rPr>
          <w:noProof/>
          <w:color w:val="FF0000"/>
          <w:spacing w:val="20"/>
          <w:sz w:val="24"/>
          <w:lang w:eastAsia="ru-RU"/>
        </w:rPr>
        <w:drawing>
          <wp:inline distT="0" distB="0" distL="0" distR="0">
            <wp:extent cx="540385" cy="6362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36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957" w:rsidRPr="00D97E8D" w:rsidRDefault="005B0957" w:rsidP="005B0957">
      <w:pPr>
        <w:spacing w:line="20" w:lineRule="atLeast"/>
        <w:jc w:val="center"/>
        <w:rPr>
          <w:b/>
          <w:bCs/>
          <w:sz w:val="26"/>
          <w:szCs w:val="26"/>
        </w:rPr>
      </w:pPr>
      <w:r w:rsidRPr="00D97E8D">
        <w:rPr>
          <w:b/>
          <w:bCs/>
          <w:sz w:val="26"/>
          <w:szCs w:val="26"/>
        </w:rPr>
        <w:t>ГЛАВА</w:t>
      </w:r>
    </w:p>
    <w:p w:rsidR="005B0957" w:rsidRPr="00D97E8D" w:rsidRDefault="005B0957" w:rsidP="005B0957">
      <w:pPr>
        <w:spacing w:line="20" w:lineRule="atLeast"/>
        <w:jc w:val="center"/>
        <w:rPr>
          <w:b/>
          <w:bCs/>
          <w:sz w:val="26"/>
          <w:szCs w:val="26"/>
        </w:rPr>
      </w:pPr>
      <w:r w:rsidRPr="00D97E8D">
        <w:rPr>
          <w:b/>
          <w:bCs/>
          <w:sz w:val="26"/>
          <w:szCs w:val="26"/>
        </w:rPr>
        <w:t xml:space="preserve">  МУНИЦИПАЛЬНОГО ОБРАЗОВАНИЯ ГОРОД ВОЛЬСК</w:t>
      </w:r>
      <w:r w:rsidRPr="00D97E8D">
        <w:rPr>
          <w:b/>
          <w:bCs/>
          <w:sz w:val="26"/>
          <w:szCs w:val="26"/>
        </w:rPr>
        <w:br/>
        <w:t xml:space="preserve"> ВОЛЬСКОГО МУНИЦИПАЛЬНОГО РАЙОНА САРАТОВСКОЙ ОБЛАСТИ</w:t>
      </w:r>
    </w:p>
    <w:p w:rsidR="005B0957" w:rsidRPr="00D97E8D" w:rsidRDefault="005B0957" w:rsidP="005B0957">
      <w:pPr>
        <w:spacing w:line="20" w:lineRule="atLeast"/>
        <w:jc w:val="center"/>
        <w:rPr>
          <w:sz w:val="22"/>
          <w:szCs w:val="18"/>
        </w:rPr>
      </w:pPr>
      <w:proofErr w:type="gramStart"/>
      <w:r w:rsidRPr="00D97E8D">
        <w:rPr>
          <w:sz w:val="22"/>
          <w:szCs w:val="18"/>
        </w:rPr>
        <w:t>Октябрьская</w:t>
      </w:r>
      <w:proofErr w:type="gramEnd"/>
      <w:r w:rsidRPr="00D97E8D">
        <w:rPr>
          <w:sz w:val="22"/>
          <w:szCs w:val="18"/>
        </w:rPr>
        <w:t xml:space="preserve"> ул., д.114, г. Вольск, Саратовская обл., 412906</w:t>
      </w:r>
    </w:p>
    <w:p w:rsidR="005B0957" w:rsidRPr="00D97E8D" w:rsidRDefault="005B0957" w:rsidP="005B0957">
      <w:pPr>
        <w:pStyle w:val="a7"/>
        <w:tabs>
          <w:tab w:val="clear" w:pos="4153"/>
          <w:tab w:val="clear" w:pos="8306"/>
        </w:tabs>
        <w:spacing w:line="20" w:lineRule="atLeast"/>
        <w:ind w:firstLine="0"/>
        <w:jc w:val="center"/>
        <w:rPr>
          <w:bCs/>
          <w:sz w:val="22"/>
          <w:szCs w:val="18"/>
          <w:lang w:val="en-US"/>
        </w:rPr>
      </w:pPr>
      <w:r w:rsidRPr="00D97E8D">
        <w:rPr>
          <w:bCs/>
          <w:sz w:val="22"/>
          <w:szCs w:val="18"/>
        </w:rPr>
        <w:t>Тел</w:t>
      </w:r>
      <w:r w:rsidRPr="00D97E8D">
        <w:rPr>
          <w:bCs/>
          <w:sz w:val="22"/>
          <w:szCs w:val="18"/>
          <w:lang w:val="en-US"/>
        </w:rPr>
        <w:t>. (84593)7-0</w:t>
      </w:r>
      <w:r w:rsidRPr="00D97E8D">
        <w:rPr>
          <w:bCs/>
          <w:sz w:val="22"/>
          <w:szCs w:val="18"/>
        </w:rPr>
        <w:t>2</w:t>
      </w:r>
      <w:r w:rsidRPr="00D97E8D">
        <w:rPr>
          <w:bCs/>
          <w:sz w:val="22"/>
          <w:szCs w:val="18"/>
          <w:lang w:val="en-US"/>
        </w:rPr>
        <w:t>-</w:t>
      </w:r>
      <w:r w:rsidRPr="00D97E8D">
        <w:rPr>
          <w:bCs/>
          <w:sz w:val="22"/>
          <w:szCs w:val="18"/>
        </w:rPr>
        <w:t>52</w:t>
      </w:r>
      <w:r w:rsidRPr="00D97E8D">
        <w:rPr>
          <w:bCs/>
          <w:sz w:val="22"/>
          <w:szCs w:val="18"/>
          <w:lang w:val="en-US"/>
        </w:rPr>
        <w:t xml:space="preserve">. </w:t>
      </w:r>
      <w:r w:rsidRPr="00D97E8D">
        <w:rPr>
          <w:bCs/>
          <w:sz w:val="22"/>
          <w:szCs w:val="18"/>
        </w:rPr>
        <w:t>Факс</w:t>
      </w:r>
      <w:r w:rsidRPr="00D97E8D">
        <w:rPr>
          <w:bCs/>
          <w:sz w:val="22"/>
          <w:szCs w:val="18"/>
          <w:lang w:val="en-US"/>
        </w:rPr>
        <w:t xml:space="preserve"> (84593) 7-0</w:t>
      </w:r>
      <w:r w:rsidRPr="00D97E8D">
        <w:rPr>
          <w:bCs/>
          <w:sz w:val="22"/>
          <w:szCs w:val="18"/>
        </w:rPr>
        <w:t>2</w:t>
      </w:r>
      <w:r w:rsidRPr="00D97E8D">
        <w:rPr>
          <w:bCs/>
          <w:sz w:val="22"/>
          <w:szCs w:val="18"/>
          <w:lang w:val="en-US"/>
        </w:rPr>
        <w:t>-</w:t>
      </w:r>
      <w:r w:rsidRPr="00D97E8D">
        <w:rPr>
          <w:bCs/>
          <w:sz w:val="22"/>
          <w:szCs w:val="18"/>
        </w:rPr>
        <w:t>52</w:t>
      </w:r>
      <w:r w:rsidRPr="00D97E8D">
        <w:rPr>
          <w:bCs/>
          <w:sz w:val="22"/>
          <w:szCs w:val="18"/>
          <w:lang w:val="en-US"/>
        </w:rPr>
        <w:t>, e-mail: volsk-ms@mail.ru</w:t>
      </w:r>
    </w:p>
    <w:p w:rsidR="005B0957" w:rsidRPr="005A1C1A" w:rsidRDefault="005B0957" w:rsidP="005B0957">
      <w:pPr>
        <w:pStyle w:val="a7"/>
        <w:tabs>
          <w:tab w:val="clear" w:pos="4153"/>
          <w:tab w:val="clear" w:pos="8306"/>
        </w:tabs>
        <w:spacing w:line="240" w:lineRule="atLeast"/>
        <w:ind w:firstLine="0"/>
        <w:jc w:val="center"/>
        <w:rPr>
          <w:bCs/>
          <w:color w:val="FF0000"/>
          <w:sz w:val="16"/>
        </w:rPr>
      </w:pPr>
    </w:p>
    <w:p w:rsidR="001C3908" w:rsidRDefault="001C3908" w:rsidP="005B0957">
      <w:pPr>
        <w:pStyle w:val="a7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bCs/>
          <w:color w:val="FF0000"/>
          <w:spacing w:val="22"/>
          <w:sz w:val="24"/>
        </w:rPr>
      </w:pPr>
    </w:p>
    <w:p w:rsidR="00D97E8D" w:rsidRDefault="00D97E8D" w:rsidP="005B0957">
      <w:pPr>
        <w:pStyle w:val="a7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bCs/>
          <w:color w:val="FF0000"/>
          <w:spacing w:val="22"/>
          <w:sz w:val="24"/>
        </w:rPr>
      </w:pPr>
    </w:p>
    <w:p w:rsidR="005B0957" w:rsidRPr="005A1C1A" w:rsidRDefault="00544512" w:rsidP="005B0957">
      <w:pPr>
        <w:pStyle w:val="a7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bCs/>
          <w:color w:val="FF0000"/>
          <w:spacing w:val="22"/>
          <w:sz w:val="24"/>
        </w:rPr>
      </w:pPr>
      <w:r w:rsidRPr="00544512">
        <w:rPr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85pt;margin-top:6.3pt;width:197.7pt;height:37.5pt;z-index:251658240;mso-wrap-distance-left:9.05pt;mso-wrap-distance-right:9.05pt" stroked="f">
            <v:fill color2="black"/>
            <v:textbox style="mso-next-textbox:#_x0000_s1026" inset="0,0,0,0">
              <w:txbxContent>
                <w:p w:rsidR="005B0957" w:rsidRDefault="005B0957" w:rsidP="005B0957">
                  <w:pPr>
                    <w:spacing w:line="360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___________________№___________________</w:t>
                  </w:r>
                </w:p>
                <w:p w:rsidR="005B0957" w:rsidRDefault="005B0957" w:rsidP="005B0957">
                  <w:pPr>
                    <w:spacing w:line="360" w:lineRule="auto"/>
                  </w:pPr>
                </w:p>
              </w:txbxContent>
            </v:textbox>
          </v:shape>
        </w:pict>
      </w:r>
    </w:p>
    <w:p w:rsidR="001C3908" w:rsidRDefault="001C3908" w:rsidP="001C3908">
      <w:pPr>
        <w:pStyle w:val="21"/>
        <w:spacing w:line="360" w:lineRule="auto"/>
        <w:ind w:firstLine="720"/>
        <w:rPr>
          <w:color w:val="FF0000"/>
        </w:rPr>
      </w:pPr>
      <w:r>
        <w:rPr>
          <w:color w:val="FF0000"/>
          <w:lang w:val="en-US"/>
        </w:rPr>
        <w:t xml:space="preserve"> </w:t>
      </w:r>
    </w:p>
    <w:p w:rsidR="001C3908" w:rsidRPr="001C3908" w:rsidRDefault="001C3908" w:rsidP="00D97E8D">
      <w:pPr>
        <w:pStyle w:val="21"/>
        <w:spacing w:line="360" w:lineRule="auto"/>
        <w:rPr>
          <w:color w:val="FF0000"/>
          <w:szCs w:val="28"/>
        </w:rPr>
      </w:pPr>
    </w:p>
    <w:p w:rsidR="005B0957" w:rsidRPr="009E0006" w:rsidRDefault="005B0957" w:rsidP="005B0957">
      <w:pPr>
        <w:pStyle w:val="1"/>
        <w:tabs>
          <w:tab w:val="left" w:pos="0"/>
        </w:tabs>
        <w:ind w:right="-766"/>
        <w:jc w:val="center"/>
        <w:rPr>
          <w:bCs/>
          <w:spacing w:val="20"/>
          <w:szCs w:val="28"/>
        </w:rPr>
      </w:pPr>
      <w:r w:rsidRPr="009E0006">
        <w:rPr>
          <w:bCs/>
          <w:spacing w:val="20"/>
          <w:szCs w:val="28"/>
        </w:rPr>
        <w:t>Заключение</w:t>
      </w:r>
    </w:p>
    <w:p w:rsidR="005B0957" w:rsidRPr="001C3908" w:rsidRDefault="005B0957" w:rsidP="005B0957">
      <w:pPr>
        <w:ind w:firstLine="709"/>
        <w:jc w:val="center"/>
        <w:rPr>
          <w:b/>
          <w:bCs/>
          <w:spacing w:val="20"/>
          <w:sz w:val="28"/>
          <w:szCs w:val="28"/>
        </w:rPr>
      </w:pPr>
      <w:r w:rsidRPr="009E0006">
        <w:rPr>
          <w:b/>
          <w:bCs/>
          <w:spacing w:val="20"/>
          <w:sz w:val="28"/>
          <w:szCs w:val="28"/>
        </w:rPr>
        <w:t xml:space="preserve">о </w:t>
      </w:r>
      <w:r w:rsidRPr="001C3908">
        <w:rPr>
          <w:b/>
          <w:bCs/>
          <w:spacing w:val="20"/>
          <w:sz w:val="28"/>
          <w:szCs w:val="28"/>
        </w:rPr>
        <w:t>результатах публичных слушаний</w:t>
      </w:r>
    </w:p>
    <w:p w:rsidR="00AE4A61" w:rsidRDefault="005B0957" w:rsidP="00AE4A61">
      <w:pPr>
        <w:jc w:val="center"/>
        <w:rPr>
          <w:sz w:val="28"/>
          <w:szCs w:val="28"/>
        </w:rPr>
      </w:pPr>
      <w:r w:rsidRPr="00AE4A61">
        <w:rPr>
          <w:sz w:val="28"/>
          <w:szCs w:val="28"/>
        </w:rPr>
        <w:t xml:space="preserve">по </w:t>
      </w:r>
      <w:r w:rsidR="00AE4A61" w:rsidRPr="00AE4A61">
        <w:rPr>
          <w:sz w:val="28"/>
          <w:szCs w:val="28"/>
        </w:rPr>
        <w:t xml:space="preserve">обсуждению </w:t>
      </w:r>
      <w:r w:rsidRPr="00AE4A61">
        <w:rPr>
          <w:sz w:val="28"/>
          <w:szCs w:val="28"/>
        </w:rPr>
        <w:t>проект</w:t>
      </w:r>
      <w:r w:rsidR="00AE4A61" w:rsidRPr="00AE4A61">
        <w:rPr>
          <w:sz w:val="28"/>
          <w:szCs w:val="28"/>
        </w:rPr>
        <w:t>а</w:t>
      </w:r>
      <w:r w:rsidRPr="00AE4A61">
        <w:rPr>
          <w:sz w:val="28"/>
          <w:szCs w:val="28"/>
        </w:rPr>
        <w:t xml:space="preserve"> решения Совета муниципального образования </w:t>
      </w:r>
      <w:r w:rsidR="00AE4A61" w:rsidRPr="00AE4A61">
        <w:rPr>
          <w:sz w:val="28"/>
          <w:szCs w:val="28"/>
        </w:rPr>
        <w:t xml:space="preserve"> </w:t>
      </w:r>
      <w:r w:rsidRPr="00AE4A61">
        <w:rPr>
          <w:sz w:val="28"/>
          <w:szCs w:val="28"/>
        </w:rPr>
        <w:t>город Вольск «Об исполнении бюджета</w:t>
      </w:r>
      <w:r w:rsidR="00AE4A61">
        <w:rPr>
          <w:sz w:val="28"/>
          <w:szCs w:val="28"/>
        </w:rPr>
        <w:t xml:space="preserve"> </w:t>
      </w:r>
      <w:r w:rsidRPr="00AE4A61">
        <w:rPr>
          <w:sz w:val="28"/>
          <w:szCs w:val="28"/>
        </w:rPr>
        <w:t xml:space="preserve">муниципального образования </w:t>
      </w:r>
    </w:p>
    <w:p w:rsidR="005B0957" w:rsidRPr="00AE4A61" w:rsidRDefault="005B0957" w:rsidP="00AE4A61">
      <w:pPr>
        <w:jc w:val="center"/>
        <w:rPr>
          <w:sz w:val="28"/>
          <w:szCs w:val="28"/>
        </w:rPr>
      </w:pPr>
      <w:r w:rsidRPr="00AE4A61">
        <w:rPr>
          <w:sz w:val="28"/>
          <w:szCs w:val="28"/>
        </w:rPr>
        <w:t>город Вольск за 20</w:t>
      </w:r>
      <w:r w:rsidR="009E0006" w:rsidRPr="00AE4A61">
        <w:rPr>
          <w:sz w:val="28"/>
          <w:szCs w:val="28"/>
        </w:rPr>
        <w:t>2</w:t>
      </w:r>
      <w:r w:rsidR="001C3908" w:rsidRPr="00AE4A61">
        <w:rPr>
          <w:sz w:val="28"/>
          <w:szCs w:val="28"/>
        </w:rPr>
        <w:t>1</w:t>
      </w:r>
      <w:r w:rsidRPr="00AE4A61">
        <w:rPr>
          <w:sz w:val="28"/>
          <w:szCs w:val="28"/>
        </w:rPr>
        <w:t xml:space="preserve"> год»</w:t>
      </w:r>
    </w:p>
    <w:p w:rsidR="005B0957" w:rsidRDefault="005B0957" w:rsidP="005B0957">
      <w:pPr>
        <w:tabs>
          <w:tab w:val="left" w:pos="0"/>
        </w:tabs>
        <w:ind w:right="-766"/>
        <w:jc w:val="both"/>
        <w:rPr>
          <w:b/>
          <w:bCs/>
          <w:spacing w:val="20"/>
          <w:sz w:val="28"/>
          <w:szCs w:val="28"/>
        </w:rPr>
      </w:pPr>
    </w:p>
    <w:p w:rsidR="001C3908" w:rsidRPr="009E0006" w:rsidRDefault="001C3908" w:rsidP="005B0957">
      <w:pPr>
        <w:tabs>
          <w:tab w:val="left" w:pos="0"/>
        </w:tabs>
        <w:ind w:right="-766"/>
        <w:jc w:val="both"/>
        <w:rPr>
          <w:b/>
          <w:bCs/>
          <w:spacing w:val="20"/>
          <w:sz w:val="28"/>
          <w:szCs w:val="28"/>
        </w:rPr>
      </w:pPr>
    </w:p>
    <w:p w:rsidR="005B0957" w:rsidRPr="009E0006" w:rsidRDefault="005B0957" w:rsidP="005B0957">
      <w:pPr>
        <w:tabs>
          <w:tab w:val="left" w:pos="0"/>
        </w:tabs>
        <w:ind w:right="-3"/>
        <w:jc w:val="both"/>
        <w:rPr>
          <w:b/>
          <w:spacing w:val="20"/>
          <w:sz w:val="28"/>
          <w:szCs w:val="28"/>
        </w:rPr>
      </w:pPr>
      <w:r w:rsidRPr="005A1C1A">
        <w:rPr>
          <w:b/>
          <w:color w:val="FF0000"/>
          <w:spacing w:val="20"/>
          <w:sz w:val="28"/>
          <w:szCs w:val="28"/>
        </w:rPr>
        <w:t xml:space="preserve">      </w:t>
      </w:r>
      <w:r w:rsidRPr="009E0006">
        <w:rPr>
          <w:b/>
          <w:spacing w:val="20"/>
          <w:sz w:val="28"/>
          <w:szCs w:val="28"/>
        </w:rPr>
        <w:t>0</w:t>
      </w:r>
      <w:r w:rsidR="009E0006">
        <w:rPr>
          <w:b/>
          <w:spacing w:val="20"/>
          <w:sz w:val="28"/>
          <w:szCs w:val="28"/>
        </w:rPr>
        <w:t>7</w:t>
      </w:r>
      <w:r w:rsidRPr="009E0006">
        <w:rPr>
          <w:b/>
          <w:spacing w:val="20"/>
          <w:sz w:val="28"/>
          <w:szCs w:val="28"/>
        </w:rPr>
        <w:t xml:space="preserve"> июня 202</w:t>
      </w:r>
      <w:r w:rsidR="001C3908">
        <w:rPr>
          <w:b/>
          <w:spacing w:val="20"/>
          <w:sz w:val="28"/>
          <w:szCs w:val="28"/>
        </w:rPr>
        <w:t>2</w:t>
      </w:r>
      <w:r w:rsidRPr="009E0006">
        <w:rPr>
          <w:b/>
          <w:spacing w:val="20"/>
          <w:sz w:val="28"/>
          <w:szCs w:val="28"/>
        </w:rPr>
        <w:t xml:space="preserve"> г.                                                       г. Вольск</w:t>
      </w:r>
    </w:p>
    <w:p w:rsidR="005B0957" w:rsidRDefault="005B0957" w:rsidP="005B0957">
      <w:pPr>
        <w:pStyle w:val="1"/>
        <w:numPr>
          <w:ilvl w:val="0"/>
          <w:numId w:val="0"/>
        </w:numPr>
        <w:ind w:right="-766"/>
        <w:rPr>
          <w:b w:val="0"/>
          <w:color w:val="FF0000"/>
          <w:spacing w:val="20"/>
          <w:szCs w:val="28"/>
        </w:rPr>
      </w:pPr>
    </w:p>
    <w:p w:rsidR="001C3908" w:rsidRPr="00D97E8D" w:rsidRDefault="001C3908" w:rsidP="00D97E8D">
      <w:pPr>
        <w:ind w:firstLine="851"/>
        <w:jc w:val="both"/>
        <w:rPr>
          <w:sz w:val="28"/>
          <w:szCs w:val="28"/>
        </w:rPr>
      </w:pPr>
    </w:p>
    <w:p w:rsidR="005B0957" w:rsidRPr="00D97E8D" w:rsidRDefault="005B0957" w:rsidP="00D97E8D">
      <w:pPr>
        <w:ind w:firstLine="851"/>
        <w:jc w:val="both"/>
        <w:rPr>
          <w:sz w:val="28"/>
          <w:szCs w:val="28"/>
        </w:rPr>
      </w:pPr>
      <w:proofErr w:type="gramStart"/>
      <w:r w:rsidRPr="00D97E8D">
        <w:rPr>
          <w:sz w:val="28"/>
          <w:szCs w:val="28"/>
        </w:rPr>
        <w:t>В соответствии со ст.10 Положения о публичных слушаниях Совета муниципального образования город Вольск,</w:t>
      </w:r>
      <w:r w:rsidR="001C3908" w:rsidRPr="00D97E8D">
        <w:rPr>
          <w:sz w:val="28"/>
          <w:szCs w:val="28"/>
        </w:rPr>
        <w:t xml:space="preserve"> утвержденного решением Совета муниципального образования город Вольск от 14.09.2010 г. № 27/2-159, на основании протокола публичных слушаний по рассмотрению проекта решения Совета муниципального  образования город Вольск «Об исполнении бюджета муниципального образования город Вольск за 2021 год» и ины</w:t>
      </w:r>
      <w:r w:rsidR="00D97E8D" w:rsidRPr="00D97E8D">
        <w:rPr>
          <w:sz w:val="28"/>
          <w:szCs w:val="28"/>
        </w:rPr>
        <w:t>х</w:t>
      </w:r>
      <w:r w:rsidR="001C3908" w:rsidRPr="00D97E8D">
        <w:rPr>
          <w:sz w:val="28"/>
          <w:szCs w:val="28"/>
        </w:rPr>
        <w:t xml:space="preserve"> </w:t>
      </w:r>
      <w:r w:rsidRPr="00D97E8D">
        <w:rPr>
          <w:sz w:val="28"/>
          <w:szCs w:val="28"/>
        </w:rPr>
        <w:t>материал</w:t>
      </w:r>
      <w:r w:rsidR="00D97E8D" w:rsidRPr="00D97E8D">
        <w:rPr>
          <w:sz w:val="28"/>
          <w:szCs w:val="28"/>
        </w:rPr>
        <w:t>ов</w:t>
      </w:r>
      <w:r w:rsidRPr="00D97E8D">
        <w:rPr>
          <w:sz w:val="28"/>
          <w:szCs w:val="28"/>
        </w:rPr>
        <w:t xml:space="preserve"> </w:t>
      </w:r>
      <w:r w:rsidR="001C3908" w:rsidRPr="00D97E8D">
        <w:rPr>
          <w:sz w:val="28"/>
          <w:szCs w:val="28"/>
        </w:rPr>
        <w:t>к нему</w:t>
      </w:r>
      <w:r w:rsidR="00D97E8D" w:rsidRPr="00D97E8D">
        <w:rPr>
          <w:sz w:val="28"/>
          <w:szCs w:val="28"/>
        </w:rPr>
        <w:t xml:space="preserve">, </w:t>
      </w:r>
      <w:r w:rsidRPr="00D97E8D">
        <w:rPr>
          <w:sz w:val="28"/>
          <w:szCs w:val="28"/>
        </w:rPr>
        <w:t xml:space="preserve">  </w:t>
      </w:r>
      <w:r w:rsidR="001C3908" w:rsidRPr="00D97E8D">
        <w:rPr>
          <w:sz w:val="28"/>
          <w:szCs w:val="28"/>
        </w:rPr>
        <w:t>глава муниципа</w:t>
      </w:r>
      <w:r w:rsidR="00D97E8D" w:rsidRPr="00D97E8D">
        <w:rPr>
          <w:sz w:val="28"/>
          <w:szCs w:val="28"/>
        </w:rPr>
        <w:t>льного образования город Вольск</w:t>
      </w:r>
      <w:proofErr w:type="gramEnd"/>
      <w:r w:rsidR="00D97E8D" w:rsidRPr="00D97E8D">
        <w:rPr>
          <w:sz w:val="28"/>
          <w:szCs w:val="28"/>
        </w:rPr>
        <w:t xml:space="preserve"> </w:t>
      </w:r>
      <w:r w:rsidR="001C3908" w:rsidRPr="00D97E8D">
        <w:rPr>
          <w:sz w:val="28"/>
          <w:szCs w:val="28"/>
        </w:rPr>
        <w:t xml:space="preserve">Вольского муниципального района Саратовской области </w:t>
      </w:r>
      <w:r w:rsidRPr="00D97E8D">
        <w:rPr>
          <w:sz w:val="28"/>
          <w:szCs w:val="28"/>
        </w:rPr>
        <w:t>вынес настоящее заключение о следующем</w:t>
      </w:r>
      <w:r w:rsidR="001C3908" w:rsidRPr="00D97E8D">
        <w:rPr>
          <w:sz w:val="28"/>
          <w:szCs w:val="28"/>
        </w:rPr>
        <w:t>.</w:t>
      </w:r>
    </w:p>
    <w:p w:rsidR="005B0957" w:rsidRPr="00D97E8D" w:rsidRDefault="005B0957" w:rsidP="00D97E8D">
      <w:pPr>
        <w:ind w:firstLine="851"/>
        <w:jc w:val="both"/>
        <w:rPr>
          <w:sz w:val="28"/>
          <w:szCs w:val="28"/>
        </w:rPr>
      </w:pPr>
      <w:r w:rsidRPr="00D97E8D">
        <w:rPr>
          <w:sz w:val="28"/>
          <w:szCs w:val="28"/>
        </w:rPr>
        <w:t>1.Считать публичные слушания по рассмотрению проекта решения Совета муниципального образования город Вольск «Об исполнении бюджета муниципального образования город Вольск за 20</w:t>
      </w:r>
      <w:r w:rsidR="001C3908" w:rsidRPr="00D97E8D">
        <w:rPr>
          <w:sz w:val="28"/>
          <w:szCs w:val="28"/>
        </w:rPr>
        <w:t>21</w:t>
      </w:r>
      <w:r w:rsidRPr="00D97E8D">
        <w:rPr>
          <w:sz w:val="28"/>
          <w:szCs w:val="28"/>
        </w:rPr>
        <w:t xml:space="preserve"> год» состоявшимися.</w:t>
      </w:r>
    </w:p>
    <w:p w:rsidR="005B0957" w:rsidRPr="00D97E8D" w:rsidRDefault="005B0957" w:rsidP="00D97E8D">
      <w:pPr>
        <w:ind w:firstLine="851"/>
        <w:jc w:val="both"/>
        <w:rPr>
          <w:sz w:val="28"/>
          <w:szCs w:val="28"/>
        </w:rPr>
      </w:pPr>
      <w:r w:rsidRPr="00D97E8D">
        <w:rPr>
          <w:sz w:val="28"/>
          <w:szCs w:val="28"/>
        </w:rPr>
        <w:t>2.Представленный на рассмотрение публичных слушаний проект решения Совета муниципального образования город Вольск «Об исполнении бюджета муниципального образования город Вольск за 20</w:t>
      </w:r>
      <w:r w:rsidR="001C3908" w:rsidRPr="00D97E8D">
        <w:rPr>
          <w:sz w:val="28"/>
          <w:szCs w:val="28"/>
        </w:rPr>
        <w:t>21</w:t>
      </w:r>
      <w:r w:rsidRPr="00D97E8D">
        <w:rPr>
          <w:sz w:val="28"/>
          <w:szCs w:val="28"/>
        </w:rPr>
        <w:t xml:space="preserve"> год» </w:t>
      </w:r>
      <w:r w:rsidR="00D97E8D" w:rsidRPr="00D97E8D">
        <w:rPr>
          <w:sz w:val="28"/>
          <w:szCs w:val="28"/>
        </w:rPr>
        <w:t xml:space="preserve">участниками публичных слушаний </w:t>
      </w:r>
      <w:r w:rsidRPr="00D97E8D">
        <w:rPr>
          <w:sz w:val="28"/>
          <w:szCs w:val="28"/>
        </w:rPr>
        <w:t xml:space="preserve">одобрен </w:t>
      </w:r>
      <w:r w:rsidR="00340914" w:rsidRPr="00D97E8D">
        <w:rPr>
          <w:sz w:val="28"/>
          <w:szCs w:val="28"/>
        </w:rPr>
        <w:t>единогласно.</w:t>
      </w:r>
    </w:p>
    <w:p w:rsidR="005B0957" w:rsidRPr="00D97E8D" w:rsidRDefault="005B0957" w:rsidP="00D97E8D">
      <w:pPr>
        <w:ind w:firstLine="851"/>
        <w:jc w:val="both"/>
        <w:rPr>
          <w:sz w:val="28"/>
          <w:szCs w:val="28"/>
        </w:rPr>
      </w:pPr>
      <w:proofErr w:type="gramStart"/>
      <w:r w:rsidRPr="00D97E8D">
        <w:rPr>
          <w:sz w:val="28"/>
          <w:szCs w:val="28"/>
        </w:rPr>
        <w:t>3.В соответствии со ст.29 Устава  муниципального образования  город Вольск Вольского муниципаль</w:t>
      </w:r>
      <w:r w:rsidR="00D97E8D" w:rsidRPr="00D97E8D">
        <w:rPr>
          <w:sz w:val="28"/>
          <w:szCs w:val="28"/>
        </w:rPr>
        <w:t xml:space="preserve">ного района Саратовской области проект решения Совета муниципального образования город Вольск «Об исполнении бюджета муниципального образования город Вольск за 2021 год», </w:t>
      </w:r>
      <w:r w:rsidRPr="00D97E8D">
        <w:rPr>
          <w:sz w:val="28"/>
          <w:szCs w:val="28"/>
        </w:rPr>
        <w:t xml:space="preserve">одобренный по результатам публичных </w:t>
      </w:r>
      <w:r w:rsidR="00D97E8D" w:rsidRPr="00D97E8D">
        <w:rPr>
          <w:sz w:val="28"/>
          <w:szCs w:val="28"/>
        </w:rPr>
        <w:t xml:space="preserve">слушаний, состоявшихся </w:t>
      </w:r>
      <w:r w:rsidRPr="00D97E8D">
        <w:rPr>
          <w:sz w:val="28"/>
          <w:szCs w:val="28"/>
        </w:rPr>
        <w:t>0</w:t>
      </w:r>
      <w:r w:rsidR="001C3908" w:rsidRPr="00D97E8D">
        <w:rPr>
          <w:sz w:val="28"/>
          <w:szCs w:val="28"/>
        </w:rPr>
        <w:t>6</w:t>
      </w:r>
      <w:r w:rsidRPr="00D97E8D">
        <w:rPr>
          <w:sz w:val="28"/>
          <w:szCs w:val="28"/>
        </w:rPr>
        <w:t xml:space="preserve"> июня 202</w:t>
      </w:r>
      <w:r w:rsidR="001C3908" w:rsidRPr="00D97E8D">
        <w:rPr>
          <w:sz w:val="28"/>
          <w:szCs w:val="28"/>
        </w:rPr>
        <w:t>2</w:t>
      </w:r>
      <w:r w:rsidRPr="00D97E8D">
        <w:rPr>
          <w:sz w:val="28"/>
          <w:szCs w:val="28"/>
        </w:rPr>
        <w:t xml:space="preserve"> года</w:t>
      </w:r>
      <w:r w:rsidR="00D97E8D" w:rsidRPr="00D97E8D">
        <w:rPr>
          <w:sz w:val="28"/>
          <w:szCs w:val="28"/>
        </w:rPr>
        <w:t xml:space="preserve"> </w:t>
      </w:r>
      <w:r w:rsidRPr="00D97E8D">
        <w:rPr>
          <w:sz w:val="28"/>
          <w:szCs w:val="28"/>
        </w:rPr>
        <w:t>внести на рассмотрение  Совета муниципального образования город Вольск в установленном порядке.</w:t>
      </w:r>
      <w:proofErr w:type="gramEnd"/>
    </w:p>
    <w:p w:rsidR="005B0957" w:rsidRPr="00D97E8D" w:rsidRDefault="005B0957" w:rsidP="00D97E8D">
      <w:pPr>
        <w:ind w:firstLine="851"/>
        <w:jc w:val="both"/>
        <w:rPr>
          <w:sz w:val="28"/>
          <w:szCs w:val="28"/>
        </w:rPr>
      </w:pPr>
      <w:r w:rsidRPr="00D97E8D">
        <w:rPr>
          <w:sz w:val="28"/>
          <w:szCs w:val="28"/>
        </w:rPr>
        <w:lastRenderedPageBreak/>
        <w:t xml:space="preserve">4.Рекомендовать депутатам Совета муниципального образования город Вольск </w:t>
      </w:r>
      <w:r w:rsidR="00D97E8D">
        <w:rPr>
          <w:sz w:val="28"/>
          <w:szCs w:val="28"/>
        </w:rPr>
        <w:t>утвердить</w:t>
      </w:r>
      <w:r w:rsidR="00340914" w:rsidRPr="00D97E8D">
        <w:rPr>
          <w:sz w:val="28"/>
          <w:szCs w:val="28"/>
        </w:rPr>
        <w:t xml:space="preserve"> </w:t>
      </w:r>
      <w:r w:rsidR="00D97E8D">
        <w:rPr>
          <w:sz w:val="28"/>
          <w:szCs w:val="28"/>
        </w:rPr>
        <w:t xml:space="preserve">проект </w:t>
      </w:r>
      <w:r w:rsidRPr="00D97E8D">
        <w:rPr>
          <w:sz w:val="28"/>
          <w:szCs w:val="28"/>
        </w:rPr>
        <w:t>решени</w:t>
      </w:r>
      <w:r w:rsidR="00D97E8D">
        <w:rPr>
          <w:sz w:val="28"/>
          <w:szCs w:val="28"/>
        </w:rPr>
        <w:t>я</w:t>
      </w:r>
      <w:r w:rsidRPr="00D97E8D">
        <w:rPr>
          <w:sz w:val="28"/>
          <w:szCs w:val="28"/>
        </w:rPr>
        <w:t xml:space="preserve"> «Об исполнении бюджета муниципального образования город Вольск за 20</w:t>
      </w:r>
      <w:r w:rsidR="001C3908" w:rsidRPr="00D97E8D">
        <w:rPr>
          <w:sz w:val="28"/>
          <w:szCs w:val="28"/>
        </w:rPr>
        <w:t>21</w:t>
      </w:r>
      <w:r w:rsidRPr="00D97E8D">
        <w:rPr>
          <w:sz w:val="28"/>
          <w:szCs w:val="28"/>
        </w:rPr>
        <w:t xml:space="preserve"> год».</w:t>
      </w:r>
    </w:p>
    <w:p w:rsidR="005B0957" w:rsidRPr="00D97E8D" w:rsidRDefault="005B0957" w:rsidP="00D97E8D">
      <w:pPr>
        <w:ind w:firstLine="851"/>
        <w:jc w:val="both"/>
        <w:rPr>
          <w:sz w:val="28"/>
          <w:szCs w:val="28"/>
        </w:rPr>
      </w:pPr>
      <w:r w:rsidRPr="00D97E8D">
        <w:rPr>
          <w:sz w:val="28"/>
          <w:szCs w:val="28"/>
        </w:rPr>
        <w:t xml:space="preserve">5.Настоящее заключение подлежит официальному опубликованию в </w:t>
      </w:r>
      <w:r w:rsidR="001C3908" w:rsidRPr="00D97E8D">
        <w:rPr>
          <w:sz w:val="28"/>
          <w:szCs w:val="28"/>
        </w:rPr>
        <w:t xml:space="preserve">периодическом печатном издании </w:t>
      </w:r>
      <w:r w:rsidRPr="00D97E8D">
        <w:rPr>
          <w:sz w:val="28"/>
          <w:szCs w:val="28"/>
        </w:rPr>
        <w:t>«Вольский деловой вестник»</w:t>
      </w:r>
      <w:r w:rsidR="001C3908" w:rsidRPr="00D97E8D">
        <w:rPr>
          <w:sz w:val="28"/>
          <w:szCs w:val="28"/>
        </w:rPr>
        <w:t xml:space="preserve"> и размещению на официальном сайте </w:t>
      </w:r>
      <w:r w:rsidR="001C3908" w:rsidRPr="00D97E8D">
        <w:rPr>
          <w:rFonts w:eastAsia="Calibri"/>
          <w:sz w:val="28"/>
          <w:szCs w:val="28"/>
        </w:rPr>
        <w:t>органов местного самоуправления Вольского муниципального района в информационно-телекоммуникационной сети «Интернет»</w:t>
      </w:r>
      <w:r w:rsidRPr="00D97E8D">
        <w:rPr>
          <w:sz w:val="28"/>
          <w:szCs w:val="28"/>
        </w:rPr>
        <w:t>.</w:t>
      </w:r>
    </w:p>
    <w:p w:rsidR="00103BE4" w:rsidRDefault="00103BE4" w:rsidP="001C3908">
      <w:pPr>
        <w:contextualSpacing/>
        <w:jc w:val="both"/>
        <w:rPr>
          <w:b/>
          <w:sz w:val="28"/>
          <w:szCs w:val="28"/>
        </w:rPr>
      </w:pPr>
    </w:p>
    <w:p w:rsidR="001C3908" w:rsidRDefault="001C3908" w:rsidP="005B0957">
      <w:pPr>
        <w:jc w:val="both"/>
        <w:rPr>
          <w:b/>
          <w:sz w:val="28"/>
          <w:szCs w:val="28"/>
        </w:rPr>
      </w:pPr>
    </w:p>
    <w:p w:rsidR="001C3908" w:rsidRDefault="001C3908" w:rsidP="005B0957">
      <w:pPr>
        <w:jc w:val="both"/>
        <w:rPr>
          <w:b/>
          <w:sz w:val="28"/>
          <w:szCs w:val="28"/>
        </w:rPr>
      </w:pPr>
    </w:p>
    <w:p w:rsidR="001C3908" w:rsidRPr="009E0006" w:rsidRDefault="001C3908" w:rsidP="005B0957">
      <w:pPr>
        <w:jc w:val="both"/>
        <w:rPr>
          <w:b/>
          <w:sz w:val="28"/>
          <w:szCs w:val="28"/>
        </w:rPr>
      </w:pPr>
    </w:p>
    <w:p w:rsidR="005B0957" w:rsidRPr="009E0006" w:rsidRDefault="005B0957" w:rsidP="005B0957">
      <w:pPr>
        <w:jc w:val="both"/>
        <w:rPr>
          <w:b/>
          <w:sz w:val="28"/>
          <w:szCs w:val="28"/>
        </w:rPr>
      </w:pPr>
      <w:r w:rsidRPr="009E0006">
        <w:rPr>
          <w:b/>
          <w:sz w:val="28"/>
          <w:szCs w:val="28"/>
        </w:rPr>
        <w:t xml:space="preserve">Глава </w:t>
      </w:r>
    </w:p>
    <w:p w:rsidR="005B0957" w:rsidRPr="009E0006" w:rsidRDefault="005B0957" w:rsidP="005B0957">
      <w:pPr>
        <w:jc w:val="both"/>
        <w:rPr>
          <w:b/>
          <w:sz w:val="28"/>
          <w:szCs w:val="28"/>
        </w:rPr>
      </w:pPr>
      <w:r w:rsidRPr="009E0006">
        <w:rPr>
          <w:b/>
          <w:sz w:val="28"/>
          <w:szCs w:val="28"/>
        </w:rPr>
        <w:t xml:space="preserve">муниципального образования </w:t>
      </w:r>
    </w:p>
    <w:p w:rsidR="005B0957" w:rsidRPr="009E0006" w:rsidRDefault="005B0957" w:rsidP="005B0957">
      <w:pPr>
        <w:jc w:val="both"/>
        <w:rPr>
          <w:b/>
          <w:sz w:val="27"/>
          <w:szCs w:val="27"/>
        </w:rPr>
      </w:pPr>
      <w:r w:rsidRPr="009E0006">
        <w:rPr>
          <w:b/>
          <w:sz w:val="28"/>
          <w:szCs w:val="28"/>
        </w:rPr>
        <w:t xml:space="preserve">город Вольск                                                                               </w:t>
      </w:r>
      <w:r w:rsidR="001C3908">
        <w:rPr>
          <w:b/>
          <w:sz w:val="28"/>
          <w:szCs w:val="28"/>
        </w:rPr>
        <w:t>С.В.Фролова</w:t>
      </w:r>
    </w:p>
    <w:p w:rsidR="005B0957" w:rsidRPr="009E0006" w:rsidRDefault="005B0957" w:rsidP="005B0957">
      <w:pPr>
        <w:rPr>
          <w:sz w:val="28"/>
          <w:szCs w:val="28"/>
        </w:rPr>
      </w:pPr>
    </w:p>
    <w:p w:rsidR="00040BFF" w:rsidRPr="005A1C1A" w:rsidRDefault="00040BFF">
      <w:pPr>
        <w:rPr>
          <w:color w:val="FF0000"/>
        </w:rPr>
      </w:pPr>
    </w:p>
    <w:sectPr w:rsidR="00040BFF" w:rsidRPr="005A1C1A" w:rsidSect="00D97E8D">
      <w:footnotePr>
        <w:pos w:val="beneathText"/>
      </w:footnotePr>
      <w:pgSz w:w="11905" w:h="16837"/>
      <w:pgMar w:top="567" w:right="990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mirrorMargins/>
  <w:proofState w:spelling="clean" w:grammar="clean"/>
  <w:defaultTabStop w:val="708"/>
  <w:drawingGridHorizontalSpacing w:val="100"/>
  <w:displayHorizontalDrawingGridEvery w:val="2"/>
  <w:characterSpacingControl w:val="doNotCompress"/>
  <w:footnotePr>
    <w:pos w:val="beneathText"/>
  </w:footnotePr>
  <w:compat/>
  <w:rsids>
    <w:rsidRoot w:val="005B0957"/>
    <w:rsid w:val="0000412F"/>
    <w:rsid w:val="00040BFF"/>
    <w:rsid w:val="000F18B0"/>
    <w:rsid w:val="00103BE4"/>
    <w:rsid w:val="0011651B"/>
    <w:rsid w:val="001273C2"/>
    <w:rsid w:val="00190117"/>
    <w:rsid w:val="001C3908"/>
    <w:rsid w:val="001D0ECA"/>
    <w:rsid w:val="001D108E"/>
    <w:rsid w:val="00220915"/>
    <w:rsid w:val="002234D3"/>
    <w:rsid w:val="00340914"/>
    <w:rsid w:val="00392E1D"/>
    <w:rsid w:val="00425485"/>
    <w:rsid w:val="004A1A1B"/>
    <w:rsid w:val="00544512"/>
    <w:rsid w:val="0054731E"/>
    <w:rsid w:val="005750E0"/>
    <w:rsid w:val="005A1C1A"/>
    <w:rsid w:val="005B0957"/>
    <w:rsid w:val="00625402"/>
    <w:rsid w:val="00664E34"/>
    <w:rsid w:val="006F3B7C"/>
    <w:rsid w:val="00752BC8"/>
    <w:rsid w:val="007E0671"/>
    <w:rsid w:val="0082180D"/>
    <w:rsid w:val="00827DAF"/>
    <w:rsid w:val="008F1EBF"/>
    <w:rsid w:val="009E0006"/>
    <w:rsid w:val="00A04070"/>
    <w:rsid w:val="00A315CC"/>
    <w:rsid w:val="00A43C7A"/>
    <w:rsid w:val="00A47A3E"/>
    <w:rsid w:val="00A5752F"/>
    <w:rsid w:val="00AC0EA8"/>
    <w:rsid w:val="00AE4A61"/>
    <w:rsid w:val="00BB10E1"/>
    <w:rsid w:val="00BD7814"/>
    <w:rsid w:val="00C440A2"/>
    <w:rsid w:val="00C60983"/>
    <w:rsid w:val="00C7075B"/>
    <w:rsid w:val="00D107BD"/>
    <w:rsid w:val="00D574EF"/>
    <w:rsid w:val="00D97E8D"/>
    <w:rsid w:val="00E52A2E"/>
    <w:rsid w:val="00E70F63"/>
    <w:rsid w:val="00E7742D"/>
    <w:rsid w:val="00F14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5B0957"/>
    <w:pPr>
      <w:keepNext/>
      <w:numPr>
        <w:numId w:val="1"/>
      </w:numPr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5402"/>
    <w:rPr>
      <w:b/>
      <w:bCs/>
    </w:rPr>
  </w:style>
  <w:style w:type="paragraph" w:styleId="a4">
    <w:name w:val="No Spacing"/>
    <w:link w:val="a5"/>
    <w:uiPriority w:val="1"/>
    <w:qFormat/>
    <w:rsid w:val="00625402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625402"/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625402"/>
    <w:pPr>
      <w:suppressAutoHyphens/>
      <w:ind w:left="720"/>
      <w:contextualSpacing/>
    </w:pPr>
  </w:style>
  <w:style w:type="character" w:customStyle="1" w:styleId="10">
    <w:name w:val="Заголовок 1 Знак"/>
    <w:basedOn w:val="a0"/>
    <w:link w:val="1"/>
    <w:rsid w:val="005B095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7">
    <w:name w:val="header"/>
    <w:basedOn w:val="a"/>
    <w:link w:val="a8"/>
    <w:semiHidden/>
    <w:rsid w:val="005B0957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8">
    <w:name w:val="Верхний колонтитул Знак"/>
    <w:basedOn w:val="a0"/>
    <w:link w:val="a7"/>
    <w:semiHidden/>
    <w:rsid w:val="005B095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5B0957"/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5B09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095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3</cp:revision>
  <cp:lastPrinted>2022-06-07T11:31:00Z</cp:lastPrinted>
  <dcterms:created xsi:type="dcterms:W3CDTF">2022-06-07T07:52:00Z</dcterms:created>
  <dcterms:modified xsi:type="dcterms:W3CDTF">2022-06-07T11:31:00Z</dcterms:modified>
</cp:coreProperties>
</file>