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EE69E0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 w:rsidR="004C4677">
        <w:rPr>
          <w:rFonts w:ascii="Times New Roman" w:hAnsi="Times New Roman" w:cs="Times New Roman"/>
          <w:b/>
          <w:bCs/>
          <w:sz w:val="28"/>
          <w:szCs w:val="28"/>
        </w:rPr>
        <w:t>10.09.2021 г.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C4677">
        <w:rPr>
          <w:rFonts w:ascii="Times New Roman" w:hAnsi="Times New Roman" w:cs="Times New Roman"/>
          <w:b/>
          <w:bCs/>
          <w:sz w:val="28"/>
          <w:szCs w:val="28"/>
        </w:rPr>
        <w:t xml:space="preserve">№29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EE69E0">
        <w:rPr>
          <w:rFonts w:ascii="Times New Roman" w:hAnsi="Times New Roman" w:cs="Times New Roman"/>
          <w:b/>
          <w:sz w:val="28"/>
          <w:szCs w:val="28"/>
        </w:rPr>
        <w:t>Черкасское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r w:rsidR="00EE69E0">
        <w:rPr>
          <w:sz w:val="28"/>
          <w:szCs w:val="28"/>
        </w:rPr>
        <w:t>Черкасского</w:t>
      </w:r>
      <w:r w:rsidR="00425B2E">
        <w:rPr>
          <w:sz w:val="28"/>
          <w:szCs w:val="28"/>
        </w:rPr>
        <w:t xml:space="preserve"> муниципального образования 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EE69E0">
        <w:rPr>
          <w:rFonts w:ascii="Times New Roman" w:hAnsi="Times New Roman" w:cs="Times New Roman"/>
          <w:sz w:val="28"/>
          <w:szCs w:val="28"/>
          <w:lang w:eastAsia="ar-SA"/>
        </w:rPr>
        <w:t>Черкасского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4CB" w:rsidRPr="00A714CB" w:rsidRDefault="004C4677" w:rsidP="00A714C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A714CB" w:rsidRPr="00A714CB">
        <w:rPr>
          <w:rFonts w:ascii="Times New Roman" w:hAnsi="Times New Roman"/>
          <w:sz w:val="28"/>
          <w:szCs w:val="28"/>
        </w:rPr>
        <w:t xml:space="preserve"> Черкасского муниципального образования, </w:t>
      </w:r>
    </w:p>
    <w:p w:rsidR="00A714CB" w:rsidRPr="00A714CB" w:rsidRDefault="00A714CB" w:rsidP="00A714CB">
      <w:pPr>
        <w:pStyle w:val="aa"/>
        <w:rPr>
          <w:rFonts w:ascii="Times New Roman" w:hAnsi="Times New Roman"/>
          <w:sz w:val="28"/>
          <w:szCs w:val="28"/>
        </w:rPr>
      </w:pPr>
      <w:r w:rsidRPr="00A714CB">
        <w:rPr>
          <w:rFonts w:ascii="Times New Roman" w:hAnsi="Times New Roman"/>
          <w:sz w:val="28"/>
          <w:szCs w:val="28"/>
        </w:rPr>
        <w:t xml:space="preserve">исполняющий полномочия главы  администрации </w:t>
      </w:r>
    </w:p>
    <w:p w:rsidR="00673425" w:rsidRPr="00A714CB" w:rsidRDefault="00A714CB" w:rsidP="00A71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4CB">
        <w:rPr>
          <w:rFonts w:ascii="Times New Roman" w:hAnsi="Times New Roman" w:cs="Times New Roman"/>
          <w:sz w:val="28"/>
          <w:szCs w:val="28"/>
        </w:rPr>
        <w:t xml:space="preserve">Черкасского муниципального образования                            </w:t>
      </w:r>
      <w:r w:rsidR="004C4677">
        <w:rPr>
          <w:rFonts w:ascii="Times New Roman" w:hAnsi="Times New Roman" w:cs="Times New Roman"/>
          <w:sz w:val="28"/>
          <w:szCs w:val="28"/>
        </w:rPr>
        <w:t>Л.А. Чеснокова</w:t>
      </w:r>
    </w:p>
    <w:p w:rsidR="00673425" w:rsidRPr="00A714CB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26C" w:rsidRDefault="00D6126C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Pr="00CC699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  <w:r w:rsidR="00827B79">
        <w:rPr>
          <w:sz w:val="24"/>
        </w:rPr>
        <w:t xml:space="preserve">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EE69E0">
        <w:rPr>
          <w:sz w:val="24"/>
        </w:rPr>
        <w:t>Черкасского</w:t>
      </w:r>
      <w:r w:rsidRPr="007B661A">
        <w:rPr>
          <w:sz w:val="24"/>
        </w:rPr>
        <w:t xml:space="preserve"> муниципального образования </w:t>
      </w:r>
      <w:r w:rsidR="004C4677">
        <w:rPr>
          <w:sz w:val="24"/>
        </w:rPr>
        <w:t>от 10.09.2021 г.</w:t>
      </w:r>
      <w:r w:rsidR="00673425">
        <w:rPr>
          <w:sz w:val="24"/>
        </w:rPr>
        <w:t>№</w:t>
      </w:r>
      <w:r w:rsidR="004C4677">
        <w:rPr>
          <w:sz w:val="24"/>
        </w:rPr>
        <w:t>29</w:t>
      </w:r>
      <w:r w:rsidR="00673425">
        <w:rPr>
          <w:sz w:val="24"/>
        </w:rPr>
        <w:t xml:space="preserve"> 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425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 видах поощрения муницип</w:t>
      </w:r>
      <w:r w:rsidR="00673425" w:rsidRPr="001B6204">
        <w:rPr>
          <w:rFonts w:ascii="Times New Roman" w:hAnsi="Times New Roman" w:cs="Times New Roman"/>
          <w:b/>
          <w:sz w:val="24"/>
          <w:szCs w:val="24"/>
        </w:rPr>
        <w:t xml:space="preserve">ального служащего </w:t>
      </w:r>
    </w:p>
    <w:p w:rsidR="006C7E94" w:rsidRPr="001B6204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порядке его </w:t>
      </w:r>
      <w:r w:rsidR="006C7E94" w:rsidRPr="001B6204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94" w:rsidRPr="001B6204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E94" w:rsidRPr="001B6204" w:rsidRDefault="006C7E94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»</w:t>
      </w:r>
      <w:r w:rsidRPr="00280DDA">
        <w:rPr>
          <w:rFonts w:ascii="Times New Roman" w:hAnsi="Times New Roman" w:cs="Times New Roman"/>
          <w:sz w:val="24"/>
          <w:szCs w:val="24"/>
        </w:rPr>
        <w:t xml:space="preserve">, Федеральным законом от 02.03.2007 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0DD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ст.9 Закона Саратовской области  от 02.08.2007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№157</w:t>
      </w:r>
      <w:r w:rsidR="00673425" w:rsidRPr="00280DDA">
        <w:rPr>
          <w:rFonts w:ascii="Times New Roman" w:hAnsi="Times New Roman" w:cs="Times New Roman"/>
          <w:sz w:val="24"/>
          <w:szCs w:val="24"/>
        </w:rPr>
        <w:t>-</w:t>
      </w:r>
      <w:r w:rsidRPr="00280DDA">
        <w:rPr>
          <w:rFonts w:ascii="Times New Roman" w:hAnsi="Times New Roman" w:cs="Times New Roman"/>
          <w:sz w:val="24"/>
          <w:szCs w:val="24"/>
        </w:rPr>
        <w:t>ЗСО «О некоторых вопросах муниципальной службы в Саратовской области</w:t>
      </w:r>
      <w:r w:rsidR="00673425" w:rsidRPr="00280DDA">
        <w:rPr>
          <w:rFonts w:ascii="Times New Roman" w:hAnsi="Times New Roman" w:cs="Times New Roman"/>
          <w:sz w:val="24"/>
          <w:szCs w:val="24"/>
        </w:rPr>
        <w:t>».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280DDA">
        <w:rPr>
          <w:rFonts w:ascii="Times New Roman" w:hAnsi="Times New Roman" w:cs="Times New Roman"/>
          <w:sz w:val="24"/>
          <w:szCs w:val="24"/>
        </w:rPr>
        <w:t>администрации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Pr="00280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порядок их применения. </w:t>
      </w:r>
    </w:p>
    <w:p w:rsidR="006F1CBE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 законности; 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поощрения исключительно за личные заслуги и достижения; </w:t>
      </w:r>
    </w:p>
    <w:p w:rsidR="006C7E94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стимулирования эффективности и качества работы муниципальных служащих.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964ADC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</w:t>
      </w:r>
      <w:r w:rsidR="00964ADC" w:rsidRPr="00280DDA">
        <w:rPr>
          <w:rFonts w:ascii="Times New Roman" w:hAnsi="Times New Roman" w:cs="Times New Roman"/>
          <w:sz w:val="24"/>
          <w:szCs w:val="24"/>
        </w:rPr>
        <w:t>ний особой важности и сложности.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280DDA">
        <w:rPr>
          <w:rFonts w:ascii="Times New Roman" w:hAnsi="Times New Roman" w:cs="Times New Roman"/>
          <w:sz w:val="24"/>
          <w:szCs w:val="24"/>
        </w:rPr>
        <w:t xml:space="preserve"> исполнение, творческий подход и </w:t>
      </w:r>
      <w:r w:rsidRPr="00280DDA">
        <w:rPr>
          <w:rFonts w:ascii="Times New Roman" w:hAnsi="Times New Roman" w:cs="Times New Roman"/>
          <w:sz w:val="24"/>
          <w:szCs w:val="24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</w:t>
      </w:r>
      <w:r w:rsidR="00CD0781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6F1CBE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муниципального</w:t>
      </w:r>
      <w:r w:rsidR="00827B79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образования</w:t>
      </w:r>
      <w:r w:rsidRPr="00280DDA">
        <w:rPr>
          <w:rFonts w:ascii="Times New Roman" w:hAnsi="Times New Roman" w:cs="Times New Roman"/>
          <w:sz w:val="24"/>
          <w:szCs w:val="24"/>
        </w:rPr>
        <w:t>, в компетенцию которого входит решение данного вопроса</w:t>
      </w:r>
      <w:r w:rsidR="00964ADC" w:rsidRPr="00280DDA">
        <w:rPr>
          <w:rFonts w:ascii="Times New Roman" w:hAnsi="Times New Roman" w:cs="Times New Roman"/>
          <w:sz w:val="24"/>
          <w:szCs w:val="24"/>
        </w:rPr>
        <w:t>.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ADC" w:rsidRPr="00280DDA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7B0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 выплатой единовременного поощрения или с вручением ценного подарка</w:t>
      </w:r>
      <w:r w:rsidR="00DC07B8">
        <w:rPr>
          <w:rFonts w:ascii="Times New Roman" w:hAnsi="Times New Roman" w:cs="Times New Roman"/>
          <w:sz w:val="24"/>
          <w:szCs w:val="24"/>
        </w:rPr>
        <w:t>;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CD0781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CD0781" w:rsidRPr="005B11B9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5B11B9">
        <w:rPr>
          <w:rFonts w:ascii="Times New Roman" w:hAnsi="Times New Roman" w:cs="Times New Roman"/>
          <w:sz w:val="24"/>
          <w:szCs w:val="24"/>
        </w:rPr>
        <w:t>распоряжени</w:t>
      </w:r>
      <w:r w:rsidR="00CD0781" w:rsidRPr="005B11B9">
        <w:rPr>
          <w:rFonts w:ascii="Times New Roman" w:hAnsi="Times New Roman" w:cs="Times New Roman"/>
          <w:sz w:val="24"/>
          <w:szCs w:val="24"/>
        </w:rPr>
        <w:t>я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DC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5B11B9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 xml:space="preserve">2.4. </w:t>
      </w:r>
      <w:r w:rsidR="00552BE7" w:rsidRPr="005B11B9">
        <w:rPr>
          <w:rFonts w:ascii="Times New Roman" w:hAnsi="Times New Roman" w:cs="Times New Roman"/>
          <w:sz w:val="24"/>
          <w:szCs w:val="24"/>
        </w:rPr>
        <w:t>В случае,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  <w:r w:rsidR="005B11B9" w:rsidRPr="005B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B8" w:rsidRPr="005B11B9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lastRenderedPageBreak/>
        <w:t>2.5. Поощрение в виде выдачи премии производится не чаще одного раза в год.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781" w:rsidRPr="00280DDA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3. Порядок применения поощр</w:t>
      </w:r>
      <w:r w:rsidR="00E81CA1" w:rsidRPr="00280DDA">
        <w:rPr>
          <w:rFonts w:ascii="Times New Roman" w:hAnsi="Times New Roman" w:cs="Times New Roman"/>
          <w:b/>
          <w:sz w:val="24"/>
          <w:szCs w:val="24"/>
        </w:rPr>
        <w:t>ения к муниципальному служащему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3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Вопрос о применении поощрения муниципального служащего решается 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по ходатайству непосредственного руководителя (руководителя структурного подразде</w:t>
      </w:r>
      <w:r w:rsidR="00540A78" w:rsidRPr="00280DDA">
        <w:rPr>
          <w:rFonts w:ascii="Times New Roman" w:hAnsi="Times New Roman" w:cs="Times New Roman"/>
          <w:sz w:val="24"/>
          <w:szCs w:val="24"/>
        </w:rPr>
        <w:t>ления) муниципального служащего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4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Решение о применении поощрения муниципального служащего может приниматься 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самостоятельно по рекомендации аттестационной комиссии. </w:t>
      </w:r>
    </w:p>
    <w:p w:rsidR="00732D11" w:rsidRPr="00280DDA" w:rsidRDefault="00B8725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2D11" w:rsidRPr="00280DDA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E81CA1" w:rsidRPr="00280DDA" w:rsidRDefault="00E81CA1" w:rsidP="0067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4.</w:t>
      </w:r>
      <w:r w:rsidR="00280DDA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</w:t>
      </w:r>
      <w:r w:rsidR="00280DDA" w:rsidRPr="00280DDA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средств, предусмотренных в бюджете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на финансирование Администрации </w:t>
      </w:r>
      <w:r w:rsidR="00EE69E0">
        <w:rPr>
          <w:rFonts w:ascii="Times New Roman" w:hAnsi="Times New Roman" w:cs="Times New Roman"/>
          <w:sz w:val="24"/>
          <w:szCs w:val="24"/>
        </w:rPr>
        <w:t>Черкасского</w:t>
      </w:r>
      <w:r w:rsidR="00552BE7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80DDA">
        <w:rPr>
          <w:rFonts w:ascii="Times New Roman" w:hAnsi="Times New Roman" w:cs="Times New Roman"/>
          <w:sz w:val="24"/>
          <w:szCs w:val="24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4CB" w:rsidRPr="00A714CB" w:rsidRDefault="004C4677" w:rsidP="00A714CB">
      <w:pPr>
        <w:pStyle w:val="aa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И.о. главы</w:t>
      </w:r>
      <w:r w:rsidR="00A714CB" w:rsidRPr="00A714CB">
        <w:rPr>
          <w:rFonts w:ascii="Times New Roman" w:hAnsi="Times New Roman"/>
          <w:sz w:val="24"/>
          <w:szCs w:val="28"/>
        </w:rPr>
        <w:t xml:space="preserve"> Черкасского муниципального образования, </w:t>
      </w:r>
    </w:p>
    <w:p w:rsidR="00A714CB" w:rsidRPr="00A714CB" w:rsidRDefault="00A714CB" w:rsidP="00A714CB">
      <w:pPr>
        <w:pStyle w:val="aa"/>
        <w:rPr>
          <w:rFonts w:ascii="Times New Roman" w:hAnsi="Times New Roman"/>
          <w:sz w:val="24"/>
          <w:szCs w:val="28"/>
        </w:rPr>
      </w:pPr>
      <w:r w:rsidRPr="00A714CB">
        <w:rPr>
          <w:rFonts w:ascii="Times New Roman" w:hAnsi="Times New Roman"/>
          <w:sz w:val="24"/>
          <w:szCs w:val="28"/>
        </w:rPr>
        <w:t xml:space="preserve">исполняющий полномочия главы  администрации </w:t>
      </w:r>
    </w:p>
    <w:p w:rsidR="00A714CB" w:rsidRPr="00A714CB" w:rsidRDefault="00A714CB" w:rsidP="00A71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714CB">
        <w:rPr>
          <w:rFonts w:ascii="Times New Roman" w:hAnsi="Times New Roman" w:cs="Times New Roman"/>
          <w:sz w:val="24"/>
          <w:szCs w:val="28"/>
        </w:rPr>
        <w:t xml:space="preserve">Черкасского муниципального образования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A714CB">
        <w:rPr>
          <w:rFonts w:ascii="Times New Roman" w:hAnsi="Times New Roman" w:cs="Times New Roman"/>
          <w:sz w:val="24"/>
          <w:szCs w:val="28"/>
        </w:rPr>
        <w:t xml:space="preserve">    </w:t>
      </w:r>
      <w:r w:rsidR="004C4677">
        <w:rPr>
          <w:rFonts w:ascii="Times New Roman" w:hAnsi="Times New Roman" w:cs="Times New Roman"/>
          <w:sz w:val="24"/>
          <w:szCs w:val="28"/>
        </w:rPr>
        <w:t>Л.А. Чеснокова</w:t>
      </w:r>
    </w:p>
    <w:p w:rsidR="00A714CB" w:rsidRPr="00A714CB" w:rsidRDefault="00A714CB" w:rsidP="00A71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98" w:rsidRDefault="00A65798" w:rsidP="005F37B0">
      <w:pPr>
        <w:spacing w:after="0" w:line="240" w:lineRule="auto"/>
      </w:pPr>
      <w:r>
        <w:separator/>
      </w:r>
    </w:p>
  </w:endnote>
  <w:endnote w:type="continuationSeparator" w:id="1">
    <w:p w:rsidR="00A65798" w:rsidRDefault="00A65798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2B40DF">
        <w:pPr>
          <w:pStyle w:val="a8"/>
          <w:jc w:val="center"/>
        </w:pPr>
        <w:fldSimple w:instr=" PAGE   \* MERGEFORMAT ">
          <w:r w:rsidR="00D6126C">
            <w:rPr>
              <w:noProof/>
            </w:rPr>
            <w:t>3</w:t>
          </w:r>
        </w:fldSimple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98" w:rsidRDefault="00A65798" w:rsidP="005F37B0">
      <w:pPr>
        <w:spacing w:after="0" w:line="240" w:lineRule="auto"/>
      </w:pPr>
      <w:r>
        <w:separator/>
      </w:r>
    </w:p>
  </w:footnote>
  <w:footnote w:type="continuationSeparator" w:id="1">
    <w:p w:rsidR="00A65798" w:rsidRDefault="00A65798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B6204"/>
    <w:rsid w:val="00280DDA"/>
    <w:rsid w:val="00286E4C"/>
    <w:rsid w:val="002971B5"/>
    <w:rsid w:val="002B40DF"/>
    <w:rsid w:val="00425B2E"/>
    <w:rsid w:val="004361E0"/>
    <w:rsid w:val="004C4677"/>
    <w:rsid w:val="00540A78"/>
    <w:rsid w:val="00552BE7"/>
    <w:rsid w:val="005B11B9"/>
    <w:rsid w:val="005F37B0"/>
    <w:rsid w:val="0065684D"/>
    <w:rsid w:val="00673425"/>
    <w:rsid w:val="006951FB"/>
    <w:rsid w:val="006C7E94"/>
    <w:rsid w:val="006F1CBE"/>
    <w:rsid w:val="007024C0"/>
    <w:rsid w:val="00725E26"/>
    <w:rsid w:val="00732D11"/>
    <w:rsid w:val="007D3047"/>
    <w:rsid w:val="00827B79"/>
    <w:rsid w:val="00833C38"/>
    <w:rsid w:val="00880EF2"/>
    <w:rsid w:val="00964ADC"/>
    <w:rsid w:val="00A65798"/>
    <w:rsid w:val="00A714CB"/>
    <w:rsid w:val="00B87251"/>
    <w:rsid w:val="00CC6995"/>
    <w:rsid w:val="00CD0781"/>
    <w:rsid w:val="00D6126C"/>
    <w:rsid w:val="00DA3E76"/>
    <w:rsid w:val="00DC07B8"/>
    <w:rsid w:val="00E81CA1"/>
    <w:rsid w:val="00E93FC0"/>
    <w:rsid w:val="00EB67B8"/>
    <w:rsid w:val="00EC0549"/>
    <w:rsid w:val="00EE69E0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paragraph" w:styleId="aa">
    <w:name w:val="No Spacing"/>
    <w:link w:val="ab"/>
    <w:uiPriority w:val="1"/>
    <w:qFormat/>
    <w:rsid w:val="00A714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A714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15</cp:revision>
  <cp:lastPrinted>2021-09-12T10:05:00Z</cp:lastPrinted>
  <dcterms:created xsi:type="dcterms:W3CDTF">2021-06-16T12:21:00Z</dcterms:created>
  <dcterms:modified xsi:type="dcterms:W3CDTF">2021-09-17T07:59:00Z</dcterms:modified>
</cp:coreProperties>
</file>