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15C3" w:rsidRPr="009B45F4" w:rsidRDefault="001A15C3">
      <w:pPr>
        <w:pStyle w:val="ConsPlusNormal"/>
        <w:jc w:val="center"/>
        <w:rPr>
          <w:rFonts w:ascii="PT Astra Serif" w:hAnsi="PT Astra Serif"/>
          <w:b/>
          <w:sz w:val="28"/>
          <w:szCs w:val="28"/>
        </w:rPr>
      </w:pPr>
      <w:bookmarkStart w:id="0" w:name="P249"/>
      <w:bookmarkEnd w:id="0"/>
      <w:r w:rsidRPr="009B45F4">
        <w:rPr>
          <w:rFonts w:ascii="PT Astra Serif" w:hAnsi="PT Astra Serif"/>
          <w:b/>
          <w:sz w:val="28"/>
          <w:szCs w:val="28"/>
        </w:rPr>
        <w:t>Карточка</w:t>
      </w:r>
    </w:p>
    <w:p w:rsidR="001A15C3" w:rsidRPr="009B45F4" w:rsidRDefault="001A15C3">
      <w:pPr>
        <w:pStyle w:val="ConsPlusNormal"/>
        <w:jc w:val="center"/>
        <w:rPr>
          <w:rFonts w:ascii="PT Astra Serif" w:hAnsi="PT Astra Serif"/>
          <w:b/>
          <w:sz w:val="28"/>
          <w:szCs w:val="28"/>
        </w:rPr>
      </w:pPr>
      <w:r w:rsidRPr="009B45F4">
        <w:rPr>
          <w:rFonts w:ascii="PT Astra Serif" w:hAnsi="PT Astra Serif"/>
          <w:b/>
          <w:sz w:val="28"/>
          <w:szCs w:val="28"/>
        </w:rPr>
        <w:t>свободной производственной площадки и оборудования,</w:t>
      </w:r>
    </w:p>
    <w:p w:rsidR="001A15C3" w:rsidRPr="009B45F4" w:rsidRDefault="001A15C3">
      <w:pPr>
        <w:pStyle w:val="ConsPlusNormal"/>
        <w:jc w:val="center"/>
        <w:rPr>
          <w:rFonts w:ascii="PT Astra Serif" w:hAnsi="PT Astra Serif"/>
          <w:b/>
          <w:sz w:val="28"/>
          <w:szCs w:val="28"/>
        </w:rPr>
      </w:pPr>
      <w:r w:rsidRPr="009B45F4">
        <w:rPr>
          <w:rFonts w:ascii="PT Astra Serif" w:hAnsi="PT Astra Serif"/>
          <w:b/>
          <w:sz w:val="28"/>
          <w:szCs w:val="28"/>
        </w:rPr>
        <w:t>территории для застройки</w:t>
      </w:r>
    </w:p>
    <w:p w:rsidR="001A15C3" w:rsidRPr="009B45F4" w:rsidRDefault="001A15C3">
      <w:pPr>
        <w:pStyle w:val="ConsPlusNormal"/>
        <w:jc w:val="both"/>
        <w:rPr>
          <w:rFonts w:ascii="PT Astra Serif" w:hAnsi="PT Astra Serif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52"/>
        <w:gridCol w:w="2328"/>
        <w:gridCol w:w="2524"/>
        <w:gridCol w:w="3235"/>
        <w:gridCol w:w="2586"/>
        <w:gridCol w:w="4197"/>
      </w:tblGrid>
      <w:tr w:rsidR="001A15C3" w:rsidRPr="009B45F4" w:rsidTr="009B45F4">
        <w:tc>
          <w:tcPr>
            <w:tcW w:w="210" w:type="pct"/>
            <w:vMerge w:val="restart"/>
          </w:tcPr>
          <w:p w:rsidR="001A15C3" w:rsidRPr="009B45F4" w:rsidRDefault="005C2D91">
            <w:pPr>
              <w:pStyle w:val="ConsPlusNormal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№</w:t>
            </w:r>
            <w:r w:rsidR="001A15C3" w:rsidRPr="009B45F4">
              <w:rPr>
                <w:rFonts w:ascii="PT Astra Serif" w:hAnsi="PT Astra Serif"/>
              </w:rPr>
              <w:t xml:space="preserve"> </w:t>
            </w:r>
            <w:proofErr w:type="spellStart"/>
            <w:proofErr w:type="gramStart"/>
            <w:r w:rsidR="001A15C3" w:rsidRPr="009B45F4">
              <w:rPr>
                <w:rFonts w:ascii="PT Astra Serif" w:hAnsi="PT Astra Serif"/>
              </w:rPr>
              <w:t>п</w:t>
            </w:r>
            <w:proofErr w:type="spellEnd"/>
            <w:proofErr w:type="gramEnd"/>
            <w:r w:rsidR="001A15C3" w:rsidRPr="009B45F4">
              <w:rPr>
                <w:rFonts w:ascii="PT Astra Serif" w:hAnsi="PT Astra Serif"/>
              </w:rPr>
              <w:t>/</w:t>
            </w:r>
            <w:proofErr w:type="spellStart"/>
            <w:r w:rsidR="001A15C3" w:rsidRPr="009B45F4">
              <w:rPr>
                <w:rFonts w:ascii="PT Astra Serif" w:hAnsi="PT Astra Serif"/>
              </w:rPr>
              <w:t>п</w:t>
            </w:r>
            <w:proofErr w:type="spellEnd"/>
          </w:p>
        </w:tc>
        <w:tc>
          <w:tcPr>
            <w:tcW w:w="4790" w:type="pct"/>
            <w:gridSpan w:val="5"/>
          </w:tcPr>
          <w:p w:rsidR="001A15C3" w:rsidRPr="009B45F4" w:rsidRDefault="001A15C3">
            <w:pPr>
              <w:pStyle w:val="ConsPlusNormal"/>
              <w:jc w:val="center"/>
              <w:outlineLvl w:val="2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Общая информация</w:t>
            </w:r>
          </w:p>
        </w:tc>
      </w:tr>
      <w:tr w:rsidR="001A15C3" w:rsidRPr="009B45F4" w:rsidTr="009B45F4">
        <w:tc>
          <w:tcPr>
            <w:tcW w:w="210" w:type="pct"/>
            <w:vMerge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750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муниципальное образование</w:t>
            </w:r>
          </w:p>
        </w:tc>
        <w:tc>
          <w:tcPr>
            <w:tcW w:w="813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наименование площадки</w:t>
            </w:r>
          </w:p>
        </w:tc>
        <w:tc>
          <w:tcPr>
            <w:tcW w:w="1042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кадастровый номер земельного участка</w:t>
            </w:r>
          </w:p>
        </w:tc>
        <w:tc>
          <w:tcPr>
            <w:tcW w:w="833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категория земель</w:t>
            </w:r>
          </w:p>
        </w:tc>
        <w:tc>
          <w:tcPr>
            <w:tcW w:w="1353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вид разрешенного использования земельного участка</w:t>
            </w:r>
          </w:p>
        </w:tc>
      </w:tr>
      <w:tr w:rsidR="001A15C3" w:rsidRPr="009B45F4" w:rsidTr="009B45F4">
        <w:tc>
          <w:tcPr>
            <w:tcW w:w="210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750" w:type="pct"/>
          </w:tcPr>
          <w:p w:rsidR="001A15C3" w:rsidRPr="00010535" w:rsidRDefault="000C4B47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010535">
              <w:rPr>
                <w:rFonts w:ascii="Times New Roman" w:hAnsi="Times New Roman" w:cs="Times New Roman"/>
                <w:bCs/>
              </w:rPr>
              <w:t>Вольский</w:t>
            </w:r>
            <w:proofErr w:type="spellEnd"/>
            <w:r w:rsidRPr="00010535">
              <w:rPr>
                <w:rFonts w:ascii="Times New Roman" w:hAnsi="Times New Roman" w:cs="Times New Roman"/>
                <w:bCs/>
              </w:rPr>
              <w:t xml:space="preserve"> муниципальный район Саратовской области</w:t>
            </w:r>
          </w:p>
        </w:tc>
        <w:tc>
          <w:tcPr>
            <w:tcW w:w="813" w:type="pct"/>
          </w:tcPr>
          <w:p w:rsidR="001A15C3" w:rsidRPr="006D511E" w:rsidRDefault="006D511E">
            <w:pPr>
              <w:pStyle w:val="ConsPlusNormal"/>
              <w:rPr>
                <w:rFonts w:ascii="Times New Roman" w:hAnsi="Times New Roman" w:cs="Times New Roman"/>
              </w:rPr>
            </w:pPr>
            <w:r w:rsidRPr="006D511E">
              <w:rPr>
                <w:rFonts w:ascii="Times New Roman" w:hAnsi="Times New Roman" w:cs="Times New Roman"/>
              </w:rPr>
              <w:t>Нежилое помещение свободного назначения</w:t>
            </w:r>
          </w:p>
        </w:tc>
        <w:tc>
          <w:tcPr>
            <w:tcW w:w="1042" w:type="pct"/>
          </w:tcPr>
          <w:p w:rsidR="001A15C3" w:rsidRPr="006D511E" w:rsidRDefault="001A15C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33" w:type="pct"/>
          </w:tcPr>
          <w:p w:rsidR="001A15C3" w:rsidRPr="006D511E" w:rsidRDefault="006D511E">
            <w:pPr>
              <w:pStyle w:val="ConsPlusNormal"/>
              <w:rPr>
                <w:rFonts w:ascii="Times New Roman" w:hAnsi="Times New Roman" w:cs="Times New Roman"/>
              </w:rPr>
            </w:pPr>
            <w:r w:rsidRPr="006D511E">
              <w:rPr>
                <w:rFonts w:ascii="Times New Roman" w:hAnsi="Times New Roman" w:cs="Times New Roman"/>
              </w:rPr>
              <w:t>Земли населенных пунктов</w:t>
            </w:r>
            <w:r w:rsidR="00010535" w:rsidRPr="006D511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353" w:type="pct"/>
          </w:tcPr>
          <w:p w:rsidR="001A15C3" w:rsidRPr="000C4B47" w:rsidRDefault="001A15C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1A15C3" w:rsidRPr="009B45F4" w:rsidRDefault="001A15C3">
      <w:pPr>
        <w:pStyle w:val="ConsPlusNormal"/>
        <w:jc w:val="both"/>
        <w:rPr>
          <w:rFonts w:ascii="PT Astra Serif" w:hAnsi="PT Astra Serif"/>
        </w:rPr>
      </w:pPr>
    </w:p>
    <w:p w:rsidR="001A15C3" w:rsidRPr="009B45F4" w:rsidRDefault="001A15C3">
      <w:pPr>
        <w:pStyle w:val="ConsPlusNormal"/>
        <w:jc w:val="center"/>
        <w:outlineLvl w:val="2"/>
        <w:rPr>
          <w:rFonts w:ascii="PT Astra Serif" w:hAnsi="PT Astra Serif"/>
        </w:rPr>
      </w:pPr>
      <w:r w:rsidRPr="009B45F4">
        <w:rPr>
          <w:rFonts w:ascii="PT Astra Serif" w:hAnsi="PT Astra Serif"/>
        </w:rPr>
        <w:t>Основные сведения о площадке</w:t>
      </w:r>
    </w:p>
    <w:p w:rsidR="001A15C3" w:rsidRPr="009B45F4" w:rsidRDefault="001A15C3">
      <w:pPr>
        <w:pStyle w:val="ConsPlusNormal"/>
        <w:jc w:val="both"/>
        <w:rPr>
          <w:rFonts w:ascii="PT Astra Serif" w:hAnsi="PT Astra Serif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097"/>
        <w:gridCol w:w="1607"/>
        <w:gridCol w:w="1838"/>
        <w:gridCol w:w="2148"/>
        <w:gridCol w:w="1762"/>
        <w:gridCol w:w="2458"/>
        <w:gridCol w:w="2612"/>
      </w:tblGrid>
      <w:tr w:rsidR="001A15C3" w:rsidRPr="009B45F4" w:rsidTr="006D511E">
        <w:tc>
          <w:tcPr>
            <w:tcW w:w="998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Собственник (юридическое лицо, индивидуальный предприниматель, физическое лицо, муниципальное образование, субъект Российской Федерации, федеральный орган государственной власти)</w:t>
            </w:r>
          </w:p>
        </w:tc>
        <w:tc>
          <w:tcPr>
            <w:tcW w:w="518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 xml:space="preserve">Юридический адрес, телефон, </w:t>
            </w:r>
            <w:proofErr w:type="spellStart"/>
            <w:r w:rsidRPr="009B45F4">
              <w:rPr>
                <w:rFonts w:ascii="PT Astra Serif" w:hAnsi="PT Astra Serif"/>
              </w:rPr>
              <w:t>e-mail</w:t>
            </w:r>
            <w:proofErr w:type="spellEnd"/>
            <w:r w:rsidRPr="009B45F4">
              <w:rPr>
                <w:rFonts w:ascii="PT Astra Serif" w:hAnsi="PT Astra Serif"/>
              </w:rPr>
              <w:t>, сайт</w:t>
            </w:r>
          </w:p>
        </w:tc>
        <w:tc>
          <w:tcPr>
            <w:tcW w:w="592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Контактное лицо (Ф.И.О., должность)</w:t>
            </w:r>
          </w:p>
        </w:tc>
        <w:tc>
          <w:tcPr>
            <w:tcW w:w="692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 xml:space="preserve">Телефон, </w:t>
            </w:r>
            <w:proofErr w:type="spellStart"/>
            <w:r w:rsidRPr="009B45F4">
              <w:rPr>
                <w:rFonts w:ascii="PT Astra Serif" w:hAnsi="PT Astra Serif"/>
              </w:rPr>
              <w:t>e-mail</w:t>
            </w:r>
            <w:proofErr w:type="spellEnd"/>
            <w:r w:rsidRPr="009B45F4">
              <w:rPr>
                <w:rFonts w:ascii="PT Astra Serif" w:hAnsi="PT Astra Serif"/>
              </w:rPr>
              <w:t xml:space="preserve"> контактного лица</w:t>
            </w:r>
          </w:p>
        </w:tc>
        <w:tc>
          <w:tcPr>
            <w:tcW w:w="568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Форма сделки (аренда/продажа)</w:t>
            </w:r>
          </w:p>
        </w:tc>
        <w:tc>
          <w:tcPr>
            <w:tcW w:w="792" w:type="pct"/>
          </w:tcPr>
          <w:p w:rsidR="001A15C3" w:rsidRPr="009B45F4" w:rsidRDefault="001A15C3" w:rsidP="005C2D9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 xml:space="preserve">Порядок определения стоимости - для муниципальной и государственной форм собственности (постановление/решение собрания </w:t>
            </w:r>
            <w:r w:rsidR="005C2D91">
              <w:rPr>
                <w:rFonts w:ascii="PT Astra Serif" w:hAnsi="PT Astra Serif"/>
              </w:rPr>
              <w:t>№</w:t>
            </w:r>
            <w:r w:rsidRPr="009B45F4">
              <w:rPr>
                <w:rFonts w:ascii="PT Astra Serif" w:hAnsi="PT Astra Serif"/>
              </w:rPr>
              <w:t xml:space="preserve"> __)</w:t>
            </w:r>
          </w:p>
        </w:tc>
        <w:tc>
          <w:tcPr>
            <w:tcW w:w="841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Формат площадки (земельный участок/производственная площадка/нежилое здание/помещение)</w:t>
            </w:r>
          </w:p>
        </w:tc>
      </w:tr>
      <w:tr w:rsidR="008924D0" w:rsidRPr="006D511E" w:rsidTr="00E60180">
        <w:tc>
          <w:tcPr>
            <w:tcW w:w="998" w:type="pct"/>
          </w:tcPr>
          <w:p w:rsidR="008924D0" w:rsidRPr="006D511E" w:rsidRDefault="008924D0">
            <w:pPr>
              <w:pStyle w:val="ConsPlusNormal"/>
              <w:rPr>
                <w:rFonts w:ascii="Times New Roman" w:hAnsi="Times New Roman" w:cs="Times New Roman"/>
              </w:rPr>
            </w:pPr>
            <w:r w:rsidRPr="006D511E">
              <w:rPr>
                <w:rFonts w:ascii="Times New Roman" w:hAnsi="Times New Roman" w:cs="Times New Roman"/>
              </w:rPr>
              <w:t xml:space="preserve">ПАО </w:t>
            </w:r>
            <w:proofErr w:type="spellStart"/>
            <w:r w:rsidRPr="006D511E">
              <w:rPr>
                <w:rFonts w:ascii="Times New Roman" w:hAnsi="Times New Roman" w:cs="Times New Roman"/>
              </w:rPr>
              <w:t>Ростелеком</w:t>
            </w:r>
            <w:proofErr w:type="spellEnd"/>
          </w:p>
        </w:tc>
        <w:tc>
          <w:tcPr>
            <w:tcW w:w="518" w:type="pct"/>
          </w:tcPr>
          <w:p w:rsidR="008924D0" w:rsidRPr="006D511E" w:rsidRDefault="008924D0">
            <w:pPr>
              <w:pStyle w:val="ConsPlusNormal"/>
              <w:rPr>
                <w:rFonts w:ascii="Times New Roman" w:hAnsi="Times New Roman" w:cs="Times New Roman"/>
              </w:rPr>
            </w:pPr>
            <w:r w:rsidRPr="006D511E">
              <w:rPr>
                <w:rFonts w:ascii="Times New Roman" w:hAnsi="Times New Roman" w:cs="Times New Roman"/>
              </w:rPr>
              <w:t xml:space="preserve">412900, Саратовская область, </w:t>
            </w:r>
          </w:p>
          <w:p w:rsidR="008924D0" w:rsidRPr="006D511E" w:rsidRDefault="008924D0">
            <w:pPr>
              <w:pStyle w:val="ConsPlusNormal"/>
              <w:rPr>
                <w:rFonts w:ascii="Times New Roman" w:hAnsi="Times New Roman" w:cs="Times New Roman"/>
              </w:rPr>
            </w:pPr>
            <w:r w:rsidRPr="006D511E">
              <w:rPr>
                <w:rFonts w:ascii="Times New Roman" w:hAnsi="Times New Roman" w:cs="Times New Roman"/>
              </w:rPr>
              <w:t xml:space="preserve">г. Вольск, ул. </w:t>
            </w:r>
            <w:proofErr w:type="gramStart"/>
            <w:r w:rsidRPr="006D511E">
              <w:rPr>
                <w:rFonts w:ascii="Times New Roman" w:hAnsi="Times New Roman" w:cs="Times New Roman"/>
              </w:rPr>
              <w:t>Комсомольская</w:t>
            </w:r>
            <w:proofErr w:type="gramEnd"/>
            <w:r w:rsidRPr="006D511E">
              <w:rPr>
                <w:rFonts w:ascii="Times New Roman" w:hAnsi="Times New Roman" w:cs="Times New Roman"/>
              </w:rPr>
              <w:t xml:space="preserve"> д. 164</w:t>
            </w:r>
          </w:p>
        </w:tc>
        <w:tc>
          <w:tcPr>
            <w:tcW w:w="592" w:type="pct"/>
          </w:tcPr>
          <w:p w:rsidR="008924D0" w:rsidRPr="00840955" w:rsidRDefault="008924D0" w:rsidP="00840955">
            <w:pPr>
              <w:pStyle w:val="ConsPlusNormal"/>
              <w:rPr>
                <w:rFonts w:ascii="Times New Roman" w:hAnsi="Times New Roman" w:cs="Times New Roman"/>
              </w:rPr>
            </w:pPr>
            <w:r w:rsidRPr="00840955">
              <w:rPr>
                <w:rFonts w:ascii="Times New Roman" w:hAnsi="Times New Roman" w:cs="Times New Roman"/>
              </w:rPr>
              <w:t xml:space="preserve">Климова </w:t>
            </w:r>
            <w:proofErr w:type="spellStart"/>
            <w:r w:rsidRPr="00840955">
              <w:rPr>
                <w:rFonts w:ascii="Times New Roman" w:hAnsi="Times New Roman" w:cs="Times New Roman"/>
              </w:rPr>
              <w:t>Эльвина</w:t>
            </w:r>
            <w:proofErr w:type="spellEnd"/>
            <w:r w:rsidRPr="00840955">
              <w:rPr>
                <w:rFonts w:ascii="Times New Roman" w:hAnsi="Times New Roman" w:cs="Times New Roman"/>
              </w:rPr>
              <w:t xml:space="preserve"> Анатольевна – зам. начальника Управления экономики - начальник отдела  по промышленности, инвестиционной деятельности и малому бизнесу </w:t>
            </w:r>
          </w:p>
        </w:tc>
        <w:tc>
          <w:tcPr>
            <w:tcW w:w="692" w:type="pct"/>
          </w:tcPr>
          <w:p w:rsidR="008924D0" w:rsidRPr="00010535" w:rsidRDefault="008924D0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r w:rsidRPr="00840955">
              <w:rPr>
                <w:rFonts w:ascii="Times New Roman" w:hAnsi="Times New Roman" w:cs="Times New Roman"/>
              </w:rPr>
              <w:t>Раб</w:t>
            </w:r>
            <w:r w:rsidRPr="00840955">
              <w:rPr>
                <w:rFonts w:ascii="Times New Roman" w:hAnsi="Times New Roman" w:cs="Times New Roman"/>
                <w:lang w:val="en-US"/>
              </w:rPr>
              <w:t xml:space="preserve">. 8-845-93-7-16-99, </w:t>
            </w:r>
          </w:p>
          <w:p w:rsidR="008924D0" w:rsidRPr="00010535" w:rsidRDefault="008924D0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840955">
              <w:rPr>
                <w:rFonts w:ascii="Times New Roman" w:hAnsi="Times New Roman" w:cs="Times New Roman"/>
              </w:rPr>
              <w:t>моб</w:t>
            </w:r>
            <w:proofErr w:type="spellEnd"/>
            <w:r w:rsidRPr="00840955">
              <w:rPr>
                <w:rFonts w:ascii="Times New Roman" w:hAnsi="Times New Roman" w:cs="Times New Roman"/>
                <w:lang w:val="en-US"/>
              </w:rPr>
              <w:t xml:space="preserve">. 89376320571, </w:t>
            </w:r>
          </w:p>
          <w:p w:rsidR="008924D0" w:rsidRPr="00840955" w:rsidRDefault="008924D0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r w:rsidRPr="00840955">
              <w:rPr>
                <w:rFonts w:ascii="Times New Roman" w:hAnsi="Times New Roman" w:cs="Times New Roman"/>
                <w:lang w:val="en-US"/>
              </w:rPr>
              <w:t>e-mail: komitet-vmr.kab56@yandex.ru</w:t>
            </w:r>
          </w:p>
        </w:tc>
        <w:tc>
          <w:tcPr>
            <w:tcW w:w="568" w:type="pct"/>
            <w:vAlign w:val="center"/>
          </w:tcPr>
          <w:p w:rsidR="008924D0" w:rsidRDefault="008924D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аренда</w:t>
            </w:r>
          </w:p>
          <w:p w:rsidR="008924D0" w:rsidRDefault="008924D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продажа</w:t>
            </w:r>
          </w:p>
        </w:tc>
        <w:tc>
          <w:tcPr>
            <w:tcW w:w="792" w:type="pct"/>
            <w:vAlign w:val="center"/>
          </w:tcPr>
          <w:p w:rsidR="008924D0" w:rsidRDefault="008924D0">
            <w:pPr>
              <w:pStyle w:val="ConsPlusNormal"/>
              <w:spacing w:line="276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  <w:tc>
          <w:tcPr>
            <w:tcW w:w="841" w:type="pct"/>
            <w:vAlign w:val="center"/>
          </w:tcPr>
          <w:p w:rsidR="008924D0" w:rsidRPr="006D511E" w:rsidRDefault="008924D0" w:rsidP="00BE1A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D511E">
              <w:rPr>
                <w:rFonts w:ascii="Times New Roman" w:hAnsi="Times New Roman" w:cs="Times New Roman"/>
              </w:rPr>
              <w:t>нежилое здание</w:t>
            </w:r>
          </w:p>
        </w:tc>
      </w:tr>
    </w:tbl>
    <w:p w:rsidR="001A15C3" w:rsidRPr="00840955" w:rsidRDefault="001A15C3">
      <w:pPr>
        <w:pStyle w:val="ConsPlusNormal"/>
        <w:jc w:val="both"/>
        <w:rPr>
          <w:rFonts w:ascii="PT Astra Serif" w:hAnsi="PT Astra Serif"/>
          <w:lang w:val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749"/>
        <w:gridCol w:w="1295"/>
        <w:gridCol w:w="4979"/>
        <w:gridCol w:w="1875"/>
        <w:gridCol w:w="2393"/>
        <w:gridCol w:w="1617"/>
        <w:gridCol w:w="1614"/>
      </w:tblGrid>
      <w:tr w:rsidR="001A15C3" w:rsidRPr="009B45F4" w:rsidTr="009B45F4">
        <w:tc>
          <w:tcPr>
            <w:tcW w:w="563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Адрес площадки</w:t>
            </w:r>
          </w:p>
        </w:tc>
        <w:tc>
          <w:tcPr>
            <w:tcW w:w="417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Площадь (кв. м)</w:t>
            </w:r>
          </w:p>
        </w:tc>
        <w:tc>
          <w:tcPr>
            <w:tcW w:w="1604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 xml:space="preserve">Форма владения землей и зданиями (частная/муниципальная/государственная до разграничения/федеральная/государственная </w:t>
            </w:r>
            <w:r w:rsidRPr="009B45F4">
              <w:rPr>
                <w:rFonts w:ascii="PT Astra Serif" w:hAnsi="PT Astra Serif"/>
              </w:rPr>
              <w:lastRenderedPageBreak/>
              <w:t>субъекта Российской Федерации)</w:t>
            </w:r>
          </w:p>
        </w:tc>
        <w:tc>
          <w:tcPr>
            <w:tcW w:w="604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lastRenderedPageBreak/>
              <w:t>Возможность расширения</w:t>
            </w:r>
          </w:p>
        </w:tc>
        <w:tc>
          <w:tcPr>
            <w:tcW w:w="771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 xml:space="preserve">Ближайшие производственные объекты и расстояние </w:t>
            </w:r>
            <w:r w:rsidRPr="009B45F4">
              <w:rPr>
                <w:rFonts w:ascii="PT Astra Serif" w:hAnsi="PT Astra Serif"/>
              </w:rPr>
              <w:lastRenderedPageBreak/>
              <w:t>до них (</w:t>
            </w:r>
            <w:proofErr w:type="gramStart"/>
            <w:r w:rsidRPr="009B45F4">
              <w:rPr>
                <w:rFonts w:ascii="PT Astra Serif" w:hAnsi="PT Astra Serif"/>
              </w:rPr>
              <w:t>км</w:t>
            </w:r>
            <w:proofErr w:type="gramEnd"/>
            <w:r w:rsidRPr="009B45F4">
              <w:rPr>
                <w:rFonts w:ascii="PT Astra Serif" w:hAnsi="PT Astra Serif"/>
              </w:rPr>
              <w:t>)</w:t>
            </w:r>
          </w:p>
        </w:tc>
        <w:tc>
          <w:tcPr>
            <w:tcW w:w="521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lastRenderedPageBreak/>
              <w:t xml:space="preserve">Расстояние до ближайших жилых домов </w:t>
            </w:r>
            <w:r w:rsidRPr="009B45F4">
              <w:rPr>
                <w:rFonts w:ascii="PT Astra Serif" w:hAnsi="PT Astra Serif"/>
              </w:rPr>
              <w:lastRenderedPageBreak/>
              <w:t>(</w:t>
            </w:r>
            <w:proofErr w:type="gramStart"/>
            <w:r w:rsidRPr="009B45F4">
              <w:rPr>
                <w:rFonts w:ascii="PT Astra Serif" w:hAnsi="PT Astra Serif"/>
              </w:rPr>
              <w:t>км</w:t>
            </w:r>
            <w:proofErr w:type="gramEnd"/>
            <w:r w:rsidRPr="009B45F4">
              <w:rPr>
                <w:rFonts w:ascii="PT Astra Serif" w:hAnsi="PT Astra Serif"/>
              </w:rPr>
              <w:t>)</w:t>
            </w:r>
          </w:p>
        </w:tc>
        <w:tc>
          <w:tcPr>
            <w:tcW w:w="521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lastRenderedPageBreak/>
              <w:t>Наличие ограждений</w:t>
            </w:r>
          </w:p>
        </w:tc>
      </w:tr>
      <w:tr w:rsidR="001A15C3" w:rsidRPr="00010535" w:rsidTr="009B45F4">
        <w:tc>
          <w:tcPr>
            <w:tcW w:w="563" w:type="pct"/>
          </w:tcPr>
          <w:p w:rsidR="001A15C3" w:rsidRPr="006D511E" w:rsidRDefault="006D511E" w:rsidP="0084095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D511E">
              <w:rPr>
                <w:rFonts w:ascii="Times New Roman" w:hAnsi="Times New Roman" w:cs="Times New Roman"/>
              </w:rPr>
              <w:lastRenderedPageBreak/>
              <w:t xml:space="preserve">Саратовская область, </w:t>
            </w:r>
            <w:proofErr w:type="gramStart"/>
            <w:r w:rsidRPr="006D511E">
              <w:rPr>
                <w:rFonts w:ascii="Times New Roman" w:hAnsi="Times New Roman" w:cs="Times New Roman"/>
              </w:rPr>
              <w:t>г</w:t>
            </w:r>
            <w:proofErr w:type="gramEnd"/>
            <w:r w:rsidRPr="006D511E">
              <w:rPr>
                <w:rFonts w:ascii="Times New Roman" w:hAnsi="Times New Roman" w:cs="Times New Roman"/>
              </w:rPr>
              <w:t xml:space="preserve">. Вольск, ул. </w:t>
            </w:r>
            <w:proofErr w:type="spellStart"/>
            <w:r w:rsidRPr="006D511E">
              <w:rPr>
                <w:rFonts w:ascii="Times New Roman" w:hAnsi="Times New Roman" w:cs="Times New Roman"/>
              </w:rPr>
              <w:t>Фирстова</w:t>
            </w:r>
            <w:proofErr w:type="spellEnd"/>
            <w:r w:rsidRPr="006D511E">
              <w:rPr>
                <w:rFonts w:ascii="Times New Roman" w:hAnsi="Times New Roman" w:cs="Times New Roman"/>
              </w:rPr>
              <w:t xml:space="preserve">  д. 18А.</w:t>
            </w:r>
          </w:p>
        </w:tc>
        <w:tc>
          <w:tcPr>
            <w:tcW w:w="417" w:type="pct"/>
          </w:tcPr>
          <w:p w:rsidR="006D511E" w:rsidRPr="006D511E" w:rsidRDefault="006D511E" w:rsidP="006D511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D511E">
              <w:rPr>
                <w:rFonts w:ascii="Times New Roman" w:hAnsi="Times New Roman" w:cs="Times New Roman"/>
              </w:rPr>
              <w:t>Зем</w:t>
            </w:r>
            <w:proofErr w:type="spellEnd"/>
            <w:r w:rsidRPr="006D511E">
              <w:rPr>
                <w:rFonts w:ascii="Times New Roman" w:hAnsi="Times New Roman" w:cs="Times New Roman"/>
              </w:rPr>
              <w:t>. участок -255кв</w:t>
            </w:r>
            <w:proofErr w:type="gramStart"/>
            <w:r w:rsidRPr="006D511E">
              <w:rPr>
                <w:rFonts w:ascii="Times New Roman" w:hAnsi="Times New Roman" w:cs="Times New Roman"/>
              </w:rPr>
              <w:t>.м</w:t>
            </w:r>
            <w:proofErr w:type="gramEnd"/>
          </w:p>
          <w:p w:rsidR="001A15C3" w:rsidRPr="006D511E" w:rsidRDefault="006D511E" w:rsidP="006D511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D511E">
              <w:rPr>
                <w:rFonts w:ascii="Times New Roman" w:hAnsi="Times New Roman" w:cs="Times New Roman"/>
              </w:rPr>
              <w:t>Здание – 107,9 кв.м.</w:t>
            </w:r>
          </w:p>
        </w:tc>
        <w:tc>
          <w:tcPr>
            <w:tcW w:w="1604" w:type="pct"/>
          </w:tcPr>
          <w:p w:rsidR="006D511E" w:rsidRPr="006D511E" w:rsidRDefault="006D511E" w:rsidP="006D511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D511E">
              <w:rPr>
                <w:rFonts w:ascii="Times New Roman" w:hAnsi="Times New Roman" w:cs="Times New Roman"/>
              </w:rPr>
              <w:t xml:space="preserve">Земля находится в муниципальной  собственности </w:t>
            </w:r>
          </w:p>
          <w:p w:rsidR="001A15C3" w:rsidRPr="006D511E" w:rsidRDefault="006D511E" w:rsidP="006D511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D511E">
              <w:rPr>
                <w:rFonts w:ascii="Times New Roman" w:hAnsi="Times New Roman" w:cs="Times New Roman"/>
              </w:rPr>
              <w:t>Здани</w:t>
            </w:r>
            <w:proofErr w:type="gramStart"/>
            <w:r w:rsidRPr="006D511E">
              <w:rPr>
                <w:rFonts w:ascii="Times New Roman" w:hAnsi="Times New Roman" w:cs="Times New Roman"/>
              </w:rPr>
              <w:t>я-</w:t>
            </w:r>
            <w:proofErr w:type="gramEnd"/>
            <w:r w:rsidRPr="006D511E">
              <w:rPr>
                <w:rFonts w:ascii="Times New Roman" w:hAnsi="Times New Roman" w:cs="Times New Roman"/>
              </w:rPr>
              <w:t xml:space="preserve"> частная собственность ПАО </w:t>
            </w:r>
            <w:proofErr w:type="spellStart"/>
            <w:r w:rsidRPr="006D511E">
              <w:rPr>
                <w:rFonts w:ascii="Times New Roman" w:hAnsi="Times New Roman" w:cs="Times New Roman"/>
              </w:rPr>
              <w:t>Ростелеком</w:t>
            </w:r>
            <w:proofErr w:type="spellEnd"/>
          </w:p>
        </w:tc>
        <w:tc>
          <w:tcPr>
            <w:tcW w:w="604" w:type="pct"/>
          </w:tcPr>
          <w:p w:rsidR="001A15C3" w:rsidRPr="006D511E" w:rsidRDefault="001A15C3" w:rsidP="0084095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1" w:type="pct"/>
          </w:tcPr>
          <w:p w:rsidR="001A15C3" w:rsidRPr="00010535" w:rsidRDefault="001A15C3" w:rsidP="000105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1" w:type="pct"/>
          </w:tcPr>
          <w:p w:rsidR="001A15C3" w:rsidRPr="00010535" w:rsidRDefault="001A15C3" w:rsidP="0084095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1" w:type="pct"/>
          </w:tcPr>
          <w:p w:rsidR="001A15C3" w:rsidRPr="00010535" w:rsidRDefault="001A15C3" w:rsidP="0084095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1A15C3" w:rsidRPr="009B45F4" w:rsidRDefault="001A15C3">
      <w:pPr>
        <w:pStyle w:val="ConsPlusNormal"/>
        <w:jc w:val="both"/>
        <w:rPr>
          <w:rFonts w:ascii="PT Astra Serif" w:hAnsi="PT Astra Serif"/>
        </w:rPr>
      </w:pPr>
    </w:p>
    <w:p w:rsidR="001A15C3" w:rsidRPr="009B45F4" w:rsidRDefault="001A15C3">
      <w:pPr>
        <w:pStyle w:val="ConsPlusNormal"/>
        <w:jc w:val="center"/>
        <w:outlineLvl w:val="2"/>
        <w:rPr>
          <w:rFonts w:ascii="PT Astra Serif" w:hAnsi="PT Astra Serif"/>
        </w:rPr>
      </w:pPr>
      <w:r w:rsidRPr="009B45F4">
        <w:rPr>
          <w:rFonts w:ascii="PT Astra Serif" w:hAnsi="PT Astra Serif"/>
        </w:rPr>
        <w:t xml:space="preserve">Удаленность участка (в км) </w:t>
      </w:r>
      <w:proofErr w:type="gramStart"/>
      <w:r w:rsidRPr="009B45F4">
        <w:rPr>
          <w:rFonts w:ascii="PT Astra Serif" w:hAnsi="PT Astra Serif"/>
        </w:rPr>
        <w:t>от</w:t>
      </w:r>
      <w:proofErr w:type="gramEnd"/>
      <w:r w:rsidRPr="009B45F4">
        <w:rPr>
          <w:rFonts w:ascii="PT Astra Serif" w:hAnsi="PT Astra Serif"/>
        </w:rPr>
        <w:t>:</w:t>
      </w:r>
    </w:p>
    <w:p w:rsidR="001A15C3" w:rsidRPr="009B45F4" w:rsidRDefault="001A15C3">
      <w:pPr>
        <w:pStyle w:val="ConsPlusNormal"/>
        <w:jc w:val="both"/>
        <w:rPr>
          <w:rFonts w:ascii="PT Astra Serif" w:hAnsi="PT Astra Serif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938"/>
        <w:gridCol w:w="5110"/>
        <w:gridCol w:w="1738"/>
        <w:gridCol w:w="1856"/>
        <w:gridCol w:w="1608"/>
        <w:gridCol w:w="2272"/>
      </w:tblGrid>
      <w:tr w:rsidR="001A15C3" w:rsidRPr="009B45F4" w:rsidTr="006D511E">
        <w:tc>
          <w:tcPr>
            <w:tcW w:w="946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Центра Саратовской области</w:t>
            </w:r>
          </w:p>
        </w:tc>
        <w:tc>
          <w:tcPr>
            <w:tcW w:w="1646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Центра другого ближайшего субъекта Российской Федерации</w:t>
            </w:r>
          </w:p>
        </w:tc>
        <w:tc>
          <w:tcPr>
            <w:tcW w:w="560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Ближайшего города</w:t>
            </w:r>
          </w:p>
        </w:tc>
        <w:tc>
          <w:tcPr>
            <w:tcW w:w="598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Автодороги</w:t>
            </w:r>
          </w:p>
        </w:tc>
        <w:tc>
          <w:tcPr>
            <w:tcW w:w="518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Железной дороги</w:t>
            </w:r>
          </w:p>
        </w:tc>
        <w:tc>
          <w:tcPr>
            <w:tcW w:w="732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Речного порта, пристани</w:t>
            </w:r>
          </w:p>
        </w:tc>
      </w:tr>
      <w:tr w:rsidR="006D511E" w:rsidRPr="009B45F4" w:rsidTr="006D511E">
        <w:tc>
          <w:tcPr>
            <w:tcW w:w="946" w:type="pct"/>
            <w:vAlign w:val="center"/>
          </w:tcPr>
          <w:p w:rsidR="006D511E" w:rsidRPr="006D511E" w:rsidRDefault="006D511E" w:rsidP="00BE1A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D511E">
              <w:rPr>
                <w:rFonts w:ascii="Times New Roman" w:hAnsi="Times New Roman" w:cs="Times New Roman"/>
              </w:rPr>
              <w:t>150 км</w:t>
            </w:r>
            <w:proofErr w:type="gramStart"/>
            <w:r w:rsidRPr="006D511E">
              <w:rPr>
                <w:rFonts w:ascii="Times New Roman" w:hAnsi="Times New Roman" w:cs="Times New Roman"/>
              </w:rPr>
              <w:t>.</w:t>
            </w:r>
            <w:proofErr w:type="gramEnd"/>
            <w:r w:rsidRPr="006D511E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6D511E">
              <w:rPr>
                <w:rFonts w:ascii="Times New Roman" w:hAnsi="Times New Roman" w:cs="Times New Roman"/>
              </w:rPr>
              <w:t>г</w:t>
            </w:r>
            <w:proofErr w:type="gramEnd"/>
            <w:r w:rsidRPr="006D511E">
              <w:rPr>
                <w:rFonts w:ascii="Times New Roman" w:hAnsi="Times New Roman" w:cs="Times New Roman"/>
              </w:rPr>
              <w:t>. Саратов</w:t>
            </w:r>
          </w:p>
        </w:tc>
        <w:tc>
          <w:tcPr>
            <w:tcW w:w="1646" w:type="pct"/>
            <w:vAlign w:val="center"/>
          </w:tcPr>
          <w:p w:rsidR="006D511E" w:rsidRPr="006D511E" w:rsidRDefault="006D511E" w:rsidP="00BE1A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D511E">
              <w:rPr>
                <w:rFonts w:ascii="Times New Roman" w:hAnsi="Times New Roman" w:cs="Times New Roman"/>
              </w:rPr>
              <w:t>310 км</w:t>
            </w:r>
            <w:proofErr w:type="gramStart"/>
            <w:r w:rsidRPr="006D511E">
              <w:rPr>
                <w:rFonts w:ascii="Times New Roman" w:hAnsi="Times New Roman" w:cs="Times New Roman"/>
              </w:rPr>
              <w:t>.</w:t>
            </w:r>
            <w:proofErr w:type="gramEnd"/>
            <w:r w:rsidRPr="006D511E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6D511E">
              <w:rPr>
                <w:rFonts w:ascii="Times New Roman" w:hAnsi="Times New Roman" w:cs="Times New Roman"/>
              </w:rPr>
              <w:t>г</w:t>
            </w:r>
            <w:proofErr w:type="gramEnd"/>
            <w:r w:rsidRPr="006D511E">
              <w:rPr>
                <w:rFonts w:ascii="Times New Roman" w:hAnsi="Times New Roman" w:cs="Times New Roman"/>
              </w:rPr>
              <w:t>. Самара</w:t>
            </w:r>
          </w:p>
        </w:tc>
        <w:tc>
          <w:tcPr>
            <w:tcW w:w="560" w:type="pct"/>
            <w:vAlign w:val="center"/>
          </w:tcPr>
          <w:p w:rsidR="006D511E" w:rsidRPr="006D511E" w:rsidRDefault="006D511E" w:rsidP="00BE1A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D511E">
              <w:rPr>
                <w:rFonts w:ascii="Times New Roman" w:hAnsi="Times New Roman" w:cs="Times New Roman"/>
              </w:rPr>
              <w:t>50 км</w:t>
            </w:r>
            <w:proofErr w:type="gramStart"/>
            <w:r w:rsidRPr="006D511E">
              <w:rPr>
                <w:rFonts w:ascii="Times New Roman" w:hAnsi="Times New Roman" w:cs="Times New Roman"/>
              </w:rPr>
              <w:t>.</w:t>
            </w:r>
            <w:proofErr w:type="gramEnd"/>
            <w:r w:rsidRPr="006D511E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6D511E">
              <w:rPr>
                <w:rFonts w:ascii="Times New Roman" w:hAnsi="Times New Roman" w:cs="Times New Roman"/>
              </w:rPr>
              <w:t>г</w:t>
            </w:r>
            <w:proofErr w:type="gramEnd"/>
            <w:r w:rsidRPr="006D511E">
              <w:rPr>
                <w:rFonts w:ascii="Times New Roman" w:hAnsi="Times New Roman" w:cs="Times New Roman"/>
              </w:rPr>
              <w:t>. Балаково</w:t>
            </w:r>
          </w:p>
        </w:tc>
        <w:tc>
          <w:tcPr>
            <w:tcW w:w="598" w:type="pct"/>
            <w:vAlign w:val="center"/>
          </w:tcPr>
          <w:p w:rsidR="006D511E" w:rsidRPr="006D511E" w:rsidRDefault="006D511E" w:rsidP="00BE1A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D511E">
              <w:rPr>
                <w:rFonts w:ascii="Times New Roman" w:hAnsi="Times New Roman" w:cs="Times New Roman"/>
              </w:rPr>
              <w:t xml:space="preserve">5 км до федеральной трассы Саратов </w:t>
            </w:r>
            <w:proofErr w:type="gramStart"/>
            <w:r w:rsidRPr="006D511E">
              <w:rPr>
                <w:rFonts w:ascii="Times New Roman" w:hAnsi="Times New Roman" w:cs="Times New Roman"/>
              </w:rPr>
              <w:t>-С</w:t>
            </w:r>
            <w:proofErr w:type="gramEnd"/>
            <w:r w:rsidRPr="006D511E">
              <w:rPr>
                <w:rFonts w:ascii="Times New Roman" w:hAnsi="Times New Roman" w:cs="Times New Roman"/>
              </w:rPr>
              <w:t>ызрань</w:t>
            </w:r>
          </w:p>
        </w:tc>
        <w:tc>
          <w:tcPr>
            <w:tcW w:w="518" w:type="pct"/>
            <w:vAlign w:val="center"/>
          </w:tcPr>
          <w:p w:rsidR="006D511E" w:rsidRPr="006D511E" w:rsidRDefault="006D511E" w:rsidP="00BE1A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6D511E">
              <w:rPr>
                <w:rFonts w:ascii="Times New Roman" w:hAnsi="Times New Roman" w:cs="Times New Roman"/>
              </w:rPr>
              <w:t>ж</w:t>
            </w:r>
            <w:proofErr w:type="gramEnd"/>
            <w:r w:rsidRPr="006D511E">
              <w:rPr>
                <w:rFonts w:ascii="Times New Roman" w:hAnsi="Times New Roman" w:cs="Times New Roman"/>
              </w:rPr>
              <w:t>\д</w:t>
            </w:r>
            <w:proofErr w:type="spellEnd"/>
            <w:r w:rsidRPr="006D511E">
              <w:rPr>
                <w:rFonts w:ascii="Times New Roman" w:hAnsi="Times New Roman" w:cs="Times New Roman"/>
              </w:rPr>
              <w:t xml:space="preserve"> ст. </w:t>
            </w:r>
            <w:proofErr w:type="spellStart"/>
            <w:r w:rsidRPr="006D511E">
              <w:rPr>
                <w:rFonts w:ascii="Times New Roman" w:hAnsi="Times New Roman" w:cs="Times New Roman"/>
              </w:rPr>
              <w:t>Привольск</w:t>
            </w:r>
            <w:proofErr w:type="spellEnd"/>
            <w:r w:rsidRPr="006D511E">
              <w:rPr>
                <w:rFonts w:ascii="Times New Roman" w:hAnsi="Times New Roman" w:cs="Times New Roman"/>
              </w:rPr>
              <w:t xml:space="preserve"> – 3 км.</w:t>
            </w:r>
          </w:p>
        </w:tc>
        <w:tc>
          <w:tcPr>
            <w:tcW w:w="732" w:type="pct"/>
            <w:vAlign w:val="center"/>
          </w:tcPr>
          <w:p w:rsidR="006D511E" w:rsidRPr="006D511E" w:rsidRDefault="006D511E" w:rsidP="00BE1A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1A15C3" w:rsidRPr="009B45F4" w:rsidRDefault="001A15C3">
      <w:pPr>
        <w:pStyle w:val="ConsPlusNormal"/>
        <w:jc w:val="both"/>
        <w:rPr>
          <w:rFonts w:ascii="PT Astra Serif" w:hAnsi="PT Astra Serif"/>
        </w:rPr>
      </w:pPr>
    </w:p>
    <w:p w:rsidR="001A15C3" w:rsidRPr="009B45F4" w:rsidRDefault="001A15C3">
      <w:pPr>
        <w:pStyle w:val="ConsPlusNormal"/>
        <w:jc w:val="center"/>
        <w:outlineLvl w:val="2"/>
        <w:rPr>
          <w:rFonts w:ascii="PT Astra Serif" w:hAnsi="PT Astra Serif"/>
        </w:rPr>
      </w:pPr>
      <w:r w:rsidRPr="009B45F4">
        <w:rPr>
          <w:rFonts w:ascii="PT Astra Serif" w:hAnsi="PT Astra Serif"/>
        </w:rPr>
        <w:t>Характеристика инфраструктуры</w:t>
      </w:r>
    </w:p>
    <w:p w:rsidR="001A15C3" w:rsidRPr="009B45F4" w:rsidRDefault="001A15C3">
      <w:pPr>
        <w:pStyle w:val="ConsPlusNormal"/>
        <w:jc w:val="both"/>
        <w:rPr>
          <w:rFonts w:ascii="PT Astra Serif" w:hAnsi="PT Astra Serif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715"/>
        <w:gridCol w:w="2002"/>
        <w:gridCol w:w="1610"/>
        <w:gridCol w:w="1679"/>
        <w:gridCol w:w="1611"/>
        <w:gridCol w:w="1769"/>
        <w:gridCol w:w="1679"/>
        <w:gridCol w:w="1483"/>
        <w:gridCol w:w="974"/>
      </w:tblGrid>
      <w:tr w:rsidR="001A15C3" w:rsidRPr="009B45F4" w:rsidTr="009B45F4">
        <w:tc>
          <w:tcPr>
            <w:tcW w:w="877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Наименование</w:t>
            </w:r>
          </w:p>
        </w:tc>
        <w:tc>
          <w:tcPr>
            <w:tcW w:w="647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Газоснабжение (куб. м/час)</w:t>
            </w:r>
          </w:p>
        </w:tc>
        <w:tc>
          <w:tcPr>
            <w:tcW w:w="521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Отопление (Гкал/час)</w:t>
            </w: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Электроэнергия (кВт)</w:t>
            </w:r>
          </w:p>
        </w:tc>
        <w:tc>
          <w:tcPr>
            <w:tcW w:w="501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Водоснабжение (куб. м/год)</w:t>
            </w:r>
          </w:p>
        </w:tc>
        <w:tc>
          <w:tcPr>
            <w:tcW w:w="572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Канализация (куб. м/год)</w:t>
            </w: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Очистные сооружения (куб./год)</w:t>
            </w:r>
          </w:p>
        </w:tc>
        <w:tc>
          <w:tcPr>
            <w:tcW w:w="480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Котельные установки (кВт)</w:t>
            </w:r>
          </w:p>
        </w:tc>
        <w:tc>
          <w:tcPr>
            <w:tcW w:w="316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Вывоз ТКО</w:t>
            </w:r>
          </w:p>
        </w:tc>
      </w:tr>
      <w:tr w:rsidR="001A15C3" w:rsidRPr="009B45F4" w:rsidTr="009B45F4">
        <w:tc>
          <w:tcPr>
            <w:tcW w:w="87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Мощность</w:t>
            </w:r>
          </w:p>
        </w:tc>
        <w:tc>
          <w:tcPr>
            <w:tcW w:w="64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2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0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72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80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6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1A15C3" w:rsidRPr="009B45F4" w:rsidTr="009B45F4">
        <w:tc>
          <w:tcPr>
            <w:tcW w:w="87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Расстояние до точки подключения (</w:t>
            </w:r>
            <w:proofErr w:type="gramStart"/>
            <w:r w:rsidRPr="009B45F4">
              <w:rPr>
                <w:rFonts w:ascii="PT Astra Serif" w:hAnsi="PT Astra Serif"/>
              </w:rPr>
              <w:t>км</w:t>
            </w:r>
            <w:proofErr w:type="gramEnd"/>
            <w:r w:rsidRPr="009B45F4">
              <w:rPr>
                <w:rFonts w:ascii="PT Astra Serif" w:hAnsi="PT Astra Serif"/>
              </w:rPr>
              <w:t>)</w:t>
            </w:r>
          </w:p>
        </w:tc>
        <w:tc>
          <w:tcPr>
            <w:tcW w:w="647" w:type="pct"/>
          </w:tcPr>
          <w:p w:rsidR="001A15C3" w:rsidRPr="00721F9E" w:rsidRDefault="001A15C3" w:rsidP="0001053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21" w:type="pct"/>
          </w:tcPr>
          <w:p w:rsidR="001A15C3" w:rsidRPr="00721F9E" w:rsidRDefault="00010535" w:rsidP="006D511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21F9E">
              <w:rPr>
                <w:rFonts w:ascii="Times New Roman" w:hAnsi="Times New Roman" w:cs="Times New Roman"/>
              </w:rPr>
              <w:t xml:space="preserve">Имеется </w:t>
            </w:r>
          </w:p>
        </w:tc>
        <w:tc>
          <w:tcPr>
            <w:tcW w:w="543" w:type="pct"/>
          </w:tcPr>
          <w:p w:rsidR="001A15C3" w:rsidRPr="006D511E" w:rsidRDefault="006D511E" w:rsidP="006D511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D511E">
              <w:rPr>
                <w:rFonts w:ascii="Times New Roman" w:hAnsi="Times New Roman" w:cs="Times New Roman"/>
              </w:rPr>
              <w:t>Имеется 4 к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6D511E">
              <w:rPr>
                <w:rFonts w:ascii="Times New Roman" w:hAnsi="Times New Roman" w:cs="Times New Roman"/>
              </w:rPr>
              <w:t>ВТ</w:t>
            </w:r>
            <w:proofErr w:type="gramEnd"/>
          </w:p>
        </w:tc>
        <w:tc>
          <w:tcPr>
            <w:tcW w:w="501" w:type="pct"/>
          </w:tcPr>
          <w:p w:rsidR="001A15C3" w:rsidRPr="00721F9E" w:rsidRDefault="001A15C3" w:rsidP="00721F9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72" w:type="pct"/>
          </w:tcPr>
          <w:p w:rsidR="001A15C3" w:rsidRPr="00721F9E" w:rsidRDefault="001A15C3" w:rsidP="00070C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3" w:type="pct"/>
          </w:tcPr>
          <w:p w:rsidR="001A15C3" w:rsidRPr="00070C34" w:rsidRDefault="00721F9E" w:rsidP="00070C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80" w:type="pct"/>
          </w:tcPr>
          <w:p w:rsidR="001A15C3" w:rsidRPr="00070C34" w:rsidRDefault="00070C34" w:rsidP="00070C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16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1A15C3" w:rsidRPr="009B45F4" w:rsidTr="009B45F4">
        <w:tc>
          <w:tcPr>
            <w:tcW w:w="87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Наименование объекта подключения</w:t>
            </w:r>
          </w:p>
        </w:tc>
        <w:tc>
          <w:tcPr>
            <w:tcW w:w="64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2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0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72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80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6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1A15C3" w:rsidRPr="009B45F4" w:rsidTr="009B45F4">
        <w:tc>
          <w:tcPr>
            <w:tcW w:w="87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Наименование компании-поставщика услуг</w:t>
            </w:r>
          </w:p>
        </w:tc>
        <w:tc>
          <w:tcPr>
            <w:tcW w:w="64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2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0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72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80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6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1A15C3" w:rsidRPr="009B45F4" w:rsidTr="009B45F4">
        <w:tc>
          <w:tcPr>
            <w:tcW w:w="877" w:type="pct"/>
          </w:tcPr>
          <w:p w:rsidR="006D511E" w:rsidRDefault="001A15C3">
            <w:pPr>
              <w:pStyle w:val="ConsPlusNormal"/>
              <w:rPr>
                <w:rFonts w:ascii="PT Astra Serif" w:hAnsi="PT Astra Serif"/>
              </w:rPr>
            </w:pPr>
            <w:proofErr w:type="gramStart"/>
            <w:r w:rsidRPr="009B45F4">
              <w:rPr>
                <w:rFonts w:ascii="PT Astra Serif" w:hAnsi="PT Astra Serif"/>
              </w:rPr>
              <w:t>Контактное лицо (Ф.И.О., должность, телефон,</w:t>
            </w:r>
            <w:proofErr w:type="gramEnd"/>
          </w:p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 xml:space="preserve"> </w:t>
            </w:r>
            <w:proofErr w:type="spellStart"/>
            <w:proofErr w:type="gramStart"/>
            <w:r w:rsidRPr="009B45F4">
              <w:rPr>
                <w:rFonts w:ascii="PT Astra Serif" w:hAnsi="PT Astra Serif"/>
              </w:rPr>
              <w:t>e-mail</w:t>
            </w:r>
            <w:proofErr w:type="spellEnd"/>
            <w:r w:rsidRPr="009B45F4">
              <w:rPr>
                <w:rFonts w:ascii="PT Astra Serif" w:hAnsi="PT Astra Serif"/>
              </w:rPr>
              <w:t>)</w:t>
            </w:r>
            <w:proofErr w:type="gramEnd"/>
          </w:p>
        </w:tc>
        <w:tc>
          <w:tcPr>
            <w:tcW w:w="64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2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0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72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80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6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1A15C3" w:rsidRPr="009B45F4" w:rsidTr="009B45F4">
        <w:tc>
          <w:tcPr>
            <w:tcW w:w="87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Тарифы</w:t>
            </w:r>
          </w:p>
        </w:tc>
        <w:tc>
          <w:tcPr>
            <w:tcW w:w="64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2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0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72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80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6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</w:tr>
    </w:tbl>
    <w:p w:rsidR="001A15C3" w:rsidRPr="009B45F4" w:rsidRDefault="001A15C3">
      <w:pPr>
        <w:pStyle w:val="ConsPlusNormal"/>
        <w:jc w:val="both"/>
        <w:rPr>
          <w:rFonts w:ascii="PT Astra Serif" w:hAnsi="PT Astra Serif"/>
        </w:rPr>
      </w:pPr>
    </w:p>
    <w:p w:rsidR="001A15C3" w:rsidRPr="009B45F4" w:rsidRDefault="001A15C3">
      <w:pPr>
        <w:pStyle w:val="ConsPlusNormal"/>
        <w:jc w:val="center"/>
        <w:outlineLvl w:val="2"/>
        <w:rPr>
          <w:rFonts w:ascii="PT Astra Serif" w:hAnsi="PT Astra Serif"/>
        </w:rPr>
      </w:pPr>
      <w:r w:rsidRPr="009B45F4">
        <w:rPr>
          <w:rFonts w:ascii="PT Astra Serif" w:hAnsi="PT Astra Serif"/>
        </w:rPr>
        <w:lastRenderedPageBreak/>
        <w:t>Основные параметры зданий и сооружений,</w:t>
      </w:r>
    </w:p>
    <w:p w:rsidR="001A15C3" w:rsidRPr="009B45F4" w:rsidRDefault="001A15C3">
      <w:pPr>
        <w:pStyle w:val="ConsPlusNormal"/>
        <w:jc w:val="center"/>
        <w:rPr>
          <w:rFonts w:ascii="PT Astra Serif" w:hAnsi="PT Astra Serif"/>
        </w:rPr>
      </w:pPr>
      <w:proofErr w:type="gramStart"/>
      <w:r w:rsidRPr="009B45F4">
        <w:rPr>
          <w:rFonts w:ascii="PT Astra Serif" w:hAnsi="PT Astra Serif"/>
        </w:rPr>
        <w:t>расположенных</w:t>
      </w:r>
      <w:proofErr w:type="gramEnd"/>
      <w:r w:rsidRPr="009B45F4">
        <w:rPr>
          <w:rFonts w:ascii="PT Astra Serif" w:hAnsi="PT Astra Serif"/>
        </w:rPr>
        <w:t xml:space="preserve"> на площадке</w:t>
      </w:r>
    </w:p>
    <w:p w:rsidR="001A15C3" w:rsidRPr="009B45F4" w:rsidRDefault="001A15C3">
      <w:pPr>
        <w:pStyle w:val="ConsPlusNormal"/>
        <w:jc w:val="both"/>
        <w:rPr>
          <w:rFonts w:ascii="PT Astra Serif" w:hAnsi="PT Astra Serif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117"/>
        <w:gridCol w:w="1232"/>
        <w:gridCol w:w="1428"/>
        <w:gridCol w:w="1034"/>
        <w:gridCol w:w="1946"/>
        <w:gridCol w:w="1624"/>
        <w:gridCol w:w="1726"/>
        <w:gridCol w:w="2077"/>
        <w:gridCol w:w="2338"/>
      </w:tblGrid>
      <w:tr w:rsidR="001A15C3" w:rsidRPr="009B45F4" w:rsidTr="009B45F4">
        <w:tc>
          <w:tcPr>
            <w:tcW w:w="3578" w:type="pct"/>
            <w:gridSpan w:val="7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Основные параметры зданий и сооружений, расположенных на площадке</w:t>
            </w:r>
          </w:p>
        </w:tc>
        <w:tc>
          <w:tcPr>
            <w:tcW w:w="669" w:type="pct"/>
            <w:vMerge w:val="restar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Предложения по использованию площадки</w:t>
            </w:r>
          </w:p>
        </w:tc>
        <w:tc>
          <w:tcPr>
            <w:tcW w:w="753" w:type="pct"/>
            <w:vMerge w:val="restar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Дополнительная информация о площадке, фото- и видеоматериалы</w:t>
            </w:r>
          </w:p>
        </w:tc>
      </w:tr>
      <w:tr w:rsidR="001A15C3" w:rsidRPr="009B45F4" w:rsidTr="009B45F4">
        <w:tc>
          <w:tcPr>
            <w:tcW w:w="682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наименование здания, сооружения, помещения</w:t>
            </w:r>
          </w:p>
        </w:tc>
        <w:tc>
          <w:tcPr>
            <w:tcW w:w="397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площадь (кв. м)</w:t>
            </w:r>
          </w:p>
        </w:tc>
        <w:tc>
          <w:tcPr>
            <w:tcW w:w="460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этажность</w:t>
            </w:r>
          </w:p>
        </w:tc>
        <w:tc>
          <w:tcPr>
            <w:tcW w:w="333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высота этажа (м)</w:t>
            </w:r>
          </w:p>
        </w:tc>
        <w:tc>
          <w:tcPr>
            <w:tcW w:w="627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строительный материал</w:t>
            </w:r>
          </w:p>
        </w:tc>
        <w:tc>
          <w:tcPr>
            <w:tcW w:w="523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износ (процентов)</w:t>
            </w:r>
          </w:p>
        </w:tc>
        <w:tc>
          <w:tcPr>
            <w:tcW w:w="556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возможность расширения</w:t>
            </w:r>
          </w:p>
        </w:tc>
        <w:tc>
          <w:tcPr>
            <w:tcW w:w="669" w:type="pct"/>
            <w:vMerge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753" w:type="pct"/>
            <w:vMerge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6D511E" w:rsidRPr="009B45F4" w:rsidTr="006D511E">
        <w:tc>
          <w:tcPr>
            <w:tcW w:w="682" w:type="pct"/>
            <w:vAlign w:val="center"/>
          </w:tcPr>
          <w:p w:rsidR="006D511E" w:rsidRPr="006D511E" w:rsidRDefault="006D511E" w:rsidP="00BE1A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D511E">
              <w:rPr>
                <w:rFonts w:ascii="Times New Roman" w:hAnsi="Times New Roman" w:cs="Times New Roman"/>
              </w:rPr>
              <w:t>Административное нежилое здание</w:t>
            </w:r>
          </w:p>
        </w:tc>
        <w:tc>
          <w:tcPr>
            <w:tcW w:w="397" w:type="pct"/>
            <w:vAlign w:val="center"/>
          </w:tcPr>
          <w:p w:rsidR="006D511E" w:rsidRPr="006D511E" w:rsidRDefault="006D511E" w:rsidP="00BE1A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D511E">
              <w:rPr>
                <w:rFonts w:ascii="Times New Roman" w:hAnsi="Times New Roman" w:cs="Times New Roman"/>
              </w:rPr>
              <w:t>107,9</w:t>
            </w:r>
          </w:p>
        </w:tc>
        <w:tc>
          <w:tcPr>
            <w:tcW w:w="460" w:type="pct"/>
            <w:vAlign w:val="center"/>
          </w:tcPr>
          <w:p w:rsidR="006D511E" w:rsidRPr="006D511E" w:rsidRDefault="006D511E" w:rsidP="006D511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D511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33" w:type="pct"/>
            <w:vAlign w:val="center"/>
          </w:tcPr>
          <w:p w:rsidR="006D511E" w:rsidRPr="006D511E" w:rsidRDefault="006D511E" w:rsidP="006D511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D511E">
              <w:rPr>
                <w:rFonts w:ascii="Times New Roman" w:hAnsi="Times New Roman" w:cs="Times New Roman"/>
              </w:rPr>
              <w:t>3,3</w:t>
            </w:r>
          </w:p>
        </w:tc>
        <w:tc>
          <w:tcPr>
            <w:tcW w:w="627" w:type="pct"/>
            <w:vAlign w:val="center"/>
          </w:tcPr>
          <w:p w:rsidR="006D511E" w:rsidRPr="006D511E" w:rsidRDefault="006D511E" w:rsidP="006D511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D511E">
              <w:rPr>
                <w:rFonts w:ascii="Times New Roman" w:hAnsi="Times New Roman" w:cs="Times New Roman"/>
              </w:rPr>
              <w:t>кирпич</w:t>
            </w:r>
          </w:p>
        </w:tc>
        <w:tc>
          <w:tcPr>
            <w:tcW w:w="523" w:type="pct"/>
          </w:tcPr>
          <w:p w:rsidR="006D511E" w:rsidRPr="006D511E" w:rsidRDefault="006D511E" w:rsidP="00BE1A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6" w:type="pct"/>
          </w:tcPr>
          <w:p w:rsidR="006D511E" w:rsidRPr="006D511E" w:rsidRDefault="006D511E" w:rsidP="00BE1A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9" w:type="pct"/>
          </w:tcPr>
          <w:p w:rsidR="006D511E" w:rsidRPr="006D511E" w:rsidRDefault="006D511E" w:rsidP="00BE1A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D511E">
              <w:rPr>
                <w:rFonts w:ascii="Times New Roman" w:hAnsi="Times New Roman" w:cs="Times New Roman"/>
              </w:rPr>
              <w:t>Помещение подходит для гостиничного и офисного сегментов</w:t>
            </w:r>
          </w:p>
        </w:tc>
        <w:tc>
          <w:tcPr>
            <w:tcW w:w="753" w:type="pct"/>
            <w:vAlign w:val="center"/>
          </w:tcPr>
          <w:p w:rsidR="006D511E" w:rsidRPr="006D511E" w:rsidRDefault="006D511E" w:rsidP="00BE1A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1A15C3" w:rsidRPr="008924D0" w:rsidRDefault="001A15C3" w:rsidP="009B45F4">
      <w:pPr>
        <w:pStyle w:val="ConsPlusNormal"/>
        <w:jc w:val="both"/>
        <w:rPr>
          <w:rFonts w:ascii="PT Astra Serif" w:hAnsi="PT Astra Serif"/>
        </w:rPr>
      </w:pPr>
    </w:p>
    <w:sectPr w:rsidR="001A15C3" w:rsidRPr="008924D0" w:rsidSect="00070C34">
      <w:pgSz w:w="16838" w:h="11905" w:orient="landscape"/>
      <w:pgMar w:top="426" w:right="720" w:bottom="720" w:left="720" w:header="0" w:footer="0" w:gutter="0"/>
      <w:cols w:space="720"/>
      <w:titlePg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PT Astra Serif">
    <w:altName w:val="Times New Roman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A15C3"/>
    <w:rsid w:val="00010535"/>
    <w:rsid w:val="00070C34"/>
    <w:rsid w:val="000C4B47"/>
    <w:rsid w:val="00124810"/>
    <w:rsid w:val="001A15C3"/>
    <w:rsid w:val="002659D9"/>
    <w:rsid w:val="00313C4E"/>
    <w:rsid w:val="003F7C27"/>
    <w:rsid w:val="00444D99"/>
    <w:rsid w:val="005C2D91"/>
    <w:rsid w:val="005D5F63"/>
    <w:rsid w:val="006C4060"/>
    <w:rsid w:val="006D511E"/>
    <w:rsid w:val="006F0B81"/>
    <w:rsid w:val="00721F9E"/>
    <w:rsid w:val="00762615"/>
    <w:rsid w:val="00840955"/>
    <w:rsid w:val="008924D0"/>
    <w:rsid w:val="009B45F4"/>
    <w:rsid w:val="00BD7BDB"/>
    <w:rsid w:val="00C001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7B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A15C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1A15C3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1A15C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1A15C3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1A15C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1A15C3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1A15C3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1A15C3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A15C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1A15C3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1A15C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1A15C3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1A15C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1A15C3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1A15C3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1A15C3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464</Words>
  <Characters>2651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Белова Елена Петровна</dc:creator>
  <cp:lastModifiedBy>User</cp:lastModifiedBy>
  <cp:revision>15</cp:revision>
  <dcterms:created xsi:type="dcterms:W3CDTF">2024-03-29T04:29:00Z</dcterms:created>
  <dcterms:modified xsi:type="dcterms:W3CDTF">2024-05-15T06:59:00Z</dcterms:modified>
</cp:coreProperties>
</file>