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Карточка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свободной производственной площадки и оборудования,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территории для застройки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"/>
        <w:gridCol w:w="2328"/>
        <w:gridCol w:w="2524"/>
        <w:gridCol w:w="3235"/>
        <w:gridCol w:w="2586"/>
        <w:gridCol w:w="4197"/>
      </w:tblGrid>
      <w:tr w:rsidR="001A15C3" w:rsidRPr="009B45F4" w:rsidTr="009B45F4">
        <w:tc>
          <w:tcPr>
            <w:tcW w:w="210" w:type="pct"/>
            <w:vMerge w:val="restart"/>
          </w:tcPr>
          <w:p w:rsidR="001A15C3" w:rsidRPr="009B45F4" w:rsidRDefault="005C2D91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  <w:r w:rsidR="001A15C3" w:rsidRPr="009B45F4">
              <w:rPr>
                <w:rFonts w:ascii="PT Astra Serif" w:hAnsi="PT Astra Serif"/>
              </w:rPr>
              <w:t xml:space="preserve"> </w:t>
            </w:r>
            <w:proofErr w:type="spellStart"/>
            <w:proofErr w:type="gram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="001A15C3" w:rsidRPr="009B45F4">
              <w:rPr>
                <w:rFonts w:ascii="PT Astra Serif" w:hAnsi="PT Astra Serif"/>
              </w:rPr>
              <w:t>/</w:t>
            </w:r>
            <w:proofErr w:type="spell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4790" w:type="pct"/>
            <w:gridSpan w:val="5"/>
          </w:tcPr>
          <w:p w:rsidR="001A15C3" w:rsidRPr="009B45F4" w:rsidRDefault="001A15C3">
            <w:pPr>
              <w:pStyle w:val="ConsPlusNormal"/>
              <w:jc w:val="center"/>
              <w:outlineLvl w:val="2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Общая информация</w:t>
            </w:r>
          </w:p>
        </w:tc>
      </w:tr>
      <w:tr w:rsidR="001A15C3" w:rsidRPr="009B45F4" w:rsidTr="009B45F4">
        <w:tc>
          <w:tcPr>
            <w:tcW w:w="210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муниципальное образование</w:t>
            </w:r>
          </w:p>
        </w:tc>
        <w:tc>
          <w:tcPr>
            <w:tcW w:w="81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площадки</w:t>
            </w:r>
          </w:p>
        </w:tc>
        <w:tc>
          <w:tcPr>
            <w:tcW w:w="104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кадастровый номер земельного участка</w:t>
            </w:r>
          </w:p>
        </w:tc>
        <w:tc>
          <w:tcPr>
            <w:tcW w:w="8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категория земель</w:t>
            </w:r>
          </w:p>
        </w:tc>
        <w:tc>
          <w:tcPr>
            <w:tcW w:w="135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вид разрешенного использования земельного участка</w:t>
            </w:r>
          </w:p>
        </w:tc>
      </w:tr>
      <w:tr w:rsidR="001A15C3" w:rsidRPr="009B45F4" w:rsidTr="009B45F4">
        <w:tc>
          <w:tcPr>
            <w:tcW w:w="21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BA15E8" w:rsidRDefault="00BA15E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BA15E8">
              <w:rPr>
                <w:rFonts w:ascii="Times New Roman" w:hAnsi="Times New Roman" w:cs="Times New Roman"/>
              </w:rPr>
              <w:t>Терсинское</w:t>
            </w:r>
            <w:proofErr w:type="spellEnd"/>
            <w:r w:rsidRPr="00BA15E8">
              <w:rPr>
                <w:rFonts w:ascii="Times New Roman" w:hAnsi="Times New Roman" w:cs="Times New Roman"/>
              </w:rPr>
              <w:t xml:space="preserve"> муниципальное образование </w:t>
            </w:r>
            <w:proofErr w:type="spellStart"/>
            <w:r w:rsidRPr="00BA15E8">
              <w:rPr>
                <w:rFonts w:ascii="Times New Roman" w:hAnsi="Times New Roman" w:cs="Times New Roman"/>
              </w:rPr>
              <w:t>Вольского</w:t>
            </w:r>
            <w:proofErr w:type="spellEnd"/>
            <w:r w:rsidRPr="00BA15E8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813" w:type="pct"/>
          </w:tcPr>
          <w:p w:rsidR="001A15C3" w:rsidRPr="00BD75E5" w:rsidRDefault="00BD75E5">
            <w:pPr>
              <w:pStyle w:val="ConsPlusNormal"/>
              <w:rPr>
                <w:rFonts w:ascii="Times New Roman" w:hAnsi="Times New Roman" w:cs="Times New Roman"/>
              </w:rPr>
            </w:pPr>
            <w:r w:rsidRPr="00BD75E5">
              <w:rPr>
                <w:rFonts w:ascii="Times New Roman" w:hAnsi="Times New Roman" w:cs="Times New Roman"/>
              </w:rPr>
              <w:t xml:space="preserve">Свободный земельный участок под строительство АЗС, придорожного комплекса </w:t>
            </w:r>
            <w:proofErr w:type="gramStart"/>
            <w:r w:rsidRPr="00BD75E5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BD75E5">
              <w:rPr>
                <w:rFonts w:ascii="Times New Roman" w:hAnsi="Times New Roman" w:cs="Times New Roman"/>
              </w:rPr>
              <w:t>кафе, стоянки)</w:t>
            </w:r>
          </w:p>
        </w:tc>
        <w:tc>
          <w:tcPr>
            <w:tcW w:w="1042" w:type="pct"/>
          </w:tcPr>
          <w:p w:rsidR="001A15C3" w:rsidRPr="00BD75E5" w:rsidRDefault="00BD75E5">
            <w:pPr>
              <w:pStyle w:val="ConsPlusNormal"/>
              <w:rPr>
                <w:rFonts w:ascii="Times New Roman" w:hAnsi="Times New Roman" w:cs="Times New Roman"/>
              </w:rPr>
            </w:pPr>
            <w:r w:rsidRPr="00BD75E5">
              <w:rPr>
                <w:rFonts w:ascii="Times New Roman" w:hAnsi="Times New Roman" w:cs="Times New Roman"/>
              </w:rPr>
              <w:t>64:08:020803:373</w:t>
            </w:r>
          </w:p>
        </w:tc>
        <w:tc>
          <w:tcPr>
            <w:tcW w:w="833" w:type="pct"/>
          </w:tcPr>
          <w:p w:rsidR="00BD75E5" w:rsidRPr="00BD75E5" w:rsidRDefault="00BD75E5" w:rsidP="00BD75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75E5">
              <w:rPr>
                <w:rFonts w:ascii="Times New Roman" w:hAnsi="Times New Roman" w:cs="Times New Roman"/>
              </w:rPr>
              <w:t>Земли населенных пунктов</w:t>
            </w:r>
          </w:p>
          <w:p w:rsidR="001A15C3" w:rsidRPr="00BD75E5" w:rsidRDefault="001A15C3" w:rsidP="00BA15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3" w:type="pct"/>
          </w:tcPr>
          <w:p w:rsidR="001A15C3" w:rsidRPr="00BA15E8" w:rsidRDefault="001A15C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сведения о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21"/>
        <w:gridCol w:w="1734"/>
        <w:gridCol w:w="1672"/>
        <w:gridCol w:w="1825"/>
        <w:gridCol w:w="1999"/>
        <w:gridCol w:w="2459"/>
        <w:gridCol w:w="2612"/>
      </w:tblGrid>
      <w:tr w:rsidR="001A15C3" w:rsidRPr="009B45F4" w:rsidTr="00AB14D3">
        <w:tc>
          <w:tcPr>
            <w:tcW w:w="103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Собственник (юридическое лицо, индивидуальный предприниматель, физическое лицо, муниципальное образование, субъект Российской Федерации, федеральный орган государственной власти)</w:t>
            </w:r>
          </w:p>
        </w:tc>
        <w:tc>
          <w:tcPr>
            <w:tcW w:w="559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Юридический адрес,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, сайт</w:t>
            </w:r>
          </w:p>
        </w:tc>
        <w:tc>
          <w:tcPr>
            <w:tcW w:w="539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Контактное лицо (Ф.И.О., должность)</w:t>
            </w:r>
          </w:p>
        </w:tc>
        <w:tc>
          <w:tcPr>
            <w:tcW w:w="58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 xml:space="preserve"> контактного лица</w:t>
            </w:r>
          </w:p>
        </w:tc>
        <w:tc>
          <w:tcPr>
            <w:tcW w:w="64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сделки (аренда/продажа)</w:t>
            </w:r>
          </w:p>
        </w:tc>
        <w:tc>
          <w:tcPr>
            <w:tcW w:w="792" w:type="pct"/>
          </w:tcPr>
          <w:p w:rsidR="001A15C3" w:rsidRPr="009B45F4" w:rsidRDefault="001A15C3" w:rsidP="005C2D9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Порядок определения стоимости - для муниципальной и государственной форм собственности (постановление/решение собрания </w:t>
            </w:r>
            <w:r w:rsidR="005C2D91">
              <w:rPr>
                <w:rFonts w:ascii="PT Astra Serif" w:hAnsi="PT Astra Serif"/>
              </w:rPr>
              <w:t>№</w:t>
            </w:r>
            <w:r w:rsidRPr="009B45F4">
              <w:rPr>
                <w:rFonts w:ascii="PT Astra Serif" w:hAnsi="PT Astra Serif"/>
              </w:rPr>
              <w:t xml:space="preserve"> __)</w:t>
            </w:r>
          </w:p>
        </w:tc>
        <w:tc>
          <w:tcPr>
            <w:tcW w:w="84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Формат площадки (земельный участок/производственная площадка/нежилое здание/помещение)</w:t>
            </w:r>
          </w:p>
        </w:tc>
      </w:tr>
      <w:tr w:rsidR="00AB14D3" w:rsidRPr="00BA15E8" w:rsidTr="009E4C29">
        <w:tc>
          <w:tcPr>
            <w:tcW w:w="1038" w:type="pct"/>
          </w:tcPr>
          <w:p w:rsidR="00AB14D3" w:rsidRPr="009B1E72" w:rsidRDefault="00AB14D3">
            <w:pPr>
              <w:pStyle w:val="ConsPlusNormal"/>
              <w:rPr>
                <w:rFonts w:ascii="Times New Roman" w:hAnsi="Times New Roman" w:cs="Times New Roman"/>
              </w:rPr>
            </w:pPr>
            <w:r w:rsidRPr="009B1E72">
              <w:rPr>
                <w:rFonts w:ascii="Times New Roman" w:hAnsi="Times New Roman" w:cs="Times New Roman"/>
              </w:rPr>
              <w:t>Физическое лицо</w:t>
            </w:r>
          </w:p>
        </w:tc>
        <w:tc>
          <w:tcPr>
            <w:tcW w:w="559" w:type="pct"/>
          </w:tcPr>
          <w:p w:rsidR="00AB14D3" w:rsidRPr="009B1E72" w:rsidRDefault="00AB14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:rsidR="00AB14D3" w:rsidRPr="009B1E72" w:rsidRDefault="00AB14D3" w:rsidP="00840955">
            <w:pPr>
              <w:pStyle w:val="ConsPlusNormal"/>
              <w:rPr>
                <w:rFonts w:ascii="Times New Roman" w:hAnsi="Times New Roman" w:cs="Times New Roman"/>
              </w:rPr>
            </w:pPr>
            <w:r w:rsidRPr="009B1E72">
              <w:rPr>
                <w:rFonts w:ascii="Times New Roman" w:hAnsi="Times New Roman" w:cs="Times New Roman"/>
              </w:rPr>
              <w:t>Молдаванов  Евгений Валерьевич</w:t>
            </w:r>
          </w:p>
        </w:tc>
        <w:tc>
          <w:tcPr>
            <w:tcW w:w="588" w:type="pct"/>
          </w:tcPr>
          <w:p w:rsidR="00AB14D3" w:rsidRPr="009B1E72" w:rsidRDefault="00AB14D3" w:rsidP="009B1E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1E72">
              <w:rPr>
                <w:rFonts w:ascii="Times New Roman" w:hAnsi="Times New Roman" w:cs="Times New Roman"/>
              </w:rPr>
              <w:t>+79053217969</w:t>
            </w:r>
          </w:p>
          <w:p w:rsidR="00AB14D3" w:rsidRPr="009B1E72" w:rsidRDefault="00AB14D3" w:rsidP="009B1E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1E72">
              <w:rPr>
                <w:rFonts w:ascii="Times New Roman" w:hAnsi="Times New Roman" w:cs="Times New Roman"/>
              </w:rPr>
              <w:t>+79271433154</w:t>
            </w:r>
          </w:p>
          <w:p w:rsidR="00AB14D3" w:rsidRPr="009B1E72" w:rsidRDefault="00AB14D3" w:rsidP="009B1E72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9B1E72">
              <w:rPr>
                <w:rFonts w:ascii="Times New Roman" w:hAnsi="Times New Roman" w:cs="Times New Roman"/>
                <w:lang w:val="en-US"/>
              </w:rPr>
              <w:t>m-transstroy@mail.ru</w:t>
            </w:r>
          </w:p>
        </w:tc>
        <w:tc>
          <w:tcPr>
            <w:tcW w:w="644" w:type="pct"/>
            <w:vAlign w:val="center"/>
          </w:tcPr>
          <w:p w:rsidR="00AB14D3" w:rsidRDefault="00AB14D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аренда</w:t>
            </w:r>
          </w:p>
        </w:tc>
        <w:tc>
          <w:tcPr>
            <w:tcW w:w="792" w:type="pct"/>
            <w:vAlign w:val="center"/>
          </w:tcPr>
          <w:p w:rsidR="00AB14D3" w:rsidRDefault="00AB14D3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841" w:type="pct"/>
            <w:vAlign w:val="center"/>
          </w:tcPr>
          <w:p w:rsidR="00AB14D3" w:rsidRPr="002E6644" w:rsidRDefault="009E4C29" w:rsidP="009E4C29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</w:t>
            </w:r>
            <w:r w:rsidR="00AB14D3">
              <w:rPr>
                <w:rFonts w:ascii="PT Astra Serif" w:hAnsi="PT Astra Serif"/>
              </w:rPr>
              <w:t>емельный участок</w:t>
            </w:r>
          </w:p>
        </w:tc>
      </w:tr>
    </w:tbl>
    <w:p w:rsidR="001A15C3" w:rsidRPr="00840955" w:rsidRDefault="001A15C3">
      <w:pPr>
        <w:pStyle w:val="ConsPlusNormal"/>
        <w:jc w:val="both"/>
        <w:rPr>
          <w:rFonts w:ascii="PT Astra Serif" w:hAnsi="PT Astra Serif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9"/>
        <w:gridCol w:w="1295"/>
        <w:gridCol w:w="4979"/>
        <w:gridCol w:w="1875"/>
        <w:gridCol w:w="2393"/>
        <w:gridCol w:w="1617"/>
        <w:gridCol w:w="1614"/>
      </w:tblGrid>
      <w:tr w:rsidR="001A15C3" w:rsidRPr="009B45F4" w:rsidTr="009B45F4">
        <w:tc>
          <w:tcPr>
            <w:tcW w:w="56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Адрес площадки</w:t>
            </w:r>
          </w:p>
        </w:tc>
        <w:tc>
          <w:tcPr>
            <w:tcW w:w="41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1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владения землей и зданиями (частная/муниципальная/государственная до разграничения/федеральная/государственная субъекта Российской Федерации)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77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Ближайшие производственные объекты и расстояние до них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ближайших жилых домов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Наличие ограждений</w:t>
            </w:r>
          </w:p>
        </w:tc>
      </w:tr>
      <w:tr w:rsidR="001A15C3" w:rsidRPr="00010535" w:rsidTr="009B45F4">
        <w:tc>
          <w:tcPr>
            <w:tcW w:w="563" w:type="pct"/>
          </w:tcPr>
          <w:p w:rsidR="001A15C3" w:rsidRPr="00BD75E5" w:rsidRDefault="00BD75E5" w:rsidP="009B1E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D75E5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BD75E5">
              <w:rPr>
                <w:rFonts w:ascii="Times New Roman" w:hAnsi="Times New Roman" w:cs="Times New Roman"/>
              </w:rPr>
              <w:t xml:space="preserve"> район с. </w:t>
            </w:r>
            <w:proofErr w:type="spellStart"/>
            <w:r w:rsidRPr="00BD75E5">
              <w:rPr>
                <w:rFonts w:ascii="Times New Roman" w:hAnsi="Times New Roman" w:cs="Times New Roman"/>
              </w:rPr>
              <w:t>Терса</w:t>
            </w:r>
            <w:proofErr w:type="spellEnd"/>
            <w:r w:rsidRPr="00BD75E5">
              <w:rPr>
                <w:rFonts w:ascii="Times New Roman" w:hAnsi="Times New Roman" w:cs="Times New Roman"/>
              </w:rPr>
              <w:t>, ул. Пушкина, 37</w:t>
            </w:r>
            <w:proofErr w:type="gramStart"/>
            <w:r w:rsidRPr="00BD75E5">
              <w:rPr>
                <w:rFonts w:ascii="Times New Roman" w:hAnsi="Times New Roman" w:cs="Times New Roman"/>
              </w:rPr>
              <w:t xml:space="preserve"> Б</w:t>
            </w:r>
            <w:proofErr w:type="gramEnd"/>
          </w:p>
        </w:tc>
        <w:tc>
          <w:tcPr>
            <w:tcW w:w="417" w:type="pct"/>
          </w:tcPr>
          <w:p w:rsidR="001A15C3" w:rsidRPr="00BD75E5" w:rsidRDefault="00BD75E5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75E5">
              <w:rPr>
                <w:rFonts w:ascii="Times New Roman" w:hAnsi="Times New Roman" w:cs="Times New Roman"/>
              </w:rPr>
              <w:t>6502</w:t>
            </w:r>
          </w:p>
        </w:tc>
        <w:tc>
          <w:tcPr>
            <w:tcW w:w="1604" w:type="pct"/>
          </w:tcPr>
          <w:p w:rsidR="001A15C3" w:rsidRPr="00BD75E5" w:rsidRDefault="00BD75E5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75E5">
              <w:rPr>
                <w:rFonts w:ascii="Times New Roman" w:hAnsi="Times New Roman" w:cs="Times New Roman"/>
              </w:rPr>
              <w:t>аренда</w:t>
            </w:r>
          </w:p>
        </w:tc>
        <w:tc>
          <w:tcPr>
            <w:tcW w:w="604" w:type="pct"/>
          </w:tcPr>
          <w:p w:rsidR="001A15C3" w:rsidRPr="00BD75E5" w:rsidRDefault="00010535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75E5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771" w:type="pct"/>
          </w:tcPr>
          <w:p w:rsidR="001A15C3" w:rsidRPr="00BD75E5" w:rsidRDefault="009B1E72" w:rsidP="000105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75E5">
              <w:rPr>
                <w:rFonts w:ascii="Times New Roman" w:hAnsi="Times New Roman" w:cs="Times New Roman"/>
              </w:rPr>
              <w:t>5 км</w:t>
            </w:r>
          </w:p>
        </w:tc>
        <w:tc>
          <w:tcPr>
            <w:tcW w:w="521" w:type="pct"/>
          </w:tcPr>
          <w:p w:rsidR="001A15C3" w:rsidRPr="009B1E72" w:rsidRDefault="00BD75E5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  <w:r w:rsidR="009B1E72" w:rsidRPr="009B1E72">
              <w:rPr>
                <w:rFonts w:ascii="Times New Roman" w:hAnsi="Times New Roman" w:cs="Times New Roman"/>
              </w:rPr>
              <w:t xml:space="preserve"> км</w:t>
            </w:r>
          </w:p>
        </w:tc>
        <w:tc>
          <w:tcPr>
            <w:tcW w:w="521" w:type="pct"/>
          </w:tcPr>
          <w:p w:rsidR="001A15C3" w:rsidRPr="009B1E72" w:rsidRDefault="009B1E72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1E72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lastRenderedPageBreak/>
        <w:t xml:space="preserve">Удаленность участка (в км) </w:t>
      </w:r>
      <w:proofErr w:type="gramStart"/>
      <w:r w:rsidRPr="009B45F4">
        <w:rPr>
          <w:rFonts w:ascii="PT Astra Serif" w:hAnsi="PT Astra Serif"/>
        </w:rPr>
        <w:t>от</w:t>
      </w:r>
      <w:proofErr w:type="gramEnd"/>
      <w:r w:rsidRPr="009B45F4">
        <w:rPr>
          <w:rFonts w:ascii="PT Astra Serif" w:hAnsi="PT Astra Serif"/>
        </w:rPr>
        <w:t>: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53"/>
        <w:gridCol w:w="5126"/>
        <w:gridCol w:w="1752"/>
        <w:gridCol w:w="1786"/>
        <w:gridCol w:w="1620"/>
        <w:gridCol w:w="2285"/>
      </w:tblGrid>
      <w:tr w:rsidR="001A15C3" w:rsidRPr="009B45F4" w:rsidTr="009B45F4">
        <w:tc>
          <w:tcPr>
            <w:tcW w:w="9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Саратовской области</w:t>
            </w:r>
          </w:p>
        </w:tc>
        <w:tc>
          <w:tcPr>
            <w:tcW w:w="16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другого ближайшего субъекта Российской Федерации</w:t>
            </w:r>
          </w:p>
        </w:tc>
        <w:tc>
          <w:tcPr>
            <w:tcW w:w="56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Ближайшего города</w:t>
            </w:r>
          </w:p>
        </w:tc>
        <w:tc>
          <w:tcPr>
            <w:tcW w:w="575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Автодороги</w:t>
            </w:r>
          </w:p>
        </w:tc>
        <w:tc>
          <w:tcPr>
            <w:tcW w:w="52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Железной дороги</w:t>
            </w:r>
          </w:p>
        </w:tc>
        <w:tc>
          <w:tcPr>
            <w:tcW w:w="73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Речного порта, пристани</w:t>
            </w:r>
          </w:p>
        </w:tc>
      </w:tr>
      <w:tr w:rsidR="001A15C3" w:rsidRPr="009B1E72" w:rsidTr="009B45F4">
        <w:tc>
          <w:tcPr>
            <w:tcW w:w="951" w:type="pct"/>
          </w:tcPr>
          <w:p w:rsidR="001A15C3" w:rsidRPr="009B1E72" w:rsidRDefault="009B1E72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1E72">
              <w:rPr>
                <w:rFonts w:ascii="Times New Roman" w:hAnsi="Times New Roman" w:cs="Times New Roman"/>
              </w:rPr>
              <w:t>130 км</w:t>
            </w:r>
          </w:p>
        </w:tc>
        <w:tc>
          <w:tcPr>
            <w:tcW w:w="1651" w:type="pct"/>
          </w:tcPr>
          <w:p w:rsidR="001A15C3" w:rsidRPr="009B1E72" w:rsidRDefault="001A15C3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pct"/>
          </w:tcPr>
          <w:p w:rsidR="001A15C3" w:rsidRPr="009B1E72" w:rsidRDefault="009B1E72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1E72">
              <w:rPr>
                <w:rFonts w:ascii="Times New Roman" w:hAnsi="Times New Roman" w:cs="Times New Roman"/>
              </w:rPr>
              <w:t>5 км</w:t>
            </w:r>
          </w:p>
        </w:tc>
        <w:tc>
          <w:tcPr>
            <w:tcW w:w="575" w:type="pct"/>
          </w:tcPr>
          <w:p w:rsidR="001A15C3" w:rsidRPr="009B1E72" w:rsidRDefault="009B1E72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1E72">
              <w:rPr>
                <w:rFonts w:ascii="Times New Roman" w:hAnsi="Times New Roman" w:cs="Times New Roman"/>
              </w:rPr>
              <w:t>10 км</w:t>
            </w:r>
          </w:p>
        </w:tc>
        <w:tc>
          <w:tcPr>
            <w:tcW w:w="522" w:type="pct"/>
          </w:tcPr>
          <w:p w:rsidR="001A15C3" w:rsidRPr="009B1E72" w:rsidRDefault="009B1E72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1E72">
              <w:rPr>
                <w:rFonts w:ascii="Times New Roman" w:hAnsi="Times New Roman" w:cs="Times New Roman"/>
              </w:rPr>
              <w:t>5 км</w:t>
            </w:r>
          </w:p>
        </w:tc>
        <w:tc>
          <w:tcPr>
            <w:tcW w:w="736" w:type="pct"/>
          </w:tcPr>
          <w:p w:rsidR="001A15C3" w:rsidRPr="009B1E72" w:rsidRDefault="009B1E72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1E72">
              <w:rPr>
                <w:rFonts w:ascii="Times New Roman" w:hAnsi="Times New Roman" w:cs="Times New Roman"/>
              </w:rPr>
              <w:t>30 км</w:t>
            </w:r>
            <w:r w:rsidR="00010535" w:rsidRPr="009B1E72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1A15C3" w:rsidRPr="009B1E72" w:rsidRDefault="001A15C3">
      <w:pPr>
        <w:pStyle w:val="ConsPlusNormal"/>
        <w:jc w:val="both"/>
        <w:rPr>
          <w:rFonts w:ascii="Times New Roman" w:hAnsi="Times New Roman" w:cs="Times New Roman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Характеристика инфраструктуры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15"/>
        <w:gridCol w:w="2002"/>
        <w:gridCol w:w="1610"/>
        <w:gridCol w:w="1679"/>
        <w:gridCol w:w="1611"/>
        <w:gridCol w:w="1769"/>
        <w:gridCol w:w="1679"/>
        <w:gridCol w:w="1483"/>
        <w:gridCol w:w="974"/>
      </w:tblGrid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Газоснабжение (куб. м/час)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Отопление (Гкал/час)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Электроэнергия (кВт)</w:t>
            </w: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Водоснабжение (куб. м/год)</w:t>
            </w: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Канализация (куб. м/год)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Очистные сооружения (куб./год)</w:t>
            </w: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Котельные установки (кВт)</w:t>
            </w: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Вывоз ТКО</w:t>
            </w: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Мощность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1E72" w:rsidRDefault="009B1E72" w:rsidP="009B1E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1E72">
              <w:rPr>
                <w:rFonts w:ascii="Times New Roman" w:hAnsi="Times New Roman" w:cs="Times New Roman"/>
              </w:rPr>
              <w:t>от 65 кВт</w:t>
            </w: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точки подключения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721F9E" w:rsidRDefault="001A15C3" w:rsidP="0001053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</w:tcPr>
          <w:p w:rsidR="001A15C3" w:rsidRPr="00721F9E" w:rsidRDefault="001A15C3" w:rsidP="00070C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" w:type="pct"/>
          </w:tcPr>
          <w:p w:rsidR="001A15C3" w:rsidRPr="00721F9E" w:rsidRDefault="001A15C3" w:rsidP="0001053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1" w:type="pct"/>
          </w:tcPr>
          <w:p w:rsidR="001A15C3" w:rsidRPr="00721F9E" w:rsidRDefault="001A15C3" w:rsidP="00721F9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2" w:type="pct"/>
          </w:tcPr>
          <w:p w:rsidR="001A15C3" w:rsidRPr="00721F9E" w:rsidRDefault="001A15C3" w:rsidP="00070C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" w:type="pct"/>
          </w:tcPr>
          <w:p w:rsidR="001A15C3" w:rsidRPr="00070C34" w:rsidRDefault="001A15C3" w:rsidP="00070C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</w:tcPr>
          <w:p w:rsidR="001A15C3" w:rsidRPr="00070C34" w:rsidRDefault="001A15C3" w:rsidP="00070C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объекта подключения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компании-поставщика услуг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Контактное лицо (Ф.И.О., должность,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Тарифы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параметры зданий и сооружений,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</w:rPr>
      </w:pPr>
      <w:proofErr w:type="gramStart"/>
      <w:r w:rsidRPr="009B45F4">
        <w:rPr>
          <w:rFonts w:ascii="PT Astra Serif" w:hAnsi="PT Astra Serif"/>
        </w:rPr>
        <w:t>расположенных</w:t>
      </w:r>
      <w:proofErr w:type="gramEnd"/>
      <w:r w:rsidRPr="009B45F4">
        <w:rPr>
          <w:rFonts w:ascii="PT Astra Serif" w:hAnsi="PT Astra Serif"/>
        </w:rPr>
        <w:t xml:space="preserve"> на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17"/>
        <w:gridCol w:w="1232"/>
        <w:gridCol w:w="1428"/>
        <w:gridCol w:w="1034"/>
        <w:gridCol w:w="1946"/>
        <w:gridCol w:w="1624"/>
        <w:gridCol w:w="1726"/>
        <w:gridCol w:w="2077"/>
        <w:gridCol w:w="2338"/>
      </w:tblGrid>
      <w:tr w:rsidR="001A15C3" w:rsidRPr="009B45F4" w:rsidTr="009B45F4">
        <w:tc>
          <w:tcPr>
            <w:tcW w:w="3578" w:type="pct"/>
            <w:gridSpan w:val="7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Основные параметры зданий и сооружений, расположенных на площадке</w:t>
            </w:r>
          </w:p>
        </w:tc>
        <w:tc>
          <w:tcPr>
            <w:tcW w:w="669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Предложения по использованию площадки</w:t>
            </w:r>
          </w:p>
        </w:tc>
        <w:tc>
          <w:tcPr>
            <w:tcW w:w="753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Дополнительная информация о площадке, фото- и видеоматериалы</w:t>
            </w:r>
          </w:p>
        </w:tc>
      </w:tr>
      <w:tr w:rsidR="001A15C3" w:rsidRPr="009B45F4" w:rsidTr="009B45F4">
        <w:tc>
          <w:tcPr>
            <w:tcW w:w="68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здания, сооружения, помещения</w:t>
            </w: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этажность</w:t>
            </w: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высота этажа (м)</w:t>
            </w: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строительный материал</w:t>
            </w: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износ (процентов)</w:t>
            </w: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669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010535" w:rsidRPr="009B45F4" w:rsidTr="00AC1D37">
        <w:tc>
          <w:tcPr>
            <w:tcW w:w="682" w:type="pct"/>
            <w:vAlign w:val="center"/>
          </w:tcPr>
          <w:p w:rsidR="00010535" w:rsidRPr="00010535" w:rsidRDefault="00010535" w:rsidP="00753B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010535" w:rsidRPr="00010535" w:rsidRDefault="00010535" w:rsidP="00753B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</w:tcPr>
          <w:p w:rsidR="00010535" w:rsidRPr="00010535" w:rsidRDefault="00010535" w:rsidP="00753B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</w:tcPr>
          <w:p w:rsidR="00010535" w:rsidRPr="00010535" w:rsidRDefault="00010535" w:rsidP="00753B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</w:tcPr>
          <w:p w:rsidR="00010535" w:rsidRPr="00010535" w:rsidRDefault="00010535" w:rsidP="00753B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</w:tcPr>
          <w:p w:rsidR="00010535" w:rsidRPr="00010535" w:rsidRDefault="00010535" w:rsidP="00753B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</w:tcPr>
          <w:p w:rsidR="00010535" w:rsidRPr="009B45F4" w:rsidRDefault="00010535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669" w:type="pct"/>
          </w:tcPr>
          <w:p w:rsidR="00010535" w:rsidRPr="009B45F4" w:rsidRDefault="00010535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</w:tcPr>
          <w:p w:rsidR="00010535" w:rsidRPr="009B45F4" w:rsidRDefault="00010535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 w:rsidP="009B45F4">
      <w:pPr>
        <w:pStyle w:val="ConsPlusNormal"/>
        <w:jc w:val="both"/>
        <w:rPr>
          <w:rFonts w:ascii="PT Astra Serif" w:hAnsi="PT Astra Serif"/>
          <w:lang w:val="en-US"/>
        </w:rPr>
      </w:pPr>
    </w:p>
    <w:sectPr w:rsidR="001A15C3" w:rsidRPr="009B45F4" w:rsidSect="00BD75E5">
      <w:pgSz w:w="16838" w:h="11905" w:orient="landscape"/>
      <w:pgMar w:top="426" w:right="720" w:bottom="284" w:left="720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15C3"/>
    <w:rsid w:val="00010535"/>
    <w:rsid w:val="00070C34"/>
    <w:rsid w:val="000C4B47"/>
    <w:rsid w:val="00124810"/>
    <w:rsid w:val="001A15C3"/>
    <w:rsid w:val="001A1C83"/>
    <w:rsid w:val="0025651C"/>
    <w:rsid w:val="002659D9"/>
    <w:rsid w:val="002E6644"/>
    <w:rsid w:val="00313C4E"/>
    <w:rsid w:val="00376688"/>
    <w:rsid w:val="003F7C27"/>
    <w:rsid w:val="005C2D91"/>
    <w:rsid w:val="00721F9E"/>
    <w:rsid w:val="00840955"/>
    <w:rsid w:val="009B1E72"/>
    <w:rsid w:val="009B45F4"/>
    <w:rsid w:val="009E4C29"/>
    <w:rsid w:val="00AB14D3"/>
    <w:rsid w:val="00B70ADA"/>
    <w:rsid w:val="00BA15E8"/>
    <w:rsid w:val="00BD75E5"/>
    <w:rsid w:val="00BD7BDB"/>
    <w:rsid w:val="00C0019A"/>
    <w:rsid w:val="00CB3382"/>
    <w:rsid w:val="00FC2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Елена Петровна</dc:creator>
  <cp:lastModifiedBy>User</cp:lastModifiedBy>
  <cp:revision>20</cp:revision>
  <dcterms:created xsi:type="dcterms:W3CDTF">2024-03-29T04:29:00Z</dcterms:created>
  <dcterms:modified xsi:type="dcterms:W3CDTF">2024-05-15T06:58:00Z</dcterms:modified>
</cp:coreProperties>
</file>