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0" w:rsidRPr="00336900" w:rsidRDefault="00336900" w:rsidP="00336900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BF5903">
        <w:rPr>
          <w:rFonts w:ascii="Times New Roman" w:hAnsi="Times New Roman" w:cs="Times New Roman"/>
          <w:bCs w:val="0"/>
          <w:sz w:val="22"/>
          <w:szCs w:val="22"/>
        </w:rPr>
        <w:t>Уведомление</w:t>
      </w:r>
      <w:r w:rsidRPr="00BF5903">
        <w:rPr>
          <w:rFonts w:ascii="Times New Roman" w:hAnsi="Times New Roman" w:cs="Times New Roman"/>
          <w:bCs w:val="0"/>
          <w:sz w:val="22"/>
          <w:szCs w:val="22"/>
        </w:rPr>
        <w:br/>
        <w:t xml:space="preserve">об обсуждении концепции предлагаемого правового регулирования по вопросу принятия проекта постановления администрации Вольского муниципального района </w:t>
      </w:r>
      <w:r>
        <w:rPr>
          <w:rFonts w:ascii="Times New Roman" w:hAnsi="Times New Roman" w:cs="Times New Roman"/>
          <w:bCs w:val="0"/>
          <w:sz w:val="22"/>
          <w:szCs w:val="22"/>
        </w:rPr>
        <w:t xml:space="preserve">«О внесении изменений в </w:t>
      </w:r>
      <w:r w:rsidRPr="00336900">
        <w:rPr>
          <w:rFonts w:ascii="Times New Roman" w:hAnsi="Times New Roman" w:cs="Times New Roman"/>
          <w:bCs w:val="0"/>
          <w:sz w:val="22"/>
          <w:szCs w:val="22"/>
        </w:rPr>
        <w:t>постановление администрации Вольского муниципального района от 14.03.2023 г. № 353</w:t>
      </w:r>
    </w:p>
    <w:p w:rsidR="00336900" w:rsidRPr="00037511" w:rsidRDefault="00336900" w:rsidP="00336900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36900">
        <w:rPr>
          <w:rFonts w:ascii="Times New Roman" w:hAnsi="Times New Roman" w:cs="Times New Roman"/>
          <w:bCs w:val="0"/>
          <w:sz w:val="22"/>
          <w:szCs w:val="22"/>
        </w:rPr>
        <w:t>«Об утверждении Схемы размещения нестационарных торговых объектов на территории муниципального образования город Вольск»</w:t>
      </w:r>
    </w:p>
    <w:p w:rsidR="00336900" w:rsidRDefault="00336900" w:rsidP="00336900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336900" w:rsidTr="00D26482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132FBF" w:rsidRDefault="00336900" w:rsidP="00D26482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Управление экономики, промышленности и инвестиционной деятельности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336900" w:rsidRPr="00D20094" w:rsidRDefault="00336900" w:rsidP="0033690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Pr="00132F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постановления администрации Вольского муниципального </w:t>
            </w:r>
            <w:r w:rsidRPr="00D200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района</w:t>
            </w:r>
            <w:r w:rsidRPr="00D20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247B2" w:rsidRPr="003247B2">
              <w:rPr>
                <w:rFonts w:ascii="Times New Roman" w:hAnsi="Times New Roman" w:cs="Times New Roman"/>
                <w:b w:val="0"/>
                <w:sz w:val="24"/>
                <w:szCs w:val="24"/>
              </w:rPr>
              <w:t>«О внесении изменений в постановление администрации Вольского муниципального района от 20.03.2024 г. № 469 «О размещении аттракционов, батутов, а также другого развлекательного оборудования на территории муниципального образования город Вольск Вольского муниципального района Саратовской области»</w:t>
            </w:r>
          </w:p>
          <w:p w:rsidR="00336900" w:rsidRPr="00132FBF" w:rsidRDefault="00336900" w:rsidP="00D26482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каб.34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3247B2">
              <w:rPr>
                <w:sz w:val="24"/>
                <w:szCs w:val="24"/>
              </w:rPr>
              <w:t xml:space="preserve"> Сроки приема предложений: с «29» мая 2026 года по «11» июня</w:t>
            </w:r>
            <w:r>
              <w:rPr>
                <w:sz w:val="24"/>
                <w:szCs w:val="24"/>
              </w:rPr>
              <w:t xml:space="preserve"> 2026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336900" w:rsidRDefault="00336900" w:rsidP="00D26482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5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336900" w:rsidRDefault="00336900" w:rsidP="00D26482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 w:rsidR="003247B2">
              <w:rPr>
                <w:sz w:val="22"/>
                <w:szCs w:val="22"/>
              </w:rPr>
              <w:t xml:space="preserve"> не позднее «16» июня</w:t>
            </w:r>
            <w:r>
              <w:rPr>
                <w:sz w:val="22"/>
                <w:szCs w:val="22"/>
              </w:rPr>
              <w:t xml:space="preserve"> 2026 года. </w:t>
            </w:r>
          </w:p>
        </w:tc>
      </w:tr>
      <w:tr w:rsidR="00336900" w:rsidTr="00D26482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093430" w:rsidRDefault="00336900" w:rsidP="00D26482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336900" w:rsidRPr="003247B2" w:rsidRDefault="004E3B0C" w:rsidP="00FA534F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</w:t>
            </w:r>
            <w:r w:rsidR="003247B2">
              <w:rPr>
                <w:sz w:val="24"/>
                <w:szCs w:val="24"/>
              </w:rPr>
              <w:t xml:space="preserve"> </w:t>
            </w:r>
            <w:r w:rsidR="00FA534F">
              <w:rPr>
                <w:sz w:val="24"/>
                <w:szCs w:val="24"/>
              </w:rPr>
              <w:t>Схемы</w:t>
            </w:r>
            <w:r w:rsidR="003247B2">
              <w:rPr>
                <w:sz w:val="24"/>
                <w:szCs w:val="24"/>
              </w:rPr>
              <w:t xml:space="preserve"> </w:t>
            </w:r>
            <w:r w:rsidR="003247B2" w:rsidRPr="003247B2">
              <w:rPr>
                <w:sz w:val="24"/>
                <w:szCs w:val="24"/>
              </w:rPr>
              <w:t>размещения аттракционов, батутов,  а также другого развлекательного оборудования</w:t>
            </w:r>
            <w:r>
              <w:rPr>
                <w:sz w:val="24"/>
                <w:szCs w:val="24"/>
              </w:rPr>
              <w:t xml:space="preserve">, а также внесение в нее изменений осуществляется </w:t>
            </w:r>
            <w:r w:rsidRPr="00AD255A">
              <w:rPr>
                <w:sz w:val="24"/>
                <w:szCs w:val="24"/>
              </w:rPr>
              <w:t xml:space="preserve">на основании </w:t>
            </w:r>
            <w:r w:rsidR="00FA534F">
              <w:rPr>
                <w:sz w:val="24"/>
                <w:szCs w:val="24"/>
              </w:rPr>
              <w:t xml:space="preserve">Федеральных законов </w:t>
            </w:r>
            <w:r w:rsidR="00FA534F" w:rsidRPr="00FA534F">
              <w:rPr>
                <w:sz w:val="24"/>
                <w:szCs w:val="24"/>
              </w:rPr>
              <w:t>от 26 июля 2006 года № 135-ФЗ «О защите конкуренции», от 24 июля 2007 года № 209-ФЗ «О развитии малого и среднего предпринимательства в Российской Федерации</w:t>
            </w:r>
          </w:p>
        </w:tc>
      </w:tr>
      <w:tr w:rsidR="00336900" w:rsidTr="00D26482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D20094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336900" w:rsidRPr="004E3B0C" w:rsidRDefault="004E3B0C" w:rsidP="00FA534F">
            <w:pPr>
              <w:jc w:val="both"/>
              <w:rPr>
                <w:sz w:val="24"/>
                <w:szCs w:val="24"/>
              </w:rPr>
            </w:pPr>
            <w:r w:rsidRPr="004E3B0C">
              <w:rPr>
                <w:sz w:val="24"/>
                <w:szCs w:val="24"/>
              </w:rPr>
              <w:t xml:space="preserve">Упорядочение размещения  </w:t>
            </w:r>
            <w:r w:rsidR="00FA534F" w:rsidRPr="003247B2">
              <w:rPr>
                <w:sz w:val="24"/>
                <w:szCs w:val="24"/>
              </w:rPr>
              <w:t>аттракционов, батутов,  а также другого развлекательного оборудования</w:t>
            </w:r>
            <w:r w:rsidR="00FA534F" w:rsidRPr="004E3B0C">
              <w:rPr>
                <w:sz w:val="24"/>
                <w:szCs w:val="24"/>
              </w:rPr>
              <w:t xml:space="preserve"> </w:t>
            </w:r>
            <w:r w:rsidRPr="004E3B0C">
              <w:rPr>
                <w:sz w:val="24"/>
                <w:szCs w:val="24"/>
              </w:rPr>
              <w:t>на территории муниципального образования город Вольск</w:t>
            </w:r>
          </w:p>
        </w:tc>
      </w:tr>
      <w:tr w:rsidR="00336900" w:rsidTr="00D26482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336900" w:rsidTr="00D26482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AF6010" w:rsidRDefault="00FA534F" w:rsidP="00FA53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законы</w:t>
            </w:r>
            <w:r w:rsidRPr="00FA534F">
              <w:rPr>
                <w:sz w:val="24"/>
                <w:szCs w:val="24"/>
              </w:rPr>
              <w:t xml:space="preserve"> от 6 октября 2003 года № 131-ФЗ «Об общих принципах организации местного самоуправления в Российской Федерации», от 26 июля 2006 года № 135-ФЗ «О защите конкуренции», от 24 июля 2007 года № 209-ФЗ «О развитии малого и среднего предпринимательства в Российской Федерации»</w:t>
            </w:r>
          </w:p>
        </w:tc>
      </w:tr>
      <w:tr w:rsidR="00336900" w:rsidTr="00D26482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F44618" w:rsidRDefault="00FA534F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Июнь</w:t>
            </w:r>
            <w:r w:rsidR="00336900">
              <w:rPr>
                <w:sz w:val="22"/>
                <w:szCs w:val="22"/>
              </w:rPr>
              <w:t xml:space="preserve"> 2026</w:t>
            </w:r>
            <w:r w:rsidR="00336900" w:rsidRPr="00F44618">
              <w:rPr>
                <w:sz w:val="22"/>
                <w:szCs w:val="22"/>
              </w:rPr>
              <w:t>г.</w:t>
            </w:r>
          </w:p>
        </w:tc>
      </w:tr>
      <w:tr w:rsidR="00336900" w:rsidTr="00D26482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B40DB2" w:rsidRDefault="00336900" w:rsidP="00D26482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336900" w:rsidTr="00D26482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Сравнение возможных вариантов решения проблемы.</w:t>
            </w: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6233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6336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6438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 id="_x0000_s1031" type="#_x0000_t202" style="position:absolute;left:0;text-align:left;margin-left:0;margin-top:2.9pt;width:35.6pt;height:23.5pt;z-index:25166540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336900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lastRenderedPageBreak/>
              <w:pict>
                <v:shape id="_x0000_s1032" type="#_x0000_t202" style="position:absolute;left:0;text-align:left;margin-left:0;margin-top:2.9pt;width:35.6pt;height:23.5pt;z-index:25166643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336900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2D4E30" w:rsidP="00D26482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745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336900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336900">
              <w:t xml:space="preserve"> 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36900" w:rsidRDefault="00336900" w:rsidP="00336900">
      <w:pPr>
        <w:jc w:val="right"/>
        <w:rPr>
          <w:b/>
          <w:sz w:val="22"/>
          <w:szCs w:val="22"/>
        </w:rPr>
      </w:pPr>
    </w:p>
    <w:p w:rsidR="00336900" w:rsidRDefault="00336900" w:rsidP="00336900">
      <w:pPr>
        <w:jc w:val="right"/>
        <w:rPr>
          <w:b/>
          <w:sz w:val="22"/>
          <w:szCs w:val="22"/>
        </w:rPr>
      </w:pPr>
    </w:p>
    <w:p w:rsidR="00336900" w:rsidRDefault="00336900" w:rsidP="00336900">
      <w:pPr>
        <w:rPr>
          <w:sz w:val="24"/>
          <w:szCs w:val="24"/>
        </w:rPr>
      </w:pPr>
    </w:p>
    <w:p w:rsidR="00336900" w:rsidRDefault="00336900" w:rsidP="00336900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B30212">
        <w:rPr>
          <w:sz w:val="24"/>
          <w:szCs w:val="24"/>
        </w:rPr>
        <w:t xml:space="preserve"> управления экономики, </w:t>
      </w: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  <w:r w:rsidRPr="00B30212">
        <w:rPr>
          <w:sz w:val="24"/>
          <w:szCs w:val="24"/>
        </w:rPr>
        <w:t>промышленности и инвестиционной деятельности</w:t>
      </w:r>
      <w:r>
        <w:rPr>
          <w:sz w:val="24"/>
          <w:szCs w:val="24"/>
        </w:rPr>
        <w:t xml:space="preserve">                                                 С.В. </w:t>
      </w:r>
      <w:proofErr w:type="spellStart"/>
      <w:r>
        <w:rPr>
          <w:sz w:val="24"/>
          <w:szCs w:val="24"/>
        </w:rPr>
        <w:t>Зеленова</w:t>
      </w:r>
      <w:proofErr w:type="spellEnd"/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/>
    <w:p w:rsidR="00336900" w:rsidRDefault="00336900" w:rsidP="00336900"/>
    <w:p w:rsidR="00336900" w:rsidRDefault="00336900" w:rsidP="00336900"/>
    <w:p w:rsidR="00336900" w:rsidRDefault="00336900" w:rsidP="00336900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900"/>
    <w:rsid w:val="00145578"/>
    <w:rsid w:val="002B00B2"/>
    <w:rsid w:val="002C178D"/>
    <w:rsid w:val="002D4E30"/>
    <w:rsid w:val="003247B2"/>
    <w:rsid w:val="00336900"/>
    <w:rsid w:val="00470361"/>
    <w:rsid w:val="004E3B0C"/>
    <w:rsid w:val="006C4837"/>
    <w:rsid w:val="00B94025"/>
    <w:rsid w:val="00F632E9"/>
    <w:rsid w:val="00FA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36900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336900"/>
    <w:rPr>
      <w:color w:val="0000FF"/>
      <w:u w:val="single"/>
    </w:rPr>
  </w:style>
  <w:style w:type="paragraph" w:styleId="a4">
    <w:name w:val="List Paragraph"/>
    <w:basedOn w:val="a"/>
    <w:qFormat/>
    <w:rsid w:val="003369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36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4</cp:revision>
  <dcterms:created xsi:type="dcterms:W3CDTF">2026-01-13T06:13:00Z</dcterms:created>
  <dcterms:modified xsi:type="dcterms:W3CDTF">2026-05-28T06:13:00Z</dcterms:modified>
</cp:coreProperties>
</file>