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A07" w:rsidRPr="009F0A07" w:rsidRDefault="005438F8" w:rsidP="009F0A07">
      <w:pPr>
        <w:keepNext/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ar-SA"/>
        </w:rPr>
        <w:t>Приложение №2</w:t>
      </w:r>
    </w:p>
    <w:p w:rsidR="009F0A07" w:rsidRDefault="009F0A07" w:rsidP="00790451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</w:p>
    <w:p w:rsidR="00790451" w:rsidRPr="00790451" w:rsidRDefault="00790451" w:rsidP="00790451">
      <w:pPr>
        <w:keepNext/>
        <w:suppressAutoHyphens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790451">
        <w:rPr>
          <w:rFonts w:ascii="Times New Roman" w:hAnsi="Times New Roman" w:cs="Times New Roman"/>
          <w:b/>
          <w:bCs/>
          <w:color w:val="000000"/>
          <w:sz w:val="24"/>
          <w:szCs w:val="24"/>
          <w:lang w:eastAsia="ar-SA"/>
        </w:rPr>
        <w:t>ДОГОВОР № ___________</w:t>
      </w:r>
    </w:p>
    <w:p w:rsidR="00790451" w:rsidRPr="00790451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90451">
        <w:rPr>
          <w:rFonts w:ascii="Times New Roman" w:hAnsi="Times New Roman" w:cs="Times New Roman"/>
          <w:b/>
          <w:color w:val="000000"/>
          <w:sz w:val="24"/>
          <w:szCs w:val="24"/>
        </w:rPr>
        <w:t>аренды земельного участка</w:t>
      </w:r>
    </w:p>
    <w:p w:rsidR="00790451" w:rsidRPr="00790451" w:rsidRDefault="00790451" w:rsidP="00790451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790451">
        <w:rPr>
          <w:rFonts w:ascii="Times New Roman" w:hAnsi="Times New Roman" w:cs="Times New Roman"/>
          <w:b/>
          <w:color w:val="000000"/>
          <w:sz w:val="24"/>
          <w:szCs w:val="24"/>
        </w:rPr>
        <w:t>г. Вольск                                                                                                                                                                        _____________________</w:t>
      </w:r>
    </w:p>
    <w:p w:rsidR="00790451" w:rsidRPr="00790451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Администрация Вольского муниципального района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, в лице _____________________________________________________________________________, именуемая в дальнейшем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«Арендодатель»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, с одной стороны, и 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  <w:r w:rsidRPr="00E15E4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, с другой стороны, именуемый в дальнейшем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«Арендатор», </w:t>
      </w:r>
      <w:r w:rsidRPr="00E15E4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в соответствии Гражданским кодексом Российской Федерации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, </w:t>
      </w:r>
      <w:r w:rsidRPr="00E15E4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со ст. 39.2, ст. 39.11, ст. 39.12</w:t>
      </w:r>
      <w:r w:rsidR="00CA67DD" w:rsidRPr="00E15E4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, ст. 39.13</w:t>
      </w:r>
      <w:r w:rsidRPr="00E15E4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 Земельного кодекса Российской Федерации.,   Федеральным  законом от 25 октября 2001 года № 137-ФЗ “О введение в действие Земельного кодекса Российской Федерации”, и на </w:t>
      </w:r>
      <w:r w:rsidRPr="00E15E40">
        <w:rPr>
          <w:rFonts w:ascii="Times New Roman" w:hAnsi="Times New Roman" w:cs="Times New Roman"/>
          <w:sz w:val="24"/>
          <w:szCs w:val="24"/>
          <w:lang w:eastAsia="ar-SA"/>
        </w:rPr>
        <w:t>основании ст. 29 Устава Вольского</w:t>
      </w:r>
      <w:r w:rsidRPr="00E15E4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муниципального района, в соответствии с протоколом от ________________ года  заключили настоящий договор о нижеследующем:</w:t>
      </w:r>
    </w:p>
    <w:p w:rsidR="00790451" w:rsidRPr="00E15E40" w:rsidRDefault="00790451" w:rsidP="00790451">
      <w:pPr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1.ПРЕДМЕТ ДОГОВОРА</w:t>
      </w:r>
    </w:p>
    <w:p w:rsidR="00790451" w:rsidRPr="00E15E40" w:rsidRDefault="00790451" w:rsidP="00CC64AB">
      <w:pPr>
        <w:pStyle w:val="a3"/>
        <w:ind w:firstLine="0"/>
        <w:jc w:val="both"/>
        <w:rPr>
          <w:color w:val="000000"/>
          <w:szCs w:val="24"/>
          <w:highlight w:val="yellow"/>
        </w:rPr>
      </w:pPr>
    </w:p>
    <w:p w:rsidR="00C21C4F" w:rsidRPr="00C21C4F" w:rsidRDefault="00790451" w:rsidP="00C21C4F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1.1. </w:t>
      </w:r>
      <w:r w:rsidR="00F410C9" w:rsidRPr="00F410C9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участок, площадью </w:t>
      </w:r>
      <w:r w:rsidR="0058329B">
        <w:rPr>
          <w:rFonts w:ascii="Times New Roman" w:hAnsi="Times New Roman" w:cs="Times New Roman"/>
          <w:color w:val="000000"/>
          <w:sz w:val="24"/>
          <w:szCs w:val="24"/>
        </w:rPr>
        <w:t>2629</w:t>
      </w:r>
      <w:r w:rsidR="00F410C9" w:rsidRPr="00F410C9">
        <w:rPr>
          <w:rFonts w:ascii="Times New Roman" w:hAnsi="Times New Roman" w:cs="Times New Roman"/>
          <w:color w:val="000000"/>
          <w:sz w:val="24"/>
          <w:szCs w:val="24"/>
        </w:rPr>
        <w:t xml:space="preserve"> кв.м</w:t>
      </w:r>
      <w:r w:rsidR="00F410C9" w:rsidRPr="00F410C9">
        <w:rPr>
          <w:rFonts w:ascii="Times New Roman" w:hAnsi="Times New Roman" w:cs="Times New Roman"/>
          <w:sz w:val="24"/>
          <w:szCs w:val="24"/>
        </w:rPr>
        <w:t>.,</w:t>
      </w:r>
      <w:r w:rsidR="0010180E">
        <w:rPr>
          <w:rFonts w:ascii="Times New Roman" w:hAnsi="Times New Roman" w:cs="Times New Roman"/>
          <w:color w:val="000000"/>
          <w:sz w:val="24"/>
          <w:szCs w:val="24"/>
        </w:rPr>
        <w:t xml:space="preserve"> кадастровый номер: </w:t>
      </w:r>
      <w:r w:rsidR="00BF07B5" w:rsidRPr="00BF07B5">
        <w:rPr>
          <w:rFonts w:ascii="Times New Roman" w:hAnsi="Times New Roman" w:cs="Times New Roman"/>
          <w:color w:val="000000"/>
          <w:sz w:val="24"/>
          <w:szCs w:val="24"/>
        </w:rPr>
        <w:t>64:42:010611:2</w:t>
      </w:r>
      <w:r w:rsidR="0058329B">
        <w:rPr>
          <w:rFonts w:ascii="Times New Roman" w:hAnsi="Times New Roman" w:cs="Times New Roman"/>
          <w:color w:val="000000"/>
          <w:sz w:val="24"/>
          <w:szCs w:val="24"/>
        </w:rPr>
        <w:t>44</w:t>
      </w:r>
      <w:r w:rsidR="00F410C9" w:rsidRPr="00BF07B5">
        <w:rPr>
          <w:rFonts w:ascii="Times New Roman" w:hAnsi="Times New Roman" w:cs="Times New Roman"/>
          <w:color w:val="000000"/>
          <w:sz w:val="24"/>
          <w:szCs w:val="24"/>
        </w:rPr>
        <w:t xml:space="preserve">, расположенный по адресу: </w:t>
      </w:r>
      <w:r w:rsidR="00BF07B5" w:rsidRPr="00BF07B5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  Саратовская область,  м. р-н Вольский, г.п. город Вольск, г</w:t>
      </w:r>
      <w:r w:rsidR="0058329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F07B5" w:rsidRPr="00BF07B5">
        <w:rPr>
          <w:rFonts w:ascii="Times New Roman" w:hAnsi="Times New Roman" w:cs="Times New Roman"/>
          <w:color w:val="000000"/>
          <w:sz w:val="24"/>
          <w:szCs w:val="24"/>
        </w:rPr>
        <w:t xml:space="preserve"> Вольск, ул</w:t>
      </w:r>
      <w:r w:rsidR="002506E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F07B5" w:rsidRPr="00BF07B5">
        <w:rPr>
          <w:rFonts w:ascii="Times New Roman" w:hAnsi="Times New Roman" w:cs="Times New Roman"/>
          <w:color w:val="000000"/>
          <w:sz w:val="24"/>
          <w:szCs w:val="24"/>
        </w:rPr>
        <w:t xml:space="preserve"> Речная, з/у </w:t>
      </w:r>
      <w:r w:rsidR="0058329B">
        <w:rPr>
          <w:rFonts w:ascii="Times New Roman" w:hAnsi="Times New Roman" w:cs="Times New Roman"/>
          <w:color w:val="000000"/>
          <w:sz w:val="24"/>
          <w:szCs w:val="24"/>
        </w:rPr>
        <w:t>53.</w:t>
      </w:r>
      <w:r w:rsidR="00BF07B5" w:rsidRPr="000B22C4">
        <w:rPr>
          <w:color w:val="000000"/>
          <w:sz w:val="24"/>
          <w:szCs w:val="24"/>
        </w:rPr>
        <w:t xml:space="preserve"> </w:t>
      </w:r>
      <w:r w:rsidR="00C21C4F" w:rsidRPr="00F410C9">
        <w:rPr>
          <w:rFonts w:ascii="Times New Roman" w:hAnsi="Times New Roman" w:cs="Times New Roman"/>
          <w:color w:val="000000"/>
          <w:sz w:val="24"/>
          <w:szCs w:val="24"/>
        </w:rPr>
        <w:t>Категория земель: земли населённых пунктов</w:t>
      </w:r>
      <w:r w:rsidR="00C21C4F" w:rsidRPr="00C21C4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CC64AB" w:rsidRPr="00C21C4F" w:rsidRDefault="00C63DB6" w:rsidP="00C21C4F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</w:t>
      </w:r>
      <w:r w:rsidR="00790451" w:rsidRPr="00C21C4F">
        <w:rPr>
          <w:rFonts w:ascii="Times New Roman" w:hAnsi="Times New Roman" w:cs="Times New Roman"/>
          <w:color w:val="000000"/>
          <w:sz w:val="24"/>
          <w:szCs w:val="24"/>
        </w:rPr>
        <w:t xml:space="preserve">1.2. Вид  разрешенного  использования  земельного участка: </w:t>
      </w:r>
      <w:r w:rsidR="0058329B">
        <w:rPr>
          <w:rFonts w:ascii="Times New Roman" w:hAnsi="Times New Roman" w:cs="Times New Roman"/>
          <w:color w:val="000000"/>
          <w:sz w:val="24"/>
          <w:szCs w:val="24"/>
        </w:rPr>
        <w:t>туристическое обслуживание.</w:t>
      </w:r>
    </w:p>
    <w:p w:rsidR="00790451" w:rsidRPr="00B74AD3" w:rsidRDefault="00790451" w:rsidP="00C21C4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1C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74AD3">
        <w:rPr>
          <w:rFonts w:ascii="Times New Roman" w:hAnsi="Times New Roman" w:cs="Times New Roman"/>
          <w:sz w:val="24"/>
          <w:szCs w:val="24"/>
        </w:rPr>
        <w:t xml:space="preserve">Приведенное описание целей использования Участка является окончательным. </w:t>
      </w:r>
      <w:r w:rsidRPr="00B74A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Внесение изменений в заключенный по результатам аукциона или в случае признания аукциона несостоявшимся с лицами, указанными в </w:t>
      </w:r>
      <w:hyperlink r:id="rId8" w:anchor="sub_391213" w:history="1">
        <w:r w:rsidRPr="00B74AD3">
          <w:rPr>
            <w:rStyle w:val="a5"/>
            <w:rFonts w:ascii="Times New Roman" w:eastAsia="Calibri" w:hAnsi="Times New Roman" w:cs="Times New Roman"/>
            <w:sz w:val="24"/>
            <w:szCs w:val="24"/>
            <w:lang w:eastAsia="en-US"/>
          </w:rPr>
          <w:t>пункте 13</w:t>
        </w:r>
      </w:hyperlink>
      <w:r w:rsidRPr="00B74A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hyperlink r:id="rId9" w:anchor="sub_391214" w:history="1">
        <w:r w:rsidRPr="00B74AD3">
          <w:rPr>
            <w:rStyle w:val="a5"/>
            <w:rFonts w:ascii="Times New Roman" w:eastAsia="Calibri" w:hAnsi="Times New Roman" w:cs="Times New Roman"/>
            <w:sz w:val="24"/>
            <w:szCs w:val="24"/>
            <w:lang w:eastAsia="en-US"/>
          </w:rPr>
          <w:t>14</w:t>
        </w:r>
      </w:hyperlink>
      <w:r w:rsidRPr="00B74A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или </w:t>
      </w:r>
      <w:hyperlink r:id="rId10" w:anchor="sub_391220" w:history="1">
        <w:r w:rsidRPr="00B74AD3">
          <w:rPr>
            <w:rStyle w:val="a5"/>
            <w:rFonts w:ascii="Times New Roman" w:eastAsia="Calibri" w:hAnsi="Times New Roman" w:cs="Times New Roman"/>
            <w:sz w:val="24"/>
            <w:szCs w:val="24"/>
            <w:lang w:eastAsia="en-US"/>
          </w:rPr>
          <w:t>20 статьи 39.12</w:t>
        </w:r>
      </w:hyperlink>
      <w:r w:rsidRPr="00B74AD3">
        <w:rPr>
          <w:rFonts w:ascii="Times New Roman" w:hAnsi="Times New Roman" w:cs="Times New Roman"/>
          <w:sz w:val="24"/>
          <w:szCs w:val="24"/>
        </w:rPr>
        <w:t xml:space="preserve"> </w:t>
      </w:r>
      <w:r w:rsidRPr="00B74AD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Земельного Кодекса, договор аренды земельного участка, находящегося в государственной или муниципальной собственности, в части изменения видов разрешенного использования такого земельного участка не допускается.</w:t>
      </w:r>
    </w:p>
    <w:p w:rsidR="00790451" w:rsidRPr="00B74AD3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90451" w:rsidRPr="00B74AD3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4AD3">
        <w:rPr>
          <w:rFonts w:ascii="Times New Roman" w:hAnsi="Times New Roman" w:cs="Times New Roman"/>
          <w:b/>
          <w:sz w:val="24"/>
          <w:szCs w:val="24"/>
        </w:rPr>
        <w:t>2.ОПИСАНИЕ УЧАСТКА</w:t>
      </w:r>
    </w:p>
    <w:p w:rsidR="00790451" w:rsidRPr="00B74AD3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F07B5" w:rsidRPr="00B74AD3" w:rsidRDefault="00BF07B5" w:rsidP="00BF07B5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74AD3">
        <w:rPr>
          <w:rFonts w:ascii="Times New Roman" w:hAnsi="Times New Roman" w:cs="Times New Roman"/>
          <w:bCs/>
          <w:color w:val="000000"/>
          <w:sz w:val="24"/>
          <w:szCs w:val="24"/>
        </w:rPr>
        <w:t>а)  Ограничения (обременения) прав:</w:t>
      </w:r>
    </w:p>
    <w:p w:rsidR="00270BC7" w:rsidRPr="00B74AD3" w:rsidRDefault="00270BC7" w:rsidP="00BF07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4AD3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реестровым номером 64:00-6.975 от 06.10.2025, ограничение использования земельного участка в пределах зоны: В соответствии со ст. 65 Водного Кодекса Российской Федерации от 03.06.2006 года №74-ФЗ п. 15. В границах водоохранных зон запрещаются: 1) использование сточных вод в целях повышения почвенного плодородия; 2) размещение кладбищ, объектов уничтожения биологических отходов, объектов размещения отходов производства и потребления, химических, взрывчатых, токсичных, отравляющих и ядовитых веществ (за исключением специализированных хранилищ аммиака, метанола, аммиачной селитры и нитрата калия на территориях морских портов, перечень которых утверждается Правительством Российской Федерации, за пределами границ прибрежных защитных полос),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установлены; 3) осуществление авиационных мер по борьбе с вредными организмами; 4) движение и стоянка </w:t>
      </w:r>
      <w:r w:rsidRPr="00B74AD3">
        <w:rPr>
          <w:rFonts w:ascii="Times New Roman" w:hAnsi="Times New Roman" w:cs="Times New Roman"/>
          <w:sz w:val="24"/>
          <w:szCs w:val="24"/>
        </w:rPr>
        <w:lastRenderedPageBreak/>
        <w:t>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покрытие, а также движения транспортных средств автомобильного транспорта на период создания объектов, предназначенных для осуществления рекреационной деятельности; 5) строительство и реконструкция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 6) хранение пестицидов и агрохимикатов (за исключением хранения агрохимикатов в специализированных хранилищах, размещенных на территориях морских портов за пределами границ прибрежных защитных полос), применение пестицидов и агрохимикатов; 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 21 февраля 1992 года N 2395-I "О недрах"). п. 17. В границах прибрежных защитных полос наряду с установленными частью 15 настоящей статьи ограничениями запрещаются:</w:t>
      </w:r>
    </w:p>
    <w:p w:rsidR="00270BC7" w:rsidRPr="00B74AD3" w:rsidRDefault="00270BC7" w:rsidP="00BF07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4AD3">
        <w:rPr>
          <w:rFonts w:ascii="Times New Roman" w:hAnsi="Times New Roman" w:cs="Times New Roman"/>
          <w:sz w:val="24"/>
          <w:szCs w:val="24"/>
        </w:rPr>
        <w:t xml:space="preserve">1) распашка земель; 2) размещение отвалов размываемых грунтов; 3) выпас сельскохозяйственных животных и организация для них летних лагерей, ванн., вид/наименование: Часть прибрежной защитной полосы Волгоградского водохранилища на территории Саратовской области (правый берег), тип: Прибрежная защитная полоса, номер: 64:00-6.975, решения: 1. дата решения: 09.01.2025, номер решения: 1, наименование ОГВ/ОМСУ: Нижне-Волжское бассейновое водное управление Федерального агентства водных ресурсов 2. дата решения: 05.10.2013, номер решения: б/н 3. дата решения: 10.01.2009, номер решения: 17, наименование ОГВ/ОМСУ: Правительство Российской Федерации 4. дата решения: 03.06.2006, номер решения: 74-ФЗ, наименование ОГВ/ОМСУ: Правительство Российской Федерации 5. дата решения: 22.01.2014, номер решения: 46/20-13, наименование ОГВ/ОМСУ: Директор ФГУ "Акваинфотека" А.В. Митягина 6. дата решения: 17.04.2026, номер решения: 7, наименование ОГВ/ОМСУ: Нижне-Волжское бассейновое водное управление Федерального агентства водных ресурсов 7. дата решения: 13.08.2026, номер решения: 18, наименование ОГВ/ОМСУ: Нижне-Волжское бассейновое водное управление Федерального агентства водных ресурсов Земельный участок полностью расположен в границах зоны с реестровым номером 64:00-6.672 от 07.02.2022, ограничение использования земельного участка в пределах зоны: В соответствии со статьей 65 Водного кодекса Российской Федерации от 03.06.2006 N 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</w:t>
      </w:r>
      <w:r w:rsidRPr="00B74AD3">
        <w:rPr>
          <w:rFonts w:ascii="Times New Roman" w:hAnsi="Times New Roman" w:cs="Times New Roman"/>
          <w:sz w:val="24"/>
          <w:szCs w:val="24"/>
        </w:rPr>
        <w:lastRenderedPageBreak/>
        <w:t>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 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микроорганизмов., вид/наименование: Часть водоохранной зоны Волгоградского водохранилища на территории Саратовской области, тип: Водоохранная зона, дата решения: 03.06.2006, номер решения: 74-ФЗ, наименование ОГВ/ОМСУ: Российская Федерация</w:t>
      </w:r>
    </w:p>
    <w:p w:rsidR="00270BC7" w:rsidRPr="00B74AD3" w:rsidRDefault="00B74AD3" w:rsidP="00BF07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4AD3">
        <w:rPr>
          <w:rFonts w:ascii="Times New Roman" w:hAnsi="Times New Roman" w:cs="Times New Roman"/>
          <w:sz w:val="24"/>
          <w:szCs w:val="24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15.09.2026; реквизиты документа-основания: распоряжение "О внесении изменений в Распоряжение Нижне-Волжского БВУ от 02.06.2014 № 3 «Об утверждении границы водоохранной зоны и границы прибрежной защитной полосы Волгоградского водохранилища на территории Саратовской области» в части уточнения границ части водоохранной зоны и границ части прибрежной защитной полосы Волгоградского водохранилища на территории г. Энгельс Саратовской области от 09.01.2025 № 1 выдан: Нижне-Волжское бассейновое водное управление Федерального агентства водных ресурсов; карта (план) Зона с особыми условиями использования территории. Часть прибрежной защитной полосы Волгоградского водохранилища от 05.10.2013 № б/н; об утверждении правил установления на местности границ водоохранных зон и границ прибрежных защитных полос водных объектов от 10.01.2009 </w:t>
      </w:r>
      <w:r w:rsidRPr="00B74AD3">
        <w:rPr>
          <w:rFonts w:ascii="Times New Roman" w:hAnsi="Times New Roman" w:cs="Times New Roman"/>
          <w:sz w:val="24"/>
          <w:szCs w:val="24"/>
        </w:rPr>
        <w:lastRenderedPageBreak/>
        <w:t>№ 17 выдан: Правительство Российской Федерации; водный кодекс Российской Федерации от 03.06.2006 № 74-ФЗ</w:t>
      </w:r>
    </w:p>
    <w:p w:rsidR="00270BC7" w:rsidRPr="00B74AD3" w:rsidRDefault="00B74AD3" w:rsidP="00BF07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4AD3">
        <w:rPr>
          <w:rFonts w:ascii="Times New Roman" w:hAnsi="Times New Roman" w:cs="Times New Roman"/>
          <w:sz w:val="24"/>
          <w:szCs w:val="24"/>
        </w:rPr>
        <w:t>выдан: Правительство Российской Федерации; обращение директора ФГУ "Акваинфотека" А.В. Митягина от 22.01.2014 № 46/20-13 выдан: Директор ФГУ "Акваинфотека" А.В. Митягина; распоряжение "О внесении изменений в распоряжение Нижне-Волжского БВУ от 02.06.2014 № 3 «Об утверждении границы водоохранной зоны и границы прибрежной защитной полосы Волгоградского водохранилища на территории Саратовской области» в части уточнения границы части водоохранной зоны и границы части прибрежной защитной полосы Волгоградского водохранилища на территории Энгельсского и Воскресенского районов Саратовской области (в районе расположения земельных участков с кадастровыми номерами: 64:50:000000:75581,64:38:050304:996, 64:38:203704:567, 64:09:010101:2212, 64:38:203703:200, 64:38:080330:399)" от 17.04.2026 № 7 выдан: Нижне-Волжское бассейновое водное управление Федерального агентства водных ресурсов; распоряжение "О внесении изменений в распоряжение Нижне-Волжского БВУ от 02.06.2014 № 3 «Об утверждении границы водоохранной зоны и границы прибрежной защитной полосы Волгоградского водохранилища на территории Саратовской области» в части уточнения границы части водоохранной зоны и границы части прибрежной защитной полосы Волгоградского водохранилища на территории Энгельсского района и муниципального образования Усть-Курдюмское Саратовской области ( в районе расположения земельных участков с кадастровыми номерами 64:38:080313:14, 64:32:023634:66 ) от 13.08.2026 № 18 выдан: Нижне-Волжское бассейновое водное управление Федерального агентства водных ресурсов.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15.09.2026; реквизиты документа-основания: водный кодекс от 03.06.2006 № 74-ФЗ выдан: Российская Федерация.</w:t>
      </w:r>
    </w:p>
    <w:p w:rsidR="00BF07B5" w:rsidRPr="00B74AD3" w:rsidRDefault="00BF07B5" w:rsidP="00BF07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4AD3">
        <w:rPr>
          <w:rFonts w:ascii="Times New Roman" w:hAnsi="Times New Roman" w:cs="Times New Roman"/>
          <w:sz w:val="24"/>
          <w:szCs w:val="24"/>
        </w:rPr>
        <w:t>б)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</w:t>
      </w:r>
    </w:p>
    <w:p w:rsidR="00BF07B5" w:rsidRPr="00B74AD3" w:rsidRDefault="00BF07B5" w:rsidP="00BF07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4AD3">
        <w:rPr>
          <w:rFonts w:ascii="Times New Roman" w:hAnsi="Times New Roman" w:cs="Times New Roman"/>
          <w:sz w:val="24"/>
          <w:szCs w:val="24"/>
        </w:rPr>
        <w:t>в) Земельный участок не занят строениями.</w:t>
      </w:r>
    </w:p>
    <w:p w:rsidR="00790451" w:rsidRPr="00E15E40" w:rsidRDefault="00790451" w:rsidP="00BF07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 xml:space="preserve">       Приведенная характеристика Участка является окончательной. Вся деятельность Арендатора, изменяющая приведенную характеристику может осуществляться исключительно с разрешения Арендодателя. Нарушения условий настоящего пункта влечет за собой ответственность, предусмотренную разделом 5 настоящего Договора.</w:t>
      </w: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highlight w:val="yellow"/>
        </w:rPr>
      </w:pP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5E40">
        <w:rPr>
          <w:rFonts w:ascii="Times New Roman" w:hAnsi="Times New Roman" w:cs="Times New Roman"/>
          <w:b/>
          <w:sz w:val="24"/>
          <w:szCs w:val="24"/>
        </w:rPr>
        <w:t>3.СРОК ДЕЙСТВИЯ ДОГОВОРА И АРЕНДНАЯ ПЛАТА</w:t>
      </w:r>
    </w:p>
    <w:p w:rsidR="00790451" w:rsidRPr="00C57066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066">
        <w:rPr>
          <w:rFonts w:ascii="Times New Roman" w:hAnsi="Times New Roman" w:cs="Times New Roman"/>
          <w:sz w:val="24"/>
          <w:szCs w:val="24"/>
        </w:rPr>
        <w:t>3.1.  На</w:t>
      </w:r>
      <w:r w:rsidR="005D5FB8" w:rsidRPr="00C57066">
        <w:rPr>
          <w:rFonts w:ascii="Times New Roman" w:hAnsi="Times New Roman" w:cs="Times New Roman"/>
          <w:sz w:val="24"/>
          <w:szCs w:val="24"/>
        </w:rPr>
        <w:t xml:space="preserve">стоящий договор заключается на </w:t>
      </w:r>
      <w:r w:rsidR="00BF07B5">
        <w:rPr>
          <w:rFonts w:ascii="Times New Roman" w:hAnsi="Times New Roman" w:cs="Times New Roman"/>
          <w:sz w:val="24"/>
          <w:szCs w:val="24"/>
        </w:rPr>
        <w:t>5 (пять</w:t>
      </w:r>
      <w:r w:rsidR="0010180E">
        <w:rPr>
          <w:rFonts w:ascii="Times New Roman" w:hAnsi="Times New Roman" w:cs="Times New Roman"/>
          <w:sz w:val="24"/>
          <w:szCs w:val="24"/>
        </w:rPr>
        <w:t xml:space="preserve">) </w:t>
      </w:r>
      <w:r w:rsidR="00BF07B5">
        <w:rPr>
          <w:rFonts w:ascii="Times New Roman" w:hAnsi="Times New Roman" w:cs="Times New Roman"/>
          <w:sz w:val="24"/>
          <w:szCs w:val="24"/>
        </w:rPr>
        <w:t>лет.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066">
        <w:rPr>
          <w:rFonts w:ascii="Times New Roman" w:hAnsi="Times New Roman" w:cs="Times New Roman"/>
          <w:sz w:val="24"/>
          <w:szCs w:val="24"/>
        </w:rPr>
        <w:t>3.2. Срок действия договора устанавливается с ______ года по _______ года.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>3.3. Арендная плата исчисляется с начала срока действия договора, указанного в п. 3.2. настоящего договора.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 xml:space="preserve">3.4. Размер годовой арендной платы определен по результатам </w:t>
      </w:r>
      <w:r w:rsidR="00CC0100" w:rsidRPr="00E15E40">
        <w:rPr>
          <w:rFonts w:ascii="Times New Roman" w:hAnsi="Times New Roman" w:cs="Times New Roman"/>
          <w:sz w:val="24"/>
          <w:szCs w:val="24"/>
        </w:rPr>
        <w:t xml:space="preserve">_____________________ (протокол от ____________ года)  </w:t>
      </w:r>
      <w:r w:rsidRPr="00E15E40">
        <w:rPr>
          <w:rFonts w:ascii="Times New Roman" w:hAnsi="Times New Roman" w:cs="Times New Roman"/>
          <w:sz w:val="24"/>
          <w:szCs w:val="24"/>
        </w:rPr>
        <w:t xml:space="preserve">и составляет _______руб.  Внесенный задаток в сумме </w:t>
      </w:r>
      <w:r w:rsidR="00CC0100" w:rsidRPr="00E15E40">
        <w:rPr>
          <w:rFonts w:ascii="Times New Roman" w:hAnsi="Times New Roman" w:cs="Times New Roman"/>
          <w:sz w:val="24"/>
          <w:szCs w:val="24"/>
        </w:rPr>
        <w:t xml:space="preserve"> </w:t>
      </w:r>
      <w:r w:rsidR="0058329B">
        <w:rPr>
          <w:rFonts w:ascii="Times New Roman" w:hAnsi="Times New Roman" w:cs="Times New Roman"/>
          <w:sz w:val="24"/>
          <w:szCs w:val="24"/>
        </w:rPr>
        <w:t>28380</w:t>
      </w:r>
      <w:r w:rsidR="0059733F" w:rsidRPr="00066D1F">
        <w:rPr>
          <w:rFonts w:ascii="Times New Roman" w:hAnsi="Times New Roman" w:cs="Times New Roman"/>
          <w:sz w:val="24"/>
          <w:szCs w:val="24"/>
        </w:rPr>
        <w:t xml:space="preserve"> </w:t>
      </w:r>
      <w:r w:rsidR="00CC0100" w:rsidRPr="00066D1F">
        <w:rPr>
          <w:rFonts w:ascii="Times New Roman" w:hAnsi="Times New Roman" w:cs="Times New Roman"/>
          <w:sz w:val="24"/>
          <w:szCs w:val="24"/>
        </w:rPr>
        <w:t>(</w:t>
      </w:r>
      <w:r w:rsidR="00BF07B5">
        <w:rPr>
          <w:rFonts w:ascii="Times New Roman" w:hAnsi="Times New Roman" w:cs="Times New Roman"/>
          <w:sz w:val="24"/>
          <w:szCs w:val="24"/>
        </w:rPr>
        <w:t xml:space="preserve">двадцать </w:t>
      </w:r>
      <w:r w:rsidR="0058329B">
        <w:rPr>
          <w:rFonts w:ascii="Times New Roman" w:hAnsi="Times New Roman" w:cs="Times New Roman"/>
          <w:sz w:val="24"/>
          <w:szCs w:val="24"/>
        </w:rPr>
        <w:t>восемь тысяч триста восемьдесят</w:t>
      </w:r>
      <w:r w:rsidR="00CC0100" w:rsidRPr="00066D1F">
        <w:rPr>
          <w:rFonts w:ascii="Times New Roman" w:hAnsi="Times New Roman" w:cs="Times New Roman"/>
          <w:sz w:val="24"/>
          <w:szCs w:val="24"/>
        </w:rPr>
        <w:t>) рублей</w:t>
      </w:r>
      <w:r w:rsidRPr="00E15E40">
        <w:rPr>
          <w:rFonts w:ascii="Times New Roman" w:hAnsi="Times New Roman" w:cs="Times New Roman"/>
          <w:sz w:val="24"/>
          <w:szCs w:val="24"/>
        </w:rPr>
        <w:t xml:space="preserve"> засчитывается в счет арендной платы. Расчет арендной платы приведен в Приложении №1 к настоящему договору, являющемуся его неотъемлемой частью.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>3.5. Арендатор перечисляет арендную плату поквартально до десятого числа месяца, следующего за оплачиваемым кварталом. Оплата производится в рублях.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lastRenderedPageBreak/>
        <w:t>3.6. При неуплате Арендатором арендной платы в двадцатидневный срок с момента окончания срока платежа, установленного в п.3.5., Арендодатель вправе взыскать с Арендатора задолженность в установленном порядке.</w:t>
      </w:r>
    </w:p>
    <w:p w:rsidR="00C81BBF" w:rsidRPr="00E15E40" w:rsidRDefault="00C81BBF" w:rsidP="00C81BB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>Арендная плата по договору вносится Арендатором в УФК  МФ РФ по Саратовской обл. (Комитет по управлению муниципальным имуществом и природными ресурсами адм. ВМР Лицевой счет 04603017270), ИНН 6441006279,  КПП 644101001;  един. казнач. счет №40102810845370000052, казначейский сч</w:t>
      </w:r>
      <w:r w:rsidR="00D36D91">
        <w:rPr>
          <w:rFonts w:ascii="Times New Roman" w:hAnsi="Times New Roman" w:cs="Times New Roman"/>
          <w:sz w:val="24"/>
          <w:szCs w:val="24"/>
        </w:rPr>
        <w:t>ет: 03100643000000016000,</w:t>
      </w:r>
      <w:r w:rsidR="0058329B">
        <w:rPr>
          <w:rFonts w:ascii="Times New Roman" w:hAnsi="Times New Roman" w:cs="Times New Roman"/>
          <w:sz w:val="24"/>
          <w:szCs w:val="24"/>
        </w:rPr>
        <w:t xml:space="preserve"> </w:t>
      </w:r>
      <w:r w:rsidR="00D36D91">
        <w:rPr>
          <w:rFonts w:ascii="Times New Roman" w:hAnsi="Times New Roman" w:cs="Times New Roman"/>
          <w:sz w:val="24"/>
          <w:szCs w:val="24"/>
        </w:rPr>
        <w:t>Банк:</w:t>
      </w:r>
      <w:r w:rsidR="003E5678">
        <w:rPr>
          <w:rFonts w:ascii="Times New Roman" w:hAnsi="Times New Roman" w:cs="Times New Roman"/>
          <w:sz w:val="24"/>
          <w:szCs w:val="24"/>
        </w:rPr>
        <w:t xml:space="preserve">Операционно - кассовый центр №3 Волго-Вятского главного управления </w:t>
      </w:r>
      <w:r w:rsidRPr="00E15E40">
        <w:rPr>
          <w:rFonts w:ascii="Times New Roman" w:hAnsi="Times New Roman" w:cs="Times New Roman"/>
          <w:sz w:val="24"/>
          <w:szCs w:val="24"/>
        </w:rPr>
        <w:t xml:space="preserve">// УФК по Саратовской области г.Саратов, 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>БИК 016311121, Арендная плата за землю, государственная собственность на которую не разграничена, КБК  06</w:t>
      </w:r>
      <w:r w:rsidR="0010180E">
        <w:rPr>
          <w:rFonts w:ascii="Times New Roman" w:hAnsi="Times New Roman" w:cs="Times New Roman"/>
          <w:color w:val="000000"/>
          <w:sz w:val="24"/>
          <w:szCs w:val="24"/>
        </w:rPr>
        <w:t>21110501313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0000120, ОКТМО </w:t>
      </w:r>
      <w:r w:rsidR="0010180E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</w:t>
      </w:r>
      <w:r w:rsidR="00F410C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Назначение платежа: Оплата по договору № (…) от (……..г.) арендная плата за землю за (….) </w:t>
      </w:r>
      <w:r w:rsidR="00323081" w:rsidRPr="00E15E40">
        <w:rPr>
          <w:rFonts w:ascii="Times New Roman" w:hAnsi="Times New Roman" w:cs="Times New Roman"/>
          <w:color w:val="000000"/>
          <w:sz w:val="24"/>
          <w:szCs w:val="24"/>
        </w:rPr>
        <w:t>квартал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(….) год, </w:t>
      </w:r>
      <w:r w:rsidR="0010180E">
        <w:rPr>
          <w:rFonts w:ascii="Times New Roman" w:hAnsi="Times New Roman" w:cs="Times New Roman"/>
          <w:color w:val="000000"/>
          <w:sz w:val="24"/>
          <w:szCs w:val="24"/>
        </w:rPr>
        <w:t>г. Вольск.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3.7. По истечении срока платежа арендной платы невнесенная сумма считается недоимкой и взыскивается с начислением пени в установленном порядке. </w:t>
      </w: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4.ПРАВА И ОБЯЗАННОСТИ СТОРОН.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4.1. Арендодатель имеет право: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4.1.1. Требовать уплаты арендной платы в порядке, установленном в разделе 3 настоящего договора;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4.1.2. Досрочно расторгнуть настоящий договор в порядке и случаях, предусмотренных действующим законодательством. 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4.1.3. На беспрепятственный доступ на территорию арендуемого земельного участка с целью его осмотра на предмет соблюдения условий договора, а также в иных случаях предусмотренных законодательством.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4.2.Арендодатель  обязуется: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4.2.1. Выполнять в полном объеме все условия договора.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4.2.2. Не вмешиваться в деятельность Арендатора, связанную с использованием земли, если она не противоречит условиям настоящего договора и если она не противоречит условиям настоящего Договора и действующему законодательству, не наносит ущерба окружающей среде и не нарушает прав и законных интересов других лиц.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4.2.3. Досрочно расторгнуть настоящий Договор в порядке и в случаях, предусмотренных действующим законодательством и настоящим Договором.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4.2.4. Вносить в Договор необходимые изменения и дополнения в случае внесения таковых в действующее законодательство.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4.3. Арендатор имеет право: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4.3.1. Использовать предоставленный земельный участок на условиях настоящего договора в соответствии с разрешенным использованием;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 Арендатор обязан: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4.4.1. Выполнять в полном объеме условия договора;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4.4.2. Использовать Участок в соответствии с разрешенным использованием. 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4.4.3. Своевременно и полностью уплачивать арендную плату в размере и на условиях, установленных договором. Копии платежных поручений не позднее 10 дней с момента оплаты представлять Арендодателю.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4.4.4. Обеспечить Арендодателю и органам государственного контроля и надзора свободный доступ на участок для осмотра Участка и проверки соблюдения договорных условий.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4.4.5. Письменно сообщить Арендодателю не позднее,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4.4.6.Письменно в десятидневный срок уведомить Арендодателя об изменении своих реквизитов, юридического и почтового адреса.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4.4.7.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нормативов. Выполнять в соответствии с требованиями эксплуатационных 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служб условия эксплуатации городских подземных и надземных коммуникаций, дорог, проездов и т.п., не препятствовать их ремонту и обслуживанию, выполнять работы по систематической уборке закрепленной территории. Не нарушать права других землепользователей, а также не допускать действий приводящих к ухудшению экологической обстановки на арендуемом участке и прилегающих к нему территориях.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4.4.8. Немедленно извещать Арендодателя и соответствующие государственные органы о всякой аварии или ином событии, нанесшим (или грозящим нанести) Участку,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4.4.9. После окончания срока действия Договора, равно после заключения соглашения о расторжении договора, передать Участок Арендодателю в состоянии и качестве не хуже первоначального, оговоренного в разделе 2 Договора.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4.4.10. При досрочном расторжении договора  или по истечении его срока все произведенные без разрешения Арендодателя на земельном участке улучшения передать  Арендодателю безвозмездно.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4.4.11. Арендатор также имеет иные права, предусмотренные действующим законодательством.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4.4.12. Арендатор не вправе уступать права и осуществлять перевод долга по обязательствам, возникшим по настоящему Договору. 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4.4.13. Обязательства по настоящему Договору исполняет Арендатор.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5.ОТВЕТСТВЕННОСТЬ СТОРОН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5.1. В случае неисполнения или ненадлежащего исполнения условий Договора виновная Сторона обязана возместить причиненные убытки, включая упущенную выгоду, в соответствии с законодательством.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5.2. В случае нарушения Арендатором п.3.5 и п.4.4.3. Договора начисляется пени в размере 0,1% с просроченной суммы арендных платежей за каждый день просрочки.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5.3. Уплата неустойки (штрафа, пени) не освобождает стороны от выполнения лежащих на них обязательств по Договору.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5.4. В случае несвоевременного освобождения Участка при расторжении настоящего Договора Арендатор оплачивает фактическое пользование земельным участком.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5.5. Споры по настоящему Договору и дополнительным соглашениям к нему при невозможности их решения сторонами решаются в судебном порядке.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34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6.ИЗМЕНЕНИЕ, ПРЕКРАЩЕНИЕ, РАСТОРЖЕНИЕ ДЕЙСТВИЯ ДОГОВОРА.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6.1. Договор прекращает свое действие по окончании его срока, в любой срок по соглашению Сторон, а также по требованию Арендодателя, согласно п. 4.2.3. настоящего договора.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6.1.1. Расторжение договора аренды оформляется соглашением Сторон. В случае расторжения договора аренды по требованию Арендодателя – в судебном порядке.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6.2. Все изменения и дополнения к Договору оформляются сторонами в письменной форме дополнительными соглашениями Сторон. 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 xml:space="preserve">          6.3. Договор может быть расторгнут в судебном порядке по требованию Арендодателя при следующих, признаваемых Сторонами существенными, нарушениями Договора: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 xml:space="preserve">        6.3.1.Арендатор пользуется Участком с существенными нарушениями условий Договора и назначения Участка, либо с неоднократными нарушениями.</w:t>
      </w:r>
    </w:p>
    <w:p w:rsidR="00790451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 xml:space="preserve">        6.3.2. Более двух раз подряд по истечении установленного Договором срока платежа Арендатор не вносит арендную плату. Расторжение договора не освобождает Арендатора от необходимости погашения задолженности по арендной плате и выплате неустойки.</w:t>
      </w:r>
    </w:p>
    <w:p w:rsidR="00116762" w:rsidRPr="00E15E40" w:rsidRDefault="00116762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7. РАССМОТРЕНИЕ СПОРОВ.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lastRenderedPageBreak/>
        <w:t>7.1. Споры, возникшие из настоящего Договора, разрешаются в порядке, установленным действующим законодательством РФ.</w:t>
      </w:r>
    </w:p>
    <w:p w:rsidR="005569AD" w:rsidRPr="00E15E40" w:rsidRDefault="005569AD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348C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8. ПРОЧИЕ УСЛОВИЯ.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8.1. Вопросы, не урегулированные Договором, регулируются действующим законодательством.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8.2. Споры, возникающие при исполнении Договора, рассматриваются судом, арбитражным судом в соответствии с их компетенцией.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8.3. Договор составлен на (______)  листах и подписан в трех экземплярах, имеющих равную юридическую силу, из которых по одному экземпляру хранится у сторон, один экземпляр передается в территориальный орган, осуществляющий государственную регистрацию прав.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8.4. Расходы по государственной регистрации договора, а также изменений и дополнений к нему, возлагаются на </w:t>
      </w:r>
      <w:r w:rsidRPr="00E15E40">
        <w:rPr>
          <w:rFonts w:ascii="Times New Roman" w:hAnsi="Times New Roman" w:cs="Times New Roman"/>
          <w:sz w:val="24"/>
          <w:szCs w:val="24"/>
        </w:rPr>
        <w:t>Арендатора.</w:t>
      </w:r>
    </w:p>
    <w:p w:rsidR="00790451" w:rsidRPr="00E15E40" w:rsidRDefault="00790451" w:rsidP="007904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>8.5. Земельный участок, указанный в пункте 1.1 настоящего договора передается Арендатору на основании акта приема-передачи земельного участка (Приложение №2), являющегося неотъемлемой частью настоящего договора.</w:t>
      </w:r>
    </w:p>
    <w:p w:rsidR="00790451" w:rsidRPr="00E15E40" w:rsidRDefault="00790451" w:rsidP="0079045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ПРИЛОЖЕНИЕ К ДОГОВОРУ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Неотъемлемыми частями Договора являются следующие: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1. Расчет арендной </w:t>
      </w:r>
      <w:r w:rsidRPr="00E15E40">
        <w:rPr>
          <w:rFonts w:ascii="Times New Roman" w:hAnsi="Times New Roman" w:cs="Times New Roman"/>
          <w:sz w:val="24"/>
          <w:szCs w:val="24"/>
        </w:rPr>
        <w:t>платы (Приложение №1).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>2. Акт приема-передачи земельного участка (Приложение №2).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ЮРИДИЧЕСКИЕ АДРЕСА СТОРОН:</w:t>
      </w: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АРЕНДАТОР</w:t>
      </w:r>
    </w:p>
    <w:p w:rsidR="00790451" w:rsidRPr="00E15E40" w:rsidRDefault="00790451" w:rsidP="007348C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АРЕНДОДАТЕЛЬ</w:t>
      </w:r>
    </w:p>
    <w:p w:rsidR="00790451" w:rsidRPr="00E15E40" w:rsidRDefault="00790451" w:rsidP="0079045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Администрация Вольского муниципального района, 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лице</w:t>
      </w:r>
    </w:p>
    <w:p w:rsidR="00790451" w:rsidRPr="00E15E40" w:rsidRDefault="00790451" w:rsidP="0079045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Адрес</w:t>
      </w:r>
    </w:p>
    <w:p w:rsidR="005569AD" w:rsidRPr="00E15E40" w:rsidRDefault="00790451" w:rsidP="007348C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_____________________________________________________________________________                                               </w:t>
      </w:r>
      <w:r w:rsidR="007348C1"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</w:t>
      </w:r>
    </w:p>
    <w:p w:rsidR="0059733F" w:rsidRPr="00E15E40" w:rsidRDefault="0059733F" w:rsidP="0079045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9733F" w:rsidRPr="00E15E40" w:rsidRDefault="0059733F" w:rsidP="0079045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9733F" w:rsidRPr="00E15E40" w:rsidRDefault="0059733F" w:rsidP="0079045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9733F" w:rsidRPr="00E15E40" w:rsidRDefault="0059733F" w:rsidP="0079045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9733F" w:rsidRPr="00E15E40" w:rsidRDefault="0059733F" w:rsidP="0079045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10C9" w:rsidRDefault="00F410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0180E" w:rsidRDefault="0010180E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410C9" w:rsidRDefault="00F410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A7FC9" w:rsidRDefault="006A7F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A7FC9" w:rsidRDefault="006A7F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A7FC9" w:rsidRDefault="006A7F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A7FC9" w:rsidRDefault="006A7F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A7FC9" w:rsidRDefault="006A7F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A7FC9" w:rsidRDefault="006A7FC9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14AC8" w:rsidRPr="00C57066" w:rsidRDefault="00814AC8" w:rsidP="00D71DB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Приложение №1</w:t>
      </w:r>
    </w:p>
    <w:p w:rsidR="00790451" w:rsidRPr="00E15E40" w:rsidRDefault="00790451" w:rsidP="00790451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к договору</w:t>
      </w:r>
    </w:p>
    <w:p w:rsidR="00790451" w:rsidRPr="00E15E40" w:rsidRDefault="00790451" w:rsidP="007904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аренды № ________</w:t>
      </w:r>
    </w:p>
    <w:p w:rsidR="00790451" w:rsidRPr="00E15E40" w:rsidRDefault="00790451" w:rsidP="00790451">
      <w:pPr>
        <w:tabs>
          <w:tab w:val="left" w:pos="6252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                   земельного участка</w:t>
      </w:r>
    </w:p>
    <w:p w:rsidR="00790451" w:rsidRPr="00E15E40" w:rsidRDefault="00790451" w:rsidP="00790451">
      <w:pPr>
        <w:tabs>
          <w:tab w:val="left" w:pos="6252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РАСЧЕТ АРЕНДНОЙ ПЛАТЫ</w:t>
      </w:r>
    </w:p>
    <w:p w:rsidR="00790451" w:rsidRPr="00E15E40" w:rsidRDefault="00790451" w:rsidP="00790451">
      <w:pPr>
        <w:tabs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CC64A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1. Арендатор: __________________</w:t>
      </w:r>
    </w:p>
    <w:p w:rsidR="0010180E" w:rsidRPr="00F21424" w:rsidRDefault="00790451" w:rsidP="00F21424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410C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F410C9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участок, расположенный по адресу: </w:t>
      </w:r>
      <w:r w:rsidR="00F21424" w:rsidRPr="00F21424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  Саратовская область,  м. р-н Вольский, г.п. город Вольск, г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1424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 Вольск, ул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1424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 Речная, з/у 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53.</w:t>
      </w:r>
      <w:r w:rsidR="00F21424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180E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земель: земли населённых пунктов. Вид разрешенного использования: 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туристическое обслуживание.</w:t>
      </w:r>
    </w:p>
    <w:p w:rsidR="00315064" w:rsidRPr="00F410C9" w:rsidRDefault="00C43F01" w:rsidP="00F214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424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315064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.Площадь участка: 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2629</w:t>
      </w:r>
      <w:r w:rsidR="00D71DB4" w:rsidRPr="00F410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15064" w:rsidRPr="00F410C9">
        <w:rPr>
          <w:rFonts w:ascii="Times New Roman" w:hAnsi="Times New Roman" w:cs="Times New Roman"/>
          <w:sz w:val="24"/>
          <w:szCs w:val="24"/>
        </w:rPr>
        <w:t>кв.м.</w:t>
      </w:r>
    </w:p>
    <w:p w:rsidR="00F16C58" w:rsidRPr="00C57066" w:rsidRDefault="00C43F01" w:rsidP="008652E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sz w:val="24"/>
          <w:szCs w:val="24"/>
        </w:rPr>
        <w:t>4</w:t>
      </w:r>
      <w:r w:rsidR="00F16C58" w:rsidRPr="00E15E40">
        <w:rPr>
          <w:rFonts w:ascii="Times New Roman" w:hAnsi="Times New Roman" w:cs="Times New Roman"/>
          <w:sz w:val="24"/>
          <w:szCs w:val="24"/>
        </w:rPr>
        <w:t>.Кадастровый номер:</w:t>
      </w:r>
      <w:r w:rsidR="00F16C58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180E" w:rsidRPr="001E50FF">
        <w:rPr>
          <w:rFonts w:ascii="Times New Roman" w:hAnsi="Times New Roman" w:cs="Times New Roman"/>
          <w:color w:val="000000"/>
          <w:sz w:val="24"/>
          <w:szCs w:val="24"/>
        </w:rPr>
        <w:t>64:42: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010611:244</w:t>
      </w:r>
    </w:p>
    <w:p w:rsidR="00790451" w:rsidRPr="00E15E40" w:rsidRDefault="00C43F01" w:rsidP="00F16C5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790451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. Сумма арендной платы, определенная по результатам </w:t>
      </w:r>
      <w:r w:rsidR="00CC0100" w:rsidRPr="00E15E40">
        <w:rPr>
          <w:rFonts w:ascii="Times New Roman" w:hAnsi="Times New Roman" w:cs="Times New Roman"/>
          <w:color w:val="000000"/>
          <w:sz w:val="24"/>
          <w:szCs w:val="24"/>
        </w:rPr>
        <w:t>_________________</w:t>
      </w:r>
      <w:r w:rsidR="00790451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в год: ______</w:t>
      </w:r>
    </w:p>
    <w:p w:rsidR="00790451" w:rsidRPr="00E15E40" w:rsidRDefault="00790451" w:rsidP="00CC64AB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19"/>
        <w:gridCol w:w="4253"/>
      </w:tblGrid>
      <w:tr w:rsidR="00470306" w:rsidRPr="00E15E40" w:rsidTr="007348C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06" w:rsidRPr="00E15E40" w:rsidRDefault="00470306" w:rsidP="00CC64AB">
            <w:pPr>
              <w:tabs>
                <w:tab w:val="left" w:pos="6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5E4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На счет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306" w:rsidRPr="00E15E40" w:rsidRDefault="00470306" w:rsidP="00790451">
            <w:pPr>
              <w:tabs>
                <w:tab w:val="left" w:pos="6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E15E40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Сумма за год, руб.</w:t>
            </w:r>
          </w:p>
        </w:tc>
      </w:tr>
      <w:tr w:rsidR="00470306" w:rsidRPr="00E15E40" w:rsidTr="007348C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BBF" w:rsidRPr="00D71DB4" w:rsidRDefault="00C81BBF" w:rsidP="00C81B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E40">
              <w:rPr>
                <w:rFonts w:ascii="Times New Roman" w:hAnsi="Times New Roman" w:cs="Times New Roman"/>
                <w:sz w:val="24"/>
                <w:szCs w:val="24"/>
              </w:rPr>
              <w:t xml:space="preserve">Арендная плата по договору вносится Арендатором в УФК  МФ РФ по Саратовской обл. (Комитет по управлению муниципальным имуществом и природными ресурсами адм. ВМР Лицевой счет 04603017270), ИНН 6441006279,  КПП 644101001;  един. казнач. счет №40102810845370000052, казначейский счет: 03100643000000016000, Банк: </w:t>
            </w:r>
            <w:r w:rsidR="00531C27">
              <w:rPr>
                <w:rFonts w:ascii="Times New Roman" w:hAnsi="Times New Roman" w:cs="Times New Roman"/>
                <w:sz w:val="24"/>
                <w:szCs w:val="24"/>
              </w:rPr>
              <w:t>Операционно-кассовый центр №3 Волго-Вятского главного управления</w:t>
            </w:r>
            <w:r w:rsidRPr="00E15E40">
              <w:rPr>
                <w:rFonts w:ascii="Times New Roman" w:hAnsi="Times New Roman" w:cs="Times New Roman"/>
                <w:sz w:val="24"/>
                <w:szCs w:val="24"/>
              </w:rPr>
              <w:t xml:space="preserve">// УФК по Саратовской области г.Саратов, </w:t>
            </w:r>
            <w:r w:rsidRPr="00E15E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016311121, Арендная плата за землю, государственная собственность на которую не разграничена,</w:t>
            </w:r>
            <w:r w:rsidR="00101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КБК  0621110501313</w:t>
            </w:r>
            <w:r w:rsidRPr="00E15E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0000120, ОКТМО </w:t>
            </w:r>
            <w:r w:rsidRPr="00E15E4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63611</w:t>
            </w:r>
            <w:r w:rsidR="0010180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101</w:t>
            </w:r>
            <w:r w:rsidRPr="00E15E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Назначение платежа: Оплата по договору № (…) от (……..г.) арендная плата за землю за (….) </w:t>
            </w:r>
            <w:r w:rsidR="00B233B4" w:rsidRPr="00E15E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квартал</w:t>
            </w:r>
            <w:r w:rsidRPr="00E15E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(….) год, </w:t>
            </w:r>
            <w:r w:rsidR="0010180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г.Вольск.</w:t>
            </w:r>
          </w:p>
          <w:p w:rsidR="00470306" w:rsidRPr="00E15E40" w:rsidRDefault="00470306" w:rsidP="00790451">
            <w:pPr>
              <w:tabs>
                <w:tab w:val="left" w:pos="600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306" w:rsidRPr="00E15E40" w:rsidRDefault="00470306" w:rsidP="00790451">
            <w:pPr>
              <w:tabs>
                <w:tab w:val="left" w:pos="6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790451" w:rsidRPr="00E15E40" w:rsidRDefault="00790451" w:rsidP="00790451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АРЕНДАТОРА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AE576D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от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АРЕНДОДАТЕЛЯ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</w:t>
      </w:r>
    </w:p>
    <w:p w:rsidR="00790451" w:rsidRPr="00E15E40" w:rsidRDefault="00790451" w:rsidP="00790451">
      <w:pPr>
        <w:tabs>
          <w:tab w:val="left" w:pos="6252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</w:t>
      </w:r>
    </w:p>
    <w:p w:rsidR="00790451" w:rsidRPr="00E15E40" w:rsidRDefault="00790451" w:rsidP="00790451">
      <w:pPr>
        <w:tabs>
          <w:tab w:val="left" w:pos="6252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252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252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3BAC" w:rsidRDefault="00643BAC" w:rsidP="00627193">
      <w:pPr>
        <w:tabs>
          <w:tab w:val="left" w:pos="6252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3BAC" w:rsidRDefault="00643BAC" w:rsidP="00627193">
      <w:pPr>
        <w:tabs>
          <w:tab w:val="left" w:pos="6252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43BAC" w:rsidRDefault="00643BAC" w:rsidP="00627193">
      <w:pPr>
        <w:tabs>
          <w:tab w:val="left" w:pos="6252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522D9" w:rsidRDefault="00C522D9" w:rsidP="000942B6">
      <w:pPr>
        <w:tabs>
          <w:tab w:val="left" w:pos="6252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74AD3" w:rsidRDefault="00B74AD3" w:rsidP="006A7FC9">
      <w:pPr>
        <w:tabs>
          <w:tab w:val="left" w:pos="6252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252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Приложение № 2</w:t>
      </w:r>
    </w:p>
    <w:p w:rsidR="00790451" w:rsidRPr="00E15E40" w:rsidRDefault="00790451" w:rsidP="00790451">
      <w:pPr>
        <w:tabs>
          <w:tab w:val="left" w:pos="6204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       к договору </w:t>
      </w:r>
    </w:p>
    <w:p w:rsidR="00790451" w:rsidRPr="00E15E40" w:rsidRDefault="00AE576D" w:rsidP="00790451">
      <w:pPr>
        <w:tabs>
          <w:tab w:val="left" w:pos="6204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90451"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90451"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90451"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790451"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  <w:t xml:space="preserve"> аренды № ________</w:t>
      </w:r>
    </w:p>
    <w:p w:rsidR="00790451" w:rsidRPr="00E15E40" w:rsidRDefault="00790451" w:rsidP="00790451">
      <w:pPr>
        <w:tabs>
          <w:tab w:val="left" w:pos="6204"/>
        </w:tabs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ab/>
        <w:t>земельного участка</w:t>
      </w:r>
    </w:p>
    <w:p w:rsidR="00790451" w:rsidRPr="00E15E40" w:rsidRDefault="00790451" w:rsidP="00790451">
      <w:pPr>
        <w:tabs>
          <w:tab w:val="left" w:pos="6204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204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20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АКТ</w:t>
      </w:r>
    </w:p>
    <w:p w:rsidR="00790451" w:rsidRPr="00E15E40" w:rsidRDefault="00790451" w:rsidP="00790451">
      <w:pPr>
        <w:tabs>
          <w:tab w:val="left" w:pos="620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ПРИЕМА-ПЕРЕДАЧИ ЗЕМЕЛЬНОГО УЧАСТКА</w:t>
      </w:r>
    </w:p>
    <w:p w:rsidR="00790451" w:rsidRPr="00E15E40" w:rsidRDefault="00790451" w:rsidP="00790451">
      <w:pPr>
        <w:tabs>
          <w:tab w:val="left" w:pos="620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204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204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г. Вольск                                                                                                                                                                </w:t>
      </w:r>
      <w:r w:rsidR="006D7F70">
        <w:rPr>
          <w:rFonts w:ascii="Times New Roman" w:hAnsi="Times New Roman" w:cs="Times New Roman"/>
          <w:color w:val="000000"/>
          <w:sz w:val="24"/>
          <w:szCs w:val="24"/>
        </w:rPr>
        <w:t xml:space="preserve">               _____________2026 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год</w:t>
      </w:r>
    </w:p>
    <w:p w:rsidR="00790451" w:rsidRPr="00E15E40" w:rsidRDefault="00790451" w:rsidP="00790451">
      <w:pPr>
        <w:tabs>
          <w:tab w:val="left" w:pos="620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21424" w:rsidRPr="00F21424" w:rsidRDefault="00790451" w:rsidP="00F2142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Администрация Вольского муниципального района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, в лице _____________________________________________________________________________, именуемая в дальнейшем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«Арендодатель»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, с одной стороны, передает, а 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  <w:r w:rsidRPr="00E15E40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 с другой стороны, именуемый в дальнейшем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  <w:lang w:eastAsia="ar-SA"/>
        </w:rPr>
        <w:t xml:space="preserve">«Арендатор»,  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>прини</w:t>
      </w:r>
      <w:r w:rsidR="00F30287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мает в аренду сроком </w:t>
      </w:r>
      <w:r w:rsidR="00F30287" w:rsidRPr="00CD58B1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F21424">
        <w:rPr>
          <w:rFonts w:ascii="Times New Roman" w:hAnsi="Times New Roman" w:cs="Times New Roman"/>
          <w:color w:val="000000"/>
          <w:sz w:val="24"/>
          <w:szCs w:val="24"/>
        </w:rPr>
        <w:t>5 (пять) лет</w:t>
      </w:r>
      <w:r w:rsidR="00F16C58" w:rsidRPr="00066D1F">
        <w:rPr>
          <w:rFonts w:ascii="Times New Roman" w:hAnsi="Times New Roman" w:cs="Times New Roman"/>
          <w:color w:val="000000"/>
          <w:sz w:val="24"/>
          <w:szCs w:val="24"/>
        </w:rPr>
        <w:t xml:space="preserve"> земельный</w:t>
      </w:r>
      <w:r w:rsidR="00F16C58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участок, площадью 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2629</w:t>
      </w:r>
      <w:r w:rsidR="00F410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6C58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кв.м., кадастровый номер: 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 xml:space="preserve">             64:42:010611:244</w:t>
      </w:r>
      <w:r w:rsidR="005569AD" w:rsidRPr="00F2142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F16C58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16C58"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расположенный по адресу: </w:t>
      </w:r>
      <w:r w:rsidR="00F21424" w:rsidRPr="00F21424"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Федерация,  Саратовская область,  м. р-н Вольский, г.п. город Вольск, г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F21424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 Вольск, ул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. Речная, з/у 53.</w:t>
      </w:r>
      <w:r w:rsidR="00F21424" w:rsidRPr="00F21424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земель: земли населённых пунктов. Вид разрешённого использования: </w:t>
      </w:r>
      <w:r w:rsidR="00ED73B7">
        <w:rPr>
          <w:rFonts w:ascii="Times New Roman" w:hAnsi="Times New Roman" w:cs="Times New Roman"/>
          <w:color w:val="000000"/>
          <w:sz w:val="24"/>
          <w:szCs w:val="24"/>
        </w:rPr>
        <w:t>туристическое обслуживание.</w:t>
      </w:r>
    </w:p>
    <w:p w:rsidR="00DB0A70" w:rsidRPr="00E15E40" w:rsidRDefault="00DB0A70" w:rsidP="00F21424">
      <w:pPr>
        <w:spacing w:after="0"/>
        <w:ind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C81BBF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Подписи сторон:</w:t>
      </w:r>
    </w:p>
    <w:p w:rsidR="00790451" w:rsidRPr="00E15E40" w:rsidRDefault="00790451" w:rsidP="00790451">
      <w:pPr>
        <w:pStyle w:val="a3"/>
        <w:jc w:val="center"/>
        <w:rPr>
          <w:color w:val="000000"/>
          <w:szCs w:val="24"/>
        </w:rPr>
      </w:pPr>
    </w:p>
    <w:p w:rsidR="00790451" w:rsidRPr="00E15E40" w:rsidRDefault="00790451" w:rsidP="00790451">
      <w:pPr>
        <w:pStyle w:val="a3"/>
        <w:jc w:val="center"/>
        <w:rPr>
          <w:color w:val="000000"/>
          <w:szCs w:val="24"/>
        </w:rPr>
      </w:pPr>
    </w:p>
    <w:p w:rsidR="00790451" w:rsidRPr="00E15E40" w:rsidRDefault="00790451" w:rsidP="00790451">
      <w:pPr>
        <w:tabs>
          <w:tab w:val="left" w:pos="600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90451" w:rsidRPr="00E15E40" w:rsidRDefault="00790451" w:rsidP="00790451">
      <w:pPr>
        <w:tabs>
          <w:tab w:val="left" w:pos="6000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АРЕНДАТОРА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от </w:t>
      </w:r>
      <w:r w:rsidRPr="00E15E40">
        <w:rPr>
          <w:rFonts w:ascii="Times New Roman" w:hAnsi="Times New Roman" w:cs="Times New Roman"/>
          <w:b/>
          <w:color w:val="000000"/>
          <w:sz w:val="24"/>
          <w:szCs w:val="24"/>
        </w:rPr>
        <w:t>АРЕНДОДАТЕЛЯ</w:t>
      </w: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</w:p>
    <w:p w:rsidR="00790451" w:rsidRPr="00E15E40" w:rsidRDefault="00790451" w:rsidP="00790451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Администрация  Вольского  муниципального </w:t>
      </w:r>
    </w:p>
    <w:p w:rsidR="00790451" w:rsidRPr="00E15E40" w:rsidRDefault="00790451" w:rsidP="00790451">
      <w:pPr>
        <w:tabs>
          <w:tab w:val="left" w:pos="12049"/>
        </w:tabs>
        <w:suppressAutoHyphens/>
        <w:autoSpaceDE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E15E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района, в лице</w:t>
      </w:r>
    </w:p>
    <w:p w:rsidR="00790451" w:rsidRPr="00E15E40" w:rsidRDefault="00790451" w:rsidP="00790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8B5" w:rsidRPr="00E15E40" w:rsidRDefault="001B78B5" w:rsidP="007904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B78B5" w:rsidRPr="00E15E40" w:rsidSect="0079045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4B1A" w:rsidRDefault="00E04B1A" w:rsidP="009F0A07">
      <w:pPr>
        <w:spacing w:after="0" w:line="240" w:lineRule="auto"/>
      </w:pPr>
      <w:r>
        <w:separator/>
      </w:r>
    </w:p>
  </w:endnote>
  <w:endnote w:type="continuationSeparator" w:id="1">
    <w:p w:rsidR="00E04B1A" w:rsidRDefault="00E04B1A" w:rsidP="009F0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4B1A" w:rsidRDefault="00E04B1A" w:rsidP="009F0A07">
      <w:pPr>
        <w:spacing w:after="0" w:line="240" w:lineRule="auto"/>
      </w:pPr>
      <w:r>
        <w:separator/>
      </w:r>
    </w:p>
  </w:footnote>
  <w:footnote w:type="continuationSeparator" w:id="1">
    <w:p w:rsidR="00E04B1A" w:rsidRDefault="00E04B1A" w:rsidP="009F0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C4353"/>
    <w:multiLevelType w:val="singleLevel"/>
    <w:tmpl w:val="E8D011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90451"/>
    <w:rsid w:val="000554FB"/>
    <w:rsid w:val="00066D1F"/>
    <w:rsid w:val="00067C4A"/>
    <w:rsid w:val="00070837"/>
    <w:rsid w:val="00074843"/>
    <w:rsid w:val="00080329"/>
    <w:rsid w:val="00092D34"/>
    <w:rsid w:val="000942B6"/>
    <w:rsid w:val="000973D7"/>
    <w:rsid w:val="000A6608"/>
    <w:rsid w:val="000B760A"/>
    <w:rsid w:val="000B7A35"/>
    <w:rsid w:val="000C7577"/>
    <w:rsid w:val="000D0E1A"/>
    <w:rsid w:val="000E2FE3"/>
    <w:rsid w:val="000F7EDC"/>
    <w:rsid w:val="0010180E"/>
    <w:rsid w:val="00116762"/>
    <w:rsid w:val="00123A9F"/>
    <w:rsid w:val="00140347"/>
    <w:rsid w:val="00154E03"/>
    <w:rsid w:val="0016396D"/>
    <w:rsid w:val="0018544D"/>
    <w:rsid w:val="00195695"/>
    <w:rsid w:val="001A3F52"/>
    <w:rsid w:val="001B78B5"/>
    <w:rsid w:val="001C0AEA"/>
    <w:rsid w:val="001D1E87"/>
    <w:rsid w:val="001D7791"/>
    <w:rsid w:val="001E3D6D"/>
    <w:rsid w:val="001E50FF"/>
    <w:rsid w:val="002506E9"/>
    <w:rsid w:val="00262EAC"/>
    <w:rsid w:val="00270BC7"/>
    <w:rsid w:val="0027103C"/>
    <w:rsid w:val="002834A3"/>
    <w:rsid w:val="002A5E30"/>
    <w:rsid w:val="002A64D9"/>
    <w:rsid w:val="002C1D67"/>
    <w:rsid w:val="002E57EA"/>
    <w:rsid w:val="002F21E6"/>
    <w:rsid w:val="002F3AE6"/>
    <w:rsid w:val="002F72F1"/>
    <w:rsid w:val="003077F8"/>
    <w:rsid w:val="00315064"/>
    <w:rsid w:val="00323081"/>
    <w:rsid w:val="0034121C"/>
    <w:rsid w:val="00352A43"/>
    <w:rsid w:val="00384976"/>
    <w:rsid w:val="00391587"/>
    <w:rsid w:val="003B2869"/>
    <w:rsid w:val="003C7C5F"/>
    <w:rsid w:val="003E3BA5"/>
    <w:rsid w:val="003E5678"/>
    <w:rsid w:val="0042202A"/>
    <w:rsid w:val="00440027"/>
    <w:rsid w:val="00441599"/>
    <w:rsid w:val="004531E4"/>
    <w:rsid w:val="00470306"/>
    <w:rsid w:val="00470821"/>
    <w:rsid w:val="00472A10"/>
    <w:rsid w:val="0048087D"/>
    <w:rsid w:val="00481BE4"/>
    <w:rsid w:val="004852F0"/>
    <w:rsid w:val="004877AF"/>
    <w:rsid w:val="00493001"/>
    <w:rsid w:val="004A7BD7"/>
    <w:rsid w:val="004B2374"/>
    <w:rsid w:val="004B5BB2"/>
    <w:rsid w:val="004B6352"/>
    <w:rsid w:val="004C670B"/>
    <w:rsid w:val="004E5EC5"/>
    <w:rsid w:val="004F3B0B"/>
    <w:rsid w:val="00510FD9"/>
    <w:rsid w:val="00531C27"/>
    <w:rsid w:val="005438F8"/>
    <w:rsid w:val="005569AD"/>
    <w:rsid w:val="005607F0"/>
    <w:rsid w:val="00564A58"/>
    <w:rsid w:val="00572532"/>
    <w:rsid w:val="005767B5"/>
    <w:rsid w:val="0058329B"/>
    <w:rsid w:val="0059733F"/>
    <w:rsid w:val="005D50D6"/>
    <w:rsid w:val="005D5FB8"/>
    <w:rsid w:val="005F45CC"/>
    <w:rsid w:val="00603EB4"/>
    <w:rsid w:val="00625C9D"/>
    <w:rsid w:val="0062638A"/>
    <w:rsid w:val="00626CFE"/>
    <w:rsid w:val="00627193"/>
    <w:rsid w:val="0064352A"/>
    <w:rsid w:val="00643BAC"/>
    <w:rsid w:val="0065354B"/>
    <w:rsid w:val="00656666"/>
    <w:rsid w:val="006739CC"/>
    <w:rsid w:val="006A464F"/>
    <w:rsid w:val="006A7FC9"/>
    <w:rsid w:val="006C1384"/>
    <w:rsid w:val="006C2513"/>
    <w:rsid w:val="006D2686"/>
    <w:rsid w:val="006D27E0"/>
    <w:rsid w:val="006D7F70"/>
    <w:rsid w:val="00707014"/>
    <w:rsid w:val="00722127"/>
    <w:rsid w:val="007348C1"/>
    <w:rsid w:val="00756F56"/>
    <w:rsid w:val="00772B05"/>
    <w:rsid w:val="00790451"/>
    <w:rsid w:val="007D574A"/>
    <w:rsid w:val="007E47BF"/>
    <w:rsid w:val="007F437B"/>
    <w:rsid w:val="00814AC8"/>
    <w:rsid w:val="00847E8E"/>
    <w:rsid w:val="00850F7B"/>
    <w:rsid w:val="008652E7"/>
    <w:rsid w:val="00895B8F"/>
    <w:rsid w:val="008A2BAF"/>
    <w:rsid w:val="008A6629"/>
    <w:rsid w:val="008B3EDC"/>
    <w:rsid w:val="008B6197"/>
    <w:rsid w:val="008C3270"/>
    <w:rsid w:val="008E542B"/>
    <w:rsid w:val="008F1153"/>
    <w:rsid w:val="008F17AF"/>
    <w:rsid w:val="008F7F73"/>
    <w:rsid w:val="00927E5D"/>
    <w:rsid w:val="009323E7"/>
    <w:rsid w:val="009338B7"/>
    <w:rsid w:val="00943473"/>
    <w:rsid w:val="00993D56"/>
    <w:rsid w:val="009B345B"/>
    <w:rsid w:val="009B5748"/>
    <w:rsid w:val="009B71C4"/>
    <w:rsid w:val="009C03BB"/>
    <w:rsid w:val="009D3006"/>
    <w:rsid w:val="009F0947"/>
    <w:rsid w:val="009F0A07"/>
    <w:rsid w:val="009F3FF6"/>
    <w:rsid w:val="00A03BB5"/>
    <w:rsid w:val="00A35BDC"/>
    <w:rsid w:val="00A46FCB"/>
    <w:rsid w:val="00A77EC3"/>
    <w:rsid w:val="00AC0913"/>
    <w:rsid w:val="00AC7A1C"/>
    <w:rsid w:val="00AD4D23"/>
    <w:rsid w:val="00AE310D"/>
    <w:rsid w:val="00AE576D"/>
    <w:rsid w:val="00AF4AC1"/>
    <w:rsid w:val="00B1495E"/>
    <w:rsid w:val="00B233B4"/>
    <w:rsid w:val="00B23C87"/>
    <w:rsid w:val="00B36848"/>
    <w:rsid w:val="00B51CCD"/>
    <w:rsid w:val="00B55B89"/>
    <w:rsid w:val="00B74AD3"/>
    <w:rsid w:val="00B91A72"/>
    <w:rsid w:val="00BA0EF9"/>
    <w:rsid w:val="00BE2334"/>
    <w:rsid w:val="00BF07B5"/>
    <w:rsid w:val="00C07037"/>
    <w:rsid w:val="00C137FE"/>
    <w:rsid w:val="00C21C4F"/>
    <w:rsid w:val="00C24A49"/>
    <w:rsid w:val="00C33837"/>
    <w:rsid w:val="00C36D18"/>
    <w:rsid w:val="00C43F01"/>
    <w:rsid w:val="00C519D8"/>
    <w:rsid w:val="00C522D9"/>
    <w:rsid w:val="00C57066"/>
    <w:rsid w:val="00C63DB6"/>
    <w:rsid w:val="00C74384"/>
    <w:rsid w:val="00C80563"/>
    <w:rsid w:val="00C81BBF"/>
    <w:rsid w:val="00C832B1"/>
    <w:rsid w:val="00C86A62"/>
    <w:rsid w:val="00CA67DD"/>
    <w:rsid w:val="00CC0100"/>
    <w:rsid w:val="00CC64AB"/>
    <w:rsid w:val="00CD58B1"/>
    <w:rsid w:val="00CF0B00"/>
    <w:rsid w:val="00D25671"/>
    <w:rsid w:val="00D36D91"/>
    <w:rsid w:val="00D704C3"/>
    <w:rsid w:val="00D71DB4"/>
    <w:rsid w:val="00D8349B"/>
    <w:rsid w:val="00DA2E3E"/>
    <w:rsid w:val="00DA71B2"/>
    <w:rsid w:val="00DB0A70"/>
    <w:rsid w:val="00DB19BE"/>
    <w:rsid w:val="00DD288C"/>
    <w:rsid w:val="00DE58C3"/>
    <w:rsid w:val="00E04019"/>
    <w:rsid w:val="00E04B1A"/>
    <w:rsid w:val="00E15E40"/>
    <w:rsid w:val="00E1751F"/>
    <w:rsid w:val="00E56BF5"/>
    <w:rsid w:val="00E7433F"/>
    <w:rsid w:val="00E84C67"/>
    <w:rsid w:val="00E877C2"/>
    <w:rsid w:val="00EA479A"/>
    <w:rsid w:val="00ED4D97"/>
    <w:rsid w:val="00ED73B7"/>
    <w:rsid w:val="00EE704E"/>
    <w:rsid w:val="00EE75CA"/>
    <w:rsid w:val="00EF047C"/>
    <w:rsid w:val="00EF1851"/>
    <w:rsid w:val="00F15B08"/>
    <w:rsid w:val="00F15D48"/>
    <w:rsid w:val="00F16C58"/>
    <w:rsid w:val="00F21424"/>
    <w:rsid w:val="00F30287"/>
    <w:rsid w:val="00F35E97"/>
    <w:rsid w:val="00F410C9"/>
    <w:rsid w:val="00F51F52"/>
    <w:rsid w:val="00F54EFC"/>
    <w:rsid w:val="00F64CB9"/>
    <w:rsid w:val="00F70091"/>
    <w:rsid w:val="00FB5BF7"/>
    <w:rsid w:val="00FC395F"/>
    <w:rsid w:val="00FE1BF9"/>
    <w:rsid w:val="00FF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0451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790451"/>
    <w:rPr>
      <w:rFonts w:ascii="Times New Roman" w:eastAsia="Times New Roman" w:hAnsi="Times New Roman" w:cs="Times New Roman"/>
      <w:sz w:val="24"/>
      <w:szCs w:val="20"/>
    </w:rPr>
  </w:style>
  <w:style w:type="character" w:styleId="a5">
    <w:name w:val="Hyperlink"/>
    <w:rsid w:val="00790451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9F0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F0A07"/>
  </w:style>
  <w:style w:type="paragraph" w:styleId="a8">
    <w:name w:val="footer"/>
    <w:basedOn w:val="a"/>
    <w:link w:val="a9"/>
    <w:uiPriority w:val="99"/>
    <w:semiHidden/>
    <w:unhideWhenUsed/>
    <w:rsid w:val="009F0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F0A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&#1044;&#1054;&#1043;&#1054;&#1042;&#1054;&#1056;%20&#1072;&#1088;&#1077;&#1085;&#1076;&#1099;%20&#1057;&#1090;.%20&#1056;&#1072;&#1079;&#1080;&#1085;&#1072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../&#1044;&#1054;&#1043;&#1054;&#1042;&#1054;&#1056;%20&#1072;&#1088;&#1077;&#1085;&#1076;&#1099;%20&#1057;&#1090;.%20&#1056;&#1072;&#1079;&#1080;&#1085;&#1072;.docx" TargetMode="External"/><Relationship Id="rId4" Type="http://schemas.openxmlformats.org/officeDocument/2006/relationships/settings" Target="settings.xml"/><Relationship Id="rId9" Type="http://schemas.openxmlformats.org/officeDocument/2006/relationships/hyperlink" Target="../&#1044;&#1054;&#1043;&#1054;&#1042;&#1054;&#1056;%20&#1072;&#1088;&#1077;&#1085;&#1076;&#1099;%20&#1057;&#1090;.%20&#1056;&#1072;&#1079;&#1080;&#1085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AF6F0-8EF4-45FD-831A-4CE8887DB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9</Pages>
  <Words>4112</Words>
  <Characters>23440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86</cp:revision>
  <cp:lastPrinted>2026-09-23T09:53:00Z</cp:lastPrinted>
  <dcterms:created xsi:type="dcterms:W3CDTF">2023-05-04T11:16:00Z</dcterms:created>
  <dcterms:modified xsi:type="dcterms:W3CDTF">2026-10-05T07:19:00Z</dcterms:modified>
</cp:coreProperties>
</file>