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53D" w:rsidRPr="00774EA1" w:rsidRDefault="0077253D" w:rsidP="0077253D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7253D" w:rsidRPr="00774EA1" w:rsidRDefault="0077253D" w:rsidP="007725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74EA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Сводный отчёт</w:t>
      </w:r>
    </w:p>
    <w:p w:rsidR="0077253D" w:rsidRPr="00774EA1" w:rsidRDefault="0077253D" w:rsidP="007725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74EA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 результатах проведения оценки регулирующего воздействия</w:t>
      </w: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4879"/>
        <w:gridCol w:w="214"/>
        <w:gridCol w:w="4812"/>
      </w:tblGrid>
      <w:tr w:rsidR="0077253D" w:rsidRPr="00774EA1" w:rsidTr="00D5712B">
        <w:trPr>
          <w:trHeight w:val="308"/>
        </w:trPr>
        <w:tc>
          <w:tcPr>
            <w:tcW w:w="5000" w:type="pct"/>
            <w:gridSpan w:val="3"/>
          </w:tcPr>
          <w:p w:rsidR="0077253D" w:rsidRPr="00774EA1" w:rsidRDefault="0077253D" w:rsidP="00D5712B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Общая информация</w:t>
            </w:r>
          </w:p>
        </w:tc>
      </w:tr>
      <w:tr w:rsidR="0077253D" w:rsidRPr="00774EA1" w:rsidTr="00D5712B">
        <w:trPr>
          <w:trHeight w:val="522"/>
        </w:trPr>
        <w:tc>
          <w:tcPr>
            <w:tcW w:w="5000" w:type="pct"/>
            <w:gridSpan w:val="3"/>
            <w:vAlign w:val="center"/>
          </w:tcPr>
          <w:tbl>
            <w:tblPr>
              <w:tblpPr w:leftFromText="181" w:rightFromText="181" w:vertAnchor="text" w:tblpY="58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5"/>
            </w:tblGrid>
            <w:tr w:rsidR="0077253D" w:rsidRPr="00774EA1" w:rsidTr="00D5712B">
              <w:trPr>
                <w:trHeight w:val="322"/>
              </w:trPr>
              <w:tc>
                <w:tcPr>
                  <w:tcW w:w="705" w:type="dxa"/>
                </w:tcPr>
                <w:p w:rsidR="0077253D" w:rsidRPr="00774EA1" w:rsidRDefault="0077253D" w:rsidP="00D5712B">
                  <w:pPr>
                    <w:numPr>
                      <w:ilvl w:val="1"/>
                      <w:numId w:val="1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77253D" w:rsidRPr="00374216" w:rsidRDefault="0077253D" w:rsidP="00D57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val="en-US" w:eastAsia="ru-RU"/>
              </w:rPr>
            </w:pPr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Орган – разработчик:</w:t>
            </w:r>
            <w:r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 Управление экономики, промышленности и инвестиционной деятельности администрации Вольского муниципального района </w:t>
            </w:r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Саратовской области, Саратовская обл., г. Вольск, ул. Октябрьская, 114, тел. (884593)7-04-92, адрес элек</w:t>
            </w:r>
            <w:r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тронной почты: </w:t>
            </w:r>
            <w:r w:rsidR="00C84952" w:rsidRPr="00C84952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economvolsk64@mail.ru</w:t>
            </w:r>
          </w:p>
          <w:p w:rsidR="0077253D" w:rsidRPr="00774EA1" w:rsidRDefault="0077253D" w:rsidP="00D57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rPr>
          <w:trHeight w:val="242"/>
        </w:trPr>
        <w:tc>
          <w:tcPr>
            <w:tcW w:w="5000" w:type="pct"/>
            <w:gridSpan w:val="3"/>
          </w:tcPr>
          <w:p w:rsidR="0077253D" w:rsidRPr="00774EA1" w:rsidRDefault="0077253D" w:rsidP="00D5712B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(указываются полное и краткое наименования, полный адрес и телефон)</w:t>
            </w:r>
          </w:p>
        </w:tc>
      </w:tr>
      <w:tr w:rsidR="0077253D" w:rsidRPr="00774EA1" w:rsidTr="00D5712B">
        <w:trPr>
          <w:trHeight w:val="483"/>
        </w:trPr>
        <w:tc>
          <w:tcPr>
            <w:tcW w:w="5000" w:type="pct"/>
            <w:gridSpan w:val="3"/>
            <w:vAlign w:val="center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988"/>
            </w:tblGrid>
            <w:tr w:rsidR="0077253D" w:rsidRPr="00774EA1" w:rsidTr="00D5712B">
              <w:trPr>
                <w:trHeight w:val="322"/>
              </w:trPr>
              <w:tc>
                <w:tcPr>
                  <w:tcW w:w="988" w:type="dxa"/>
                </w:tcPr>
                <w:p w:rsidR="0077253D" w:rsidRPr="00774EA1" w:rsidRDefault="0077253D" w:rsidP="00D5712B">
                  <w:pPr>
                    <w:numPr>
                      <w:ilvl w:val="1"/>
                      <w:numId w:val="1"/>
                    </w:numPr>
                    <w:spacing w:after="0" w:line="240" w:lineRule="auto"/>
                    <w:ind w:left="1134"/>
                    <w:jc w:val="center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77253D" w:rsidRPr="00774EA1" w:rsidRDefault="0077253D" w:rsidP="00D5712B">
            <w:pPr>
              <w:keepNext/>
              <w:spacing w:after="0" w:line="240" w:lineRule="auto"/>
              <w:ind w:left="1134" w:hanging="85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Вид и наименование проекта нормативного правового акта:</w:t>
            </w:r>
            <w:r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 проект постановления администрации Вольского муниципального района </w:t>
            </w:r>
            <w:r w:rsidRPr="005B731F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«О внесении изменений в постановление администрации Вольского муниципального района от 14.03.2023 г. № 353  «Об утверждении схемы размещения нестационарных торговых объектов на территории муниципального образования город Вольск»</w:t>
            </w:r>
          </w:p>
        </w:tc>
      </w:tr>
      <w:tr w:rsidR="0077253D" w:rsidRPr="00774EA1" w:rsidTr="00D5712B">
        <w:trPr>
          <w:trHeight w:val="188"/>
        </w:trPr>
        <w:tc>
          <w:tcPr>
            <w:tcW w:w="5000" w:type="pct"/>
            <w:gridSpan w:val="3"/>
          </w:tcPr>
          <w:p w:rsidR="0077253D" w:rsidRPr="00774EA1" w:rsidRDefault="0077253D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(указываются полное и краткое наименования)</w:t>
            </w:r>
          </w:p>
        </w:tc>
      </w:tr>
      <w:tr w:rsidR="0077253D" w:rsidRPr="00774EA1" w:rsidTr="00D5712B">
        <w:trPr>
          <w:trHeight w:val="188"/>
        </w:trPr>
        <w:tc>
          <w:tcPr>
            <w:tcW w:w="2571" w:type="pct"/>
            <w:gridSpan w:val="2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5"/>
            </w:tblGrid>
            <w:tr w:rsidR="0077253D" w:rsidRPr="00774EA1" w:rsidTr="00D5712B">
              <w:trPr>
                <w:trHeight w:val="322"/>
              </w:trPr>
              <w:tc>
                <w:tcPr>
                  <w:tcW w:w="705" w:type="dxa"/>
                </w:tcPr>
                <w:p w:rsidR="0077253D" w:rsidRPr="00774EA1" w:rsidRDefault="0077253D" w:rsidP="00D5712B">
                  <w:pPr>
                    <w:numPr>
                      <w:ilvl w:val="1"/>
                      <w:numId w:val="1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77253D" w:rsidRPr="00774EA1" w:rsidRDefault="0077253D" w:rsidP="00D571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Срок проведения публичного обсуждения по проекту нормативного правового акта и сводного отчета:</w:t>
            </w:r>
          </w:p>
        </w:tc>
        <w:tc>
          <w:tcPr>
            <w:tcW w:w="2429" w:type="pct"/>
            <w:vAlign w:val="center"/>
          </w:tcPr>
          <w:p w:rsidR="0077253D" w:rsidRPr="00774EA1" w:rsidRDefault="0077253D" w:rsidP="00D57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начало: «</w:t>
            </w:r>
            <w:r w:rsidR="00C849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C849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</w:t>
            </w:r>
          </w:p>
          <w:p w:rsidR="0077253D" w:rsidRPr="00374216" w:rsidRDefault="00C84952" w:rsidP="00D57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окончание: «20</w:t>
            </w:r>
            <w:r w:rsidR="0077253D"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.08</w:t>
            </w:r>
            <w:r w:rsidR="00772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</w:t>
            </w:r>
            <w:r w:rsidR="0077253D"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</w:t>
            </w:r>
          </w:p>
        </w:tc>
      </w:tr>
      <w:tr w:rsidR="0077253D" w:rsidRPr="00774EA1" w:rsidTr="00D5712B">
        <w:trPr>
          <w:trHeight w:val="476"/>
        </w:trPr>
        <w:tc>
          <w:tcPr>
            <w:tcW w:w="5000" w:type="pct"/>
            <w:gridSpan w:val="3"/>
            <w:vAlign w:val="center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5"/>
            </w:tblGrid>
            <w:tr w:rsidR="0077253D" w:rsidRPr="00774EA1" w:rsidTr="00D5712B">
              <w:trPr>
                <w:trHeight w:val="322"/>
              </w:trPr>
              <w:tc>
                <w:tcPr>
                  <w:tcW w:w="705" w:type="dxa"/>
                </w:tcPr>
                <w:p w:rsidR="0077253D" w:rsidRPr="00774EA1" w:rsidRDefault="0077253D" w:rsidP="00D5712B">
                  <w:pPr>
                    <w:numPr>
                      <w:ilvl w:val="1"/>
                      <w:numId w:val="1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77253D" w:rsidRPr="00774EA1" w:rsidRDefault="0077253D" w:rsidP="00D5712B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Предполагаемая дата вступления в силу нормативного правового акта:</w:t>
            </w:r>
          </w:p>
        </w:tc>
      </w:tr>
      <w:tr w:rsidR="0077253D" w:rsidRPr="00774EA1" w:rsidTr="00D5712B">
        <w:trPr>
          <w:trHeight w:val="199"/>
        </w:trPr>
        <w:tc>
          <w:tcPr>
            <w:tcW w:w="5000" w:type="pct"/>
            <w:gridSpan w:val="3"/>
          </w:tcPr>
          <w:p w:rsidR="0077253D" w:rsidRPr="00774EA1" w:rsidRDefault="00C84952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Сентябрь - октябрь</w:t>
            </w:r>
            <w:r w:rsidR="00315826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 2026</w:t>
            </w:r>
            <w:r w:rsidR="0077253D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 года</w:t>
            </w:r>
          </w:p>
        </w:tc>
      </w:tr>
      <w:tr w:rsidR="0077253D" w:rsidRPr="00774EA1" w:rsidTr="00D5712B">
        <w:trPr>
          <w:trHeight w:val="629"/>
        </w:trPr>
        <w:tc>
          <w:tcPr>
            <w:tcW w:w="5000" w:type="pct"/>
            <w:gridSpan w:val="3"/>
            <w:vAlign w:val="center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5"/>
            </w:tblGrid>
            <w:tr w:rsidR="0077253D" w:rsidRPr="00774EA1" w:rsidTr="00D5712B">
              <w:trPr>
                <w:trHeight w:val="322"/>
              </w:trPr>
              <w:tc>
                <w:tcPr>
                  <w:tcW w:w="705" w:type="dxa"/>
                </w:tcPr>
                <w:p w:rsidR="0077253D" w:rsidRPr="00774EA1" w:rsidRDefault="0077253D" w:rsidP="00D5712B">
                  <w:pPr>
                    <w:numPr>
                      <w:ilvl w:val="1"/>
                      <w:numId w:val="1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77253D" w:rsidRPr="00774EA1" w:rsidRDefault="0077253D" w:rsidP="00D5712B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Краткое описание проблемы, на решение которой направлен предлагаемый способ регулирования:</w:t>
            </w:r>
          </w:p>
          <w:p w:rsidR="0077253D" w:rsidRPr="00774EA1" w:rsidRDefault="0077253D" w:rsidP="00D57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rPr>
          <w:trHeight w:val="64"/>
        </w:trPr>
        <w:tc>
          <w:tcPr>
            <w:tcW w:w="5000" w:type="pct"/>
            <w:gridSpan w:val="3"/>
          </w:tcPr>
          <w:p w:rsidR="0077253D" w:rsidRPr="00774EA1" w:rsidRDefault="0077253D" w:rsidP="00D5712B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 w:rsidRPr="00374216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Разработка и утверждение Схемы размещения нестационарных торговых объектов на основании Приказа министерства экономического развития и инвестиционной политики Саратовской области от 18.10.2016 г. № 2424 «О порядке разработки и утверждения схемы нестационарных торговых объектов»</w:t>
            </w:r>
          </w:p>
        </w:tc>
      </w:tr>
      <w:tr w:rsidR="0077253D" w:rsidRPr="00774EA1" w:rsidTr="00D5712B">
        <w:trPr>
          <w:trHeight w:val="402"/>
        </w:trPr>
        <w:tc>
          <w:tcPr>
            <w:tcW w:w="5000" w:type="pct"/>
            <w:gridSpan w:val="3"/>
            <w:vAlign w:val="center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15"/>
            </w:tblGrid>
            <w:tr w:rsidR="0077253D" w:rsidRPr="00774EA1" w:rsidTr="00D5712B">
              <w:trPr>
                <w:trHeight w:val="303"/>
              </w:trPr>
              <w:tc>
                <w:tcPr>
                  <w:tcW w:w="715" w:type="dxa"/>
                </w:tcPr>
                <w:p w:rsidR="0077253D" w:rsidRPr="00774EA1" w:rsidRDefault="0077253D" w:rsidP="00D571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  <w:t>1.6</w:t>
                  </w:r>
                </w:p>
              </w:tc>
            </w:tr>
          </w:tbl>
          <w:p w:rsidR="0077253D" w:rsidRPr="00774EA1" w:rsidRDefault="0077253D" w:rsidP="00D5712B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      Краткое описание целей предлагаемого регулирования:</w:t>
            </w:r>
          </w:p>
        </w:tc>
      </w:tr>
      <w:tr w:rsidR="0077253D" w:rsidRPr="00774EA1" w:rsidTr="00D5712B">
        <w:trPr>
          <w:trHeight w:val="64"/>
        </w:trPr>
        <w:tc>
          <w:tcPr>
            <w:tcW w:w="5000" w:type="pct"/>
            <w:gridSpan w:val="3"/>
          </w:tcPr>
          <w:p w:rsidR="0077253D" w:rsidRPr="00774EA1" w:rsidRDefault="00C84952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49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Приведение схемы размещения нестационарных торговых объектов в соответствие с действующим законодательством</w:t>
            </w:r>
          </w:p>
        </w:tc>
      </w:tr>
      <w:tr w:rsidR="0077253D" w:rsidRPr="00774EA1" w:rsidTr="00D5712B">
        <w:trPr>
          <w:trHeight w:val="412"/>
        </w:trPr>
        <w:tc>
          <w:tcPr>
            <w:tcW w:w="5000" w:type="pct"/>
            <w:gridSpan w:val="3"/>
            <w:vAlign w:val="center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5"/>
            </w:tblGrid>
            <w:tr w:rsidR="0077253D" w:rsidRPr="00774EA1" w:rsidTr="00D5712B">
              <w:trPr>
                <w:trHeight w:val="76"/>
              </w:trPr>
              <w:tc>
                <w:tcPr>
                  <w:tcW w:w="705" w:type="dxa"/>
                </w:tcPr>
                <w:p w:rsidR="0077253D" w:rsidRPr="00774EA1" w:rsidRDefault="0077253D" w:rsidP="00D5712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1.7</w:t>
                  </w:r>
                </w:p>
              </w:tc>
            </w:tr>
          </w:tbl>
          <w:p w:rsidR="0077253D" w:rsidRPr="00774EA1" w:rsidRDefault="0077253D" w:rsidP="00D5712B">
            <w:pPr>
              <w:keepNext/>
              <w:spacing w:after="0" w:line="240" w:lineRule="auto"/>
              <w:ind w:hanging="851"/>
              <w:jc w:val="both"/>
              <w:outlineLvl w:val="0"/>
              <w:rPr>
                <w:rFonts w:ascii="Times New Roman" w:eastAsia="Times New Roman" w:hAnsi="Times New Roman" w:cs="Times New Roman"/>
                <w:bCs/>
                <w:i/>
                <w:kern w:val="32"/>
                <w:sz w:val="20"/>
                <w:szCs w:val="20"/>
                <w:lang w:eastAsia="ru-RU"/>
              </w:rPr>
            </w:pPr>
            <w:proofErr w:type="gramStart"/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К</w:t>
            </w:r>
            <w:proofErr w:type="gramEnd"/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              Краткое описание предлагаемого способа регулирования:</w:t>
            </w:r>
            <w:r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77253D" w:rsidRPr="00774EA1" w:rsidTr="00D5712B">
        <w:trPr>
          <w:trHeight w:val="269"/>
        </w:trPr>
        <w:tc>
          <w:tcPr>
            <w:tcW w:w="5000" w:type="pct"/>
            <w:gridSpan w:val="3"/>
          </w:tcPr>
          <w:p w:rsidR="0077253D" w:rsidRPr="00774EA1" w:rsidRDefault="0077253D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соблюдение действующего законодательства</w:t>
            </w:r>
          </w:p>
        </w:tc>
      </w:tr>
      <w:tr w:rsidR="0077253D" w:rsidRPr="00774EA1" w:rsidTr="00D5712B">
        <w:trPr>
          <w:trHeight w:val="269"/>
        </w:trPr>
        <w:tc>
          <w:tcPr>
            <w:tcW w:w="5000" w:type="pct"/>
            <w:gridSpan w:val="3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ook w:val="04A0"/>
            </w:tblPr>
            <w:tblGrid>
              <w:gridCol w:w="705"/>
            </w:tblGrid>
            <w:tr w:rsidR="0077253D" w:rsidRPr="00774EA1" w:rsidTr="00D5712B">
              <w:trPr>
                <w:trHeight w:val="322"/>
              </w:trPr>
              <w:tc>
                <w:tcPr>
                  <w:tcW w:w="705" w:type="dxa"/>
                </w:tcPr>
                <w:p w:rsidR="0077253D" w:rsidRPr="00774EA1" w:rsidRDefault="0077253D" w:rsidP="00D571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1.8</w:t>
                  </w:r>
                </w:p>
              </w:tc>
            </w:tr>
          </w:tbl>
          <w:p w:rsidR="0077253D" w:rsidRPr="00774EA1" w:rsidRDefault="0077253D" w:rsidP="00D57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Полный электронный адрес размещения уведомления о разработке предлагаемого правового регулирования (далее – уведомление):</w:t>
            </w:r>
          </w:p>
        </w:tc>
      </w:tr>
      <w:tr w:rsidR="0077253D" w:rsidRPr="00774EA1" w:rsidTr="00D5712B">
        <w:trPr>
          <w:trHeight w:val="269"/>
        </w:trPr>
        <w:tc>
          <w:tcPr>
            <w:tcW w:w="5000" w:type="pct"/>
            <w:gridSpan w:val="3"/>
          </w:tcPr>
          <w:p w:rsidR="0077253D" w:rsidRPr="00374216" w:rsidRDefault="0077253D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42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http://вольск</w:t>
            </w:r>
            <w:proofErr w:type="gramStart"/>
            <w:r w:rsidRPr="003742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3742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ф/regulatory/otsenka/info-soobshcheniya/</w:t>
            </w:r>
          </w:p>
        </w:tc>
      </w:tr>
      <w:tr w:rsidR="0077253D" w:rsidRPr="00774EA1" w:rsidTr="00D5712B">
        <w:trPr>
          <w:trHeight w:val="269"/>
        </w:trPr>
        <w:tc>
          <w:tcPr>
            <w:tcW w:w="5000" w:type="pct"/>
            <w:gridSpan w:val="3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ook w:val="04A0"/>
            </w:tblPr>
            <w:tblGrid>
              <w:gridCol w:w="705"/>
            </w:tblGrid>
            <w:tr w:rsidR="0077253D" w:rsidRPr="00774EA1" w:rsidTr="00D5712B">
              <w:trPr>
                <w:trHeight w:val="322"/>
              </w:trPr>
              <w:tc>
                <w:tcPr>
                  <w:tcW w:w="705" w:type="dxa"/>
                </w:tcPr>
                <w:p w:rsidR="0077253D" w:rsidRPr="00774EA1" w:rsidRDefault="0077253D" w:rsidP="00D571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1.9</w:t>
                  </w:r>
                </w:p>
              </w:tc>
            </w:tr>
          </w:tbl>
          <w:p w:rsidR="0077253D" w:rsidRPr="00774EA1" w:rsidRDefault="0077253D" w:rsidP="00D5712B">
            <w:pPr>
              <w:tabs>
                <w:tab w:val="left" w:pos="1549"/>
                <w:tab w:val="center" w:pos="478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органах местного самоуправления Вольского муниципального района и заинтересованных лицах, извещённых о размещении уведомления:</w:t>
            </w:r>
          </w:p>
        </w:tc>
      </w:tr>
      <w:tr w:rsidR="0077253D" w:rsidRPr="00774EA1" w:rsidTr="00D5712B">
        <w:trPr>
          <w:trHeight w:val="269"/>
        </w:trPr>
        <w:tc>
          <w:tcPr>
            <w:tcW w:w="5000" w:type="pct"/>
            <w:gridSpan w:val="3"/>
          </w:tcPr>
          <w:p w:rsidR="0077253D" w:rsidRPr="00520095" w:rsidRDefault="0077253D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00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экспертный Совет Общественной палаты Вольского муниципального района;  Управление экономики, промышленности и инвестиционной деятельности.</w:t>
            </w:r>
          </w:p>
        </w:tc>
      </w:tr>
      <w:tr w:rsidR="0077253D" w:rsidRPr="00774EA1" w:rsidTr="00D5712B">
        <w:trPr>
          <w:trHeight w:val="572"/>
        </w:trPr>
        <w:tc>
          <w:tcPr>
            <w:tcW w:w="2463" w:type="pct"/>
          </w:tcPr>
          <w:tbl>
            <w:tblPr>
              <w:tblpPr w:leftFromText="181" w:rightFromText="181" w:vertAnchor="text" w:horzAnchor="margin" w:tblpX="-436" w:tblpY="68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566"/>
            </w:tblGrid>
            <w:tr w:rsidR="0077253D" w:rsidRPr="00774EA1" w:rsidTr="00D5712B">
              <w:trPr>
                <w:trHeight w:val="322"/>
              </w:trPr>
              <w:tc>
                <w:tcPr>
                  <w:tcW w:w="566" w:type="dxa"/>
                </w:tcPr>
                <w:p w:rsidR="0077253D" w:rsidRPr="00774EA1" w:rsidRDefault="0077253D" w:rsidP="00D571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1.10</w:t>
                  </w:r>
                </w:p>
              </w:tc>
            </w:tr>
          </w:tbl>
          <w:p w:rsidR="0077253D" w:rsidRPr="00774EA1" w:rsidRDefault="0077253D" w:rsidP="00D5712B">
            <w:pPr>
              <w:keepNext/>
              <w:spacing w:after="0" w:line="240" w:lineRule="auto"/>
              <w:ind w:hanging="851"/>
              <w:jc w:val="both"/>
              <w:outlineLvl w:val="0"/>
              <w:rPr>
                <w:rFonts w:ascii="Times New Roman" w:eastAsia="Times New Roman" w:hAnsi="Times New Roman" w:cs="Times New Roman"/>
                <w:kern w:val="3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        </w:t>
            </w:r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            Срок, в течение которого, принимались предложения в связи с размещением уведомления:</w:t>
            </w:r>
          </w:p>
        </w:tc>
        <w:tc>
          <w:tcPr>
            <w:tcW w:w="2537" w:type="pct"/>
            <w:gridSpan w:val="2"/>
            <w:vAlign w:val="center"/>
          </w:tcPr>
          <w:p w:rsidR="0077253D" w:rsidRPr="00774EA1" w:rsidRDefault="0077253D" w:rsidP="00D57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начало: «</w:t>
            </w:r>
            <w:r w:rsidR="00C849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C849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</w:t>
            </w:r>
          </w:p>
          <w:p w:rsidR="0077253D" w:rsidRDefault="00C84952" w:rsidP="00D57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окончание: 20</w:t>
            </w:r>
            <w:r w:rsidR="0077253D"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.08</w:t>
            </w:r>
            <w:r w:rsidR="00772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77253D"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</w:t>
            </w:r>
            <w:r w:rsidR="00772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  <w:r w:rsidR="0077253D"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</w:t>
            </w:r>
          </w:p>
          <w:p w:rsidR="0077253D" w:rsidRPr="00774EA1" w:rsidRDefault="0077253D" w:rsidP="00D57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rPr>
          <w:trHeight w:val="464"/>
        </w:trPr>
        <w:tc>
          <w:tcPr>
            <w:tcW w:w="2463" w:type="pct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ook w:val="04A0"/>
            </w:tblPr>
            <w:tblGrid>
              <w:gridCol w:w="705"/>
            </w:tblGrid>
            <w:tr w:rsidR="0077253D" w:rsidRPr="00774EA1" w:rsidTr="00D5712B">
              <w:trPr>
                <w:trHeight w:val="322"/>
              </w:trPr>
              <w:tc>
                <w:tcPr>
                  <w:tcW w:w="705" w:type="dxa"/>
                </w:tcPr>
                <w:p w:rsidR="0077253D" w:rsidRPr="00774EA1" w:rsidRDefault="0077253D" w:rsidP="00D571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1.11</w:t>
                  </w:r>
                </w:p>
              </w:tc>
            </w:tr>
          </w:tbl>
          <w:p w:rsidR="0077253D" w:rsidRPr="00774EA1" w:rsidRDefault="0077253D" w:rsidP="00D5712B">
            <w:pPr>
              <w:keepNext/>
              <w:spacing w:after="0" w:line="240" w:lineRule="auto"/>
              <w:ind w:hanging="851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    </w:t>
            </w:r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               Количество замечаний и предложений, полученных в связи с размещением уведомления:</w:t>
            </w:r>
          </w:p>
        </w:tc>
        <w:tc>
          <w:tcPr>
            <w:tcW w:w="2537" w:type="pct"/>
            <w:gridSpan w:val="2"/>
            <w:vAlign w:val="center"/>
          </w:tcPr>
          <w:p w:rsidR="0077253D" w:rsidRPr="00774EA1" w:rsidRDefault="0077253D" w:rsidP="00D57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</w:t>
            </w:r>
          </w:p>
          <w:p w:rsidR="0077253D" w:rsidRPr="00774EA1" w:rsidRDefault="0077253D" w:rsidP="00D57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rPr>
          <w:trHeight w:val="250"/>
        </w:trPr>
        <w:tc>
          <w:tcPr>
            <w:tcW w:w="5000" w:type="pct"/>
            <w:gridSpan w:val="3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ook w:val="04A0"/>
            </w:tblPr>
            <w:tblGrid>
              <w:gridCol w:w="705"/>
            </w:tblGrid>
            <w:tr w:rsidR="0077253D" w:rsidRPr="00774EA1" w:rsidTr="00D5712B">
              <w:trPr>
                <w:trHeight w:val="322"/>
              </w:trPr>
              <w:tc>
                <w:tcPr>
                  <w:tcW w:w="705" w:type="dxa"/>
                </w:tcPr>
                <w:p w:rsidR="0077253D" w:rsidRPr="00774EA1" w:rsidRDefault="0077253D" w:rsidP="00D571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1.12</w:t>
                  </w:r>
                </w:p>
              </w:tc>
            </w:tr>
          </w:tbl>
          <w:p w:rsidR="0077253D" w:rsidRPr="00774EA1" w:rsidRDefault="0077253D" w:rsidP="00D57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Полный электронный адрес размещения сводки предложений, поступивших в связи с размещением уведомления:</w:t>
            </w:r>
          </w:p>
          <w:p w:rsidR="0077253D" w:rsidRPr="00774EA1" w:rsidRDefault="0077253D" w:rsidP="00D57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rPr>
          <w:trHeight w:val="297"/>
        </w:trPr>
        <w:tc>
          <w:tcPr>
            <w:tcW w:w="5000" w:type="pct"/>
            <w:gridSpan w:val="3"/>
          </w:tcPr>
          <w:p w:rsidR="0077253D" w:rsidRPr="00774EA1" w:rsidRDefault="0077253D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6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http://вольск</w:t>
            </w:r>
            <w:proofErr w:type="gramStart"/>
            <w:r w:rsidRPr="00F46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F46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ф/regulatory/otsenka/info-soobshcheniya/</w:t>
            </w:r>
          </w:p>
        </w:tc>
      </w:tr>
      <w:tr w:rsidR="0077253D" w:rsidRPr="00774EA1" w:rsidTr="00D5712B">
        <w:trPr>
          <w:trHeight w:val="364"/>
        </w:trPr>
        <w:tc>
          <w:tcPr>
            <w:tcW w:w="5000" w:type="pct"/>
            <w:gridSpan w:val="3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ook w:val="04A0"/>
            </w:tblPr>
            <w:tblGrid>
              <w:gridCol w:w="705"/>
            </w:tblGrid>
            <w:tr w:rsidR="0077253D" w:rsidRPr="00774EA1" w:rsidTr="00D5712B">
              <w:trPr>
                <w:trHeight w:val="322"/>
              </w:trPr>
              <w:tc>
                <w:tcPr>
                  <w:tcW w:w="705" w:type="dxa"/>
                </w:tcPr>
                <w:p w:rsidR="0077253D" w:rsidRPr="00774EA1" w:rsidRDefault="0077253D" w:rsidP="00D571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1.13</w:t>
                  </w:r>
                </w:p>
              </w:tc>
            </w:tr>
          </w:tbl>
          <w:p w:rsidR="0077253D" w:rsidRPr="00774EA1" w:rsidRDefault="0077253D" w:rsidP="00D57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Контактная информация исполнителя в органе-разработчике:</w:t>
            </w:r>
          </w:p>
          <w:p w:rsidR="0077253D" w:rsidRPr="00774EA1" w:rsidRDefault="0077253D" w:rsidP="00D57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ФИО: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Низельская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Анастасия Михайловна</w:t>
            </w:r>
          </w:p>
          <w:p w:rsidR="0077253D" w:rsidRPr="00774EA1" w:rsidRDefault="0077253D" w:rsidP="00D57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Должность: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Консультант управления экономики, промышленности и инвестиционной деятельности администрации Вольского муниципального района администрации ВМР</w:t>
            </w:r>
          </w:p>
          <w:p w:rsidR="0077253D" w:rsidRPr="00774EA1" w:rsidRDefault="0077253D" w:rsidP="00D57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Телефон: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8(84593) 7-07-28</w:t>
            </w:r>
          </w:p>
          <w:p w:rsidR="0077253D" w:rsidRPr="00774EA1" w:rsidRDefault="0077253D" w:rsidP="00D57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электронной почты:</w:t>
            </w:r>
            <w:r w:rsidRPr="00374216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 </w:t>
            </w:r>
            <w:r w:rsidR="00C84952" w:rsidRPr="00C84952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economvolsk64@mail.ru</w:t>
            </w:r>
          </w:p>
        </w:tc>
      </w:tr>
    </w:tbl>
    <w:p w:rsidR="0077253D" w:rsidRPr="00774EA1" w:rsidRDefault="0077253D" w:rsidP="0077253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959"/>
        <w:gridCol w:w="52"/>
        <w:gridCol w:w="566"/>
        <w:gridCol w:w="243"/>
        <w:gridCol w:w="633"/>
        <w:gridCol w:w="30"/>
        <w:gridCol w:w="26"/>
        <w:gridCol w:w="638"/>
        <w:gridCol w:w="446"/>
        <w:gridCol w:w="246"/>
        <w:gridCol w:w="678"/>
        <w:gridCol w:w="30"/>
        <w:gridCol w:w="52"/>
        <w:gridCol w:w="743"/>
        <w:gridCol w:w="291"/>
        <w:gridCol w:w="113"/>
        <w:gridCol w:w="71"/>
        <w:gridCol w:w="8"/>
        <w:gridCol w:w="685"/>
        <w:gridCol w:w="810"/>
        <w:gridCol w:w="1585"/>
      </w:tblGrid>
      <w:tr w:rsidR="0077253D" w:rsidRPr="00774EA1" w:rsidTr="00D5712B">
        <w:tc>
          <w:tcPr>
            <w:tcW w:w="5000" w:type="pct"/>
            <w:gridSpan w:val="21"/>
          </w:tcPr>
          <w:p w:rsidR="0077253D" w:rsidRPr="00774EA1" w:rsidRDefault="0077253D" w:rsidP="00D5712B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Степень регулирующего воздействия проекта нормативного правового акта</w:t>
            </w:r>
          </w:p>
        </w:tc>
      </w:tr>
      <w:tr w:rsidR="0077253D" w:rsidRPr="00774EA1" w:rsidTr="00D5712B">
        <w:tc>
          <w:tcPr>
            <w:tcW w:w="2801" w:type="pct"/>
            <w:gridSpan w:val="12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4"/>
            </w:tblGrid>
            <w:tr w:rsidR="0077253D" w:rsidRPr="00774EA1" w:rsidTr="00D5712B">
              <w:tc>
                <w:tcPr>
                  <w:tcW w:w="704" w:type="dxa"/>
                </w:tcPr>
                <w:p w:rsidR="0077253D" w:rsidRPr="00774EA1" w:rsidRDefault="0077253D" w:rsidP="00D5712B">
                  <w:pPr>
                    <w:numPr>
                      <w:ilvl w:val="1"/>
                      <w:numId w:val="3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77253D" w:rsidRPr="00774EA1" w:rsidRDefault="0077253D" w:rsidP="00D5712B">
            <w:pPr>
              <w:keepNext/>
              <w:spacing w:after="0" w:line="240" w:lineRule="auto"/>
              <w:ind w:hanging="851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     </w:t>
            </w:r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              Степень регулирующего воздействия проекта нормативного правового акта:</w:t>
            </w:r>
          </w:p>
        </w:tc>
        <w:tc>
          <w:tcPr>
            <w:tcW w:w="2199" w:type="pct"/>
            <w:gridSpan w:val="9"/>
            <w:vAlign w:val="center"/>
          </w:tcPr>
          <w:p w:rsidR="0077253D" w:rsidRPr="00774EA1" w:rsidRDefault="0077253D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>средняя</w:t>
            </w:r>
          </w:p>
        </w:tc>
      </w:tr>
      <w:tr w:rsidR="0077253D" w:rsidRPr="00774EA1" w:rsidTr="00D5712B">
        <w:trPr>
          <w:trHeight w:val="426"/>
        </w:trPr>
        <w:tc>
          <w:tcPr>
            <w:tcW w:w="5000" w:type="pct"/>
            <w:gridSpan w:val="21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4"/>
            </w:tblGrid>
            <w:tr w:rsidR="0077253D" w:rsidRPr="00774EA1" w:rsidTr="00D5712B">
              <w:tc>
                <w:tcPr>
                  <w:tcW w:w="704" w:type="dxa"/>
                </w:tcPr>
                <w:p w:rsidR="0077253D" w:rsidRPr="00774EA1" w:rsidRDefault="0077253D" w:rsidP="00D5712B">
                  <w:pPr>
                    <w:numPr>
                      <w:ilvl w:val="1"/>
                      <w:numId w:val="3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77253D" w:rsidRPr="00774EA1" w:rsidRDefault="0077253D" w:rsidP="00D5712B">
            <w:pPr>
              <w:keepNext/>
              <w:spacing w:after="0" w:line="240" w:lineRule="auto"/>
              <w:ind w:hanging="851"/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              Обоснование отнесения проекта нормативного правового акта к определенной степени регулирующего воздействия:</w:t>
            </w:r>
          </w:p>
        </w:tc>
      </w:tr>
      <w:tr w:rsidR="0077253D" w:rsidRPr="00774EA1" w:rsidTr="00D5712B">
        <w:trPr>
          <w:trHeight w:val="284"/>
        </w:trPr>
        <w:tc>
          <w:tcPr>
            <w:tcW w:w="5000" w:type="pct"/>
            <w:gridSpan w:val="21"/>
          </w:tcPr>
          <w:p w:rsidR="0077253D" w:rsidRPr="00774EA1" w:rsidRDefault="0077253D" w:rsidP="00D5712B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Проект постановления изменяет</w:t>
            </w:r>
            <w:r>
              <w:t xml:space="preserve"> </w:t>
            </w:r>
            <w:r w:rsidRPr="000874FE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предусмотренные </w:t>
            </w:r>
            <w:r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ранее </w:t>
            </w:r>
            <w:r w:rsidRPr="000874FE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нормативными правовыми актами Вольского муниципального района Саратовской области обязательные требования</w:t>
            </w:r>
            <w:r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77253D" w:rsidRPr="00774EA1" w:rsidTr="00D5712B">
        <w:tc>
          <w:tcPr>
            <w:tcW w:w="5000" w:type="pct"/>
            <w:gridSpan w:val="21"/>
          </w:tcPr>
          <w:p w:rsidR="0077253D" w:rsidRPr="00774EA1" w:rsidRDefault="0077253D" w:rsidP="00D5712B">
            <w:pPr>
              <w:numPr>
                <w:ilvl w:val="0"/>
                <w:numId w:val="4"/>
              </w:numPr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Описание проблемы, на решение которой направлено предлагаемое правовое регулирование</w:t>
            </w:r>
          </w:p>
        </w:tc>
      </w:tr>
      <w:tr w:rsidR="0077253D" w:rsidRPr="00774EA1" w:rsidTr="00D5712B">
        <w:trPr>
          <w:trHeight w:val="370"/>
        </w:trPr>
        <w:tc>
          <w:tcPr>
            <w:tcW w:w="5000" w:type="pct"/>
            <w:gridSpan w:val="21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4"/>
            </w:tblGrid>
            <w:tr w:rsidR="0077253D" w:rsidRPr="00774EA1" w:rsidTr="00D5712B">
              <w:tc>
                <w:tcPr>
                  <w:tcW w:w="704" w:type="dxa"/>
                </w:tcPr>
                <w:p w:rsidR="0077253D" w:rsidRPr="00774EA1" w:rsidRDefault="0077253D" w:rsidP="00D5712B">
                  <w:pPr>
                    <w:numPr>
                      <w:ilvl w:val="0"/>
                      <w:numId w:val="2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77253D" w:rsidRPr="00774EA1" w:rsidRDefault="0077253D" w:rsidP="00D5712B">
            <w:pPr>
              <w:keepNext/>
              <w:spacing w:after="0" w:line="240" w:lineRule="auto"/>
              <w:ind w:hanging="851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   </w:t>
            </w:r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              Описание проблемы, на решение которой направлен предлагаемый способ регулирования:</w:t>
            </w:r>
          </w:p>
          <w:p w:rsidR="0077253D" w:rsidRPr="00774EA1" w:rsidRDefault="0077253D" w:rsidP="00D57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rPr>
          <w:trHeight w:val="45"/>
        </w:trPr>
        <w:tc>
          <w:tcPr>
            <w:tcW w:w="5000" w:type="pct"/>
            <w:gridSpan w:val="21"/>
          </w:tcPr>
          <w:p w:rsidR="0077253D" w:rsidRPr="00774EA1" w:rsidRDefault="0077253D" w:rsidP="00D5712B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 w:rsidRPr="00374216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Разработка и утверждение Схемы размещения нестационарных торговых объектов на основании Приказа министерства экономического развития и инвестиционной политики Саратовской области от 18.10.2016 г. № 2424 «О порядке разработки и утверждения схемы нестационарных торговых объектов»</w:t>
            </w:r>
          </w:p>
        </w:tc>
      </w:tr>
      <w:tr w:rsidR="0077253D" w:rsidRPr="00774EA1" w:rsidTr="00D5712B">
        <w:trPr>
          <w:trHeight w:val="45"/>
        </w:trPr>
        <w:tc>
          <w:tcPr>
            <w:tcW w:w="5000" w:type="pct"/>
            <w:gridSpan w:val="21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4"/>
            </w:tblGrid>
            <w:tr w:rsidR="0077253D" w:rsidRPr="00774EA1" w:rsidTr="00D5712B">
              <w:tc>
                <w:tcPr>
                  <w:tcW w:w="704" w:type="dxa"/>
                </w:tcPr>
                <w:p w:rsidR="0077253D" w:rsidRPr="00774EA1" w:rsidRDefault="0077253D" w:rsidP="00D5712B">
                  <w:pPr>
                    <w:numPr>
                      <w:ilvl w:val="0"/>
                      <w:numId w:val="2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77253D" w:rsidRPr="00BE7405" w:rsidRDefault="0077253D" w:rsidP="00D5712B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               Информация о возникновении, выявлении проблемы и мерах, принятых ранее для ее решения, достигнутых результатах и затраченных ресурсах:</w:t>
            </w:r>
          </w:p>
        </w:tc>
      </w:tr>
      <w:tr w:rsidR="0077253D" w:rsidRPr="00774EA1" w:rsidTr="00D5712B">
        <w:trPr>
          <w:trHeight w:val="45"/>
        </w:trPr>
        <w:tc>
          <w:tcPr>
            <w:tcW w:w="5000" w:type="pct"/>
            <w:gridSpan w:val="21"/>
          </w:tcPr>
          <w:p w:rsidR="0077253D" w:rsidRPr="00774EA1" w:rsidRDefault="0077253D" w:rsidP="00D5712B">
            <w:pPr>
              <w:keepNext/>
              <w:spacing w:after="0" w:line="240" w:lineRule="auto"/>
              <w:ind w:hanging="85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rPr>
          <w:trHeight w:val="45"/>
        </w:trPr>
        <w:tc>
          <w:tcPr>
            <w:tcW w:w="5000" w:type="pct"/>
            <w:gridSpan w:val="21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4"/>
            </w:tblGrid>
            <w:tr w:rsidR="0077253D" w:rsidRPr="00774EA1" w:rsidTr="00D5712B">
              <w:tc>
                <w:tcPr>
                  <w:tcW w:w="704" w:type="dxa"/>
                </w:tcPr>
                <w:p w:rsidR="0077253D" w:rsidRPr="00774EA1" w:rsidRDefault="0077253D" w:rsidP="00D5712B">
                  <w:pPr>
                    <w:numPr>
                      <w:ilvl w:val="0"/>
                      <w:numId w:val="2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77253D" w:rsidRPr="00774EA1" w:rsidRDefault="0077253D" w:rsidP="00D5712B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              Социальные группы, заинтересованные в устранении проблемы, их количественная оценка:</w:t>
            </w:r>
          </w:p>
          <w:p w:rsidR="0077253D" w:rsidRPr="00774EA1" w:rsidRDefault="0077253D" w:rsidP="00D57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rPr>
          <w:trHeight w:val="45"/>
        </w:trPr>
        <w:tc>
          <w:tcPr>
            <w:tcW w:w="5000" w:type="pct"/>
            <w:gridSpan w:val="21"/>
          </w:tcPr>
          <w:p w:rsidR="0077253D" w:rsidRPr="00774EA1" w:rsidRDefault="0077253D" w:rsidP="00D5712B">
            <w:pPr>
              <w:keepNext/>
              <w:spacing w:after="0" w:line="240" w:lineRule="auto"/>
              <w:ind w:hanging="85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Юридические лица, индивидуальные предприниматели, физические лица</w:t>
            </w:r>
          </w:p>
        </w:tc>
      </w:tr>
      <w:tr w:rsidR="0077253D" w:rsidRPr="00774EA1" w:rsidTr="00D5712B">
        <w:trPr>
          <w:trHeight w:val="45"/>
        </w:trPr>
        <w:tc>
          <w:tcPr>
            <w:tcW w:w="5000" w:type="pct"/>
            <w:gridSpan w:val="21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4"/>
            </w:tblGrid>
            <w:tr w:rsidR="0077253D" w:rsidRPr="00774EA1" w:rsidTr="00D5712B">
              <w:tc>
                <w:tcPr>
                  <w:tcW w:w="704" w:type="dxa"/>
                </w:tcPr>
                <w:p w:rsidR="0077253D" w:rsidRPr="00774EA1" w:rsidRDefault="0077253D" w:rsidP="00D5712B">
                  <w:pPr>
                    <w:numPr>
                      <w:ilvl w:val="0"/>
                      <w:numId w:val="2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77253D" w:rsidRPr="00BE7405" w:rsidRDefault="0077253D" w:rsidP="00D5712B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              Характеристика негативных эффектов, возникающих в связи с наличием проблемы, их количественная оценка:</w:t>
            </w:r>
          </w:p>
        </w:tc>
      </w:tr>
      <w:tr w:rsidR="0077253D" w:rsidRPr="00774EA1" w:rsidTr="00D5712B">
        <w:trPr>
          <w:trHeight w:val="45"/>
        </w:trPr>
        <w:tc>
          <w:tcPr>
            <w:tcW w:w="5000" w:type="pct"/>
            <w:gridSpan w:val="21"/>
          </w:tcPr>
          <w:p w:rsidR="0077253D" w:rsidRPr="00774EA1" w:rsidRDefault="0077253D" w:rsidP="00D5712B">
            <w:pPr>
              <w:keepNext/>
              <w:spacing w:after="0" w:line="240" w:lineRule="auto"/>
              <w:ind w:hanging="85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rPr>
          <w:trHeight w:val="45"/>
        </w:trPr>
        <w:tc>
          <w:tcPr>
            <w:tcW w:w="5000" w:type="pct"/>
            <w:gridSpan w:val="21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4"/>
            </w:tblGrid>
            <w:tr w:rsidR="0077253D" w:rsidRPr="00774EA1" w:rsidTr="00D5712B">
              <w:tc>
                <w:tcPr>
                  <w:tcW w:w="704" w:type="dxa"/>
                </w:tcPr>
                <w:p w:rsidR="0077253D" w:rsidRPr="00774EA1" w:rsidRDefault="0077253D" w:rsidP="00D5712B">
                  <w:pPr>
                    <w:numPr>
                      <w:ilvl w:val="0"/>
                      <w:numId w:val="2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77253D" w:rsidRPr="00774EA1" w:rsidRDefault="0077253D" w:rsidP="00D5712B">
            <w:pPr>
              <w:keepNext/>
              <w:spacing w:after="0" w:line="240" w:lineRule="auto"/>
              <w:ind w:hanging="851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    </w:t>
            </w:r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              Причины возникновения проблемы и факторы, поддерживающие ее существование:</w:t>
            </w:r>
          </w:p>
          <w:p w:rsidR="0077253D" w:rsidRPr="00774EA1" w:rsidRDefault="0077253D" w:rsidP="00D57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rPr>
          <w:trHeight w:val="45"/>
        </w:trPr>
        <w:tc>
          <w:tcPr>
            <w:tcW w:w="5000" w:type="pct"/>
            <w:gridSpan w:val="21"/>
          </w:tcPr>
          <w:p w:rsidR="0077253D" w:rsidRPr="00774EA1" w:rsidRDefault="0077253D" w:rsidP="00D5712B">
            <w:pPr>
              <w:keepNext/>
              <w:spacing w:after="0" w:line="240" w:lineRule="auto"/>
              <w:ind w:hanging="85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rPr>
          <w:trHeight w:val="45"/>
        </w:trPr>
        <w:tc>
          <w:tcPr>
            <w:tcW w:w="5000" w:type="pct"/>
            <w:gridSpan w:val="21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4"/>
            </w:tblGrid>
            <w:tr w:rsidR="0077253D" w:rsidRPr="00774EA1" w:rsidTr="00D5712B">
              <w:tc>
                <w:tcPr>
                  <w:tcW w:w="704" w:type="dxa"/>
                </w:tcPr>
                <w:p w:rsidR="0077253D" w:rsidRPr="00774EA1" w:rsidRDefault="0077253D" w:rsidP="00D5712B">
                  <w:pPr>
                    <w:numPr>
                      <w:ilvl w:val="0"/>
                      <w:numId w:val="2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77253D" w:rsidRPr="00BE7405" w:rsidRDefault="0077253D" w:rsidP="00D5712B">
            <w:pPr>
              <w:keepNext/>
              <w:spacing w:after="0" w:line="240" w:lineRule="auto"/>
              <w:ind w:hanging="851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    </w:t>
            </w:r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               Причины невозможности решения проблемы участниками соответствующих отношений самостоятельно, без вмешательства государства:</w:t>
            </w:r>
          </w:p>
        </w:tc>
      </w:tr>
      <w:tr w:rsidR="0077253D" w:rsidRPr="00774EA1" w:rsidTr="00D5712B">
        <w:trPr>
          <w:trHeight w:val="45"/>
        </w:trPr>
        <w:tc>
          <w:tcPr>
            <w:tcW w:w="5000" w:type="pct"/>
            <w:gridSpan w:val="21"/>
          </w:tcPr>
          <w:p w:rsidR="0077253D" w:rsidRPr="00774EA1" w:rsidRDefault="0077253D" w:rsidP="00D5712B">
            <w:pPr>
              <w:keepNext/>
              <w:spacing w:after="0" w:line="240" w:lineRule="auto"/>
              <w:ind w:hanging="85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rPr>
          <w:trHeight w:val="45"/>
        </w:trPr>
        <w:tc>
          <w:tcPr>
            <w:tcW w:w="5000" w:type="pct"/>
            <w:gridSpan w:val="21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4"/>
            </w:tblGrid>
            <w:tr w:rsidR="0077253D" w:rsidRPr="00774EA1" w:rsidTr="00D5712B">
              <w:tc>
                <w:tcPr>
                  <w:tcW w:w="704" w:type="dxa"/>
                </w:tcPr>
                <w:p w:rsidR="0077253D" w:rsidRPr="00774EA1" w:rsidRDefault="0077253D" w:rsidP="00D5712B">
                  <w:pPr>
                    <w:numPr>
                      <w:ilvl w:val="0"/>
                      <w:numId w:val="2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77253D" w:rsidRPr="00774EA1" w:rsidRDefault="0077253D" w:rsidP="00D5712B">
            <w:pPr>
              <w:keepNext/>
              <w:spacing w:after="0" w:line="240" w:lineRule="auto"/>
              <w:ind w:hanging="851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   </w:t>
            </w:r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               Опыт решения </w:t>
            </w:r>
            <w:proofErr w:type="gramStart"/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аналогичных проблем</w:t>
            </w:r>
            <w:proofErr w:type="gramEnd"/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 в других муниципальных районах Саратовской области:</w:t>
            </w:r>
          </w:p>
          <w:p w:rsidR="0077253D" w:rsidRPr="00774EA1" w:rsidRDefault="0077253D" w:rsidP="00D57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c>
          <w:tcPr>
            <w:tcW w:w="5000" w:type="pct"/>
            <w:gridSpan w:val="21"/>
          </w:tcPr>
          <w:p w:rsidR="0077253D" w:rsidRPr="00774EA1" w:rsidRDefault="0077253D" w:rsidP="00D5712B">
            <w:pPr>
              <w:keepNext/>
              <w:spacing w:after="0" w:line="240" w:lineRule="auto"/>
              <w:ind w:hanging="85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c>
          <w:tcPr>
            <w:tcW w:w="5000" w:type="pct"/>
            <w:gridSpan w:val="21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4"/>
            </w:tblGrid>
            <w:tr w:rsidR="0077253D" w:rsidRPr="00774EA1" w:rsidTr="00D5712B">
              <w:tc>
                <w:tcPr>
                  <w:tcW w:w="704" w:type="dxa"/>
                </w:tcPr>
                <w:p w:rsidR="0077253D" w:rsidRPr="00774EA1" w:rsidRDefault="0077253D" w:rsidP="00D5712B">
                  <w:pPr>
                    <w:numPr>
                      <w:ilvl w:val="0"/>
                      <w:numId w:val="2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77253D" w:rsidRPr="00774EA1" w:rsidRDefault="0077253D" w:rsidP="00D5712B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Источники данных:</w:t>
            </w:r>
          </w:p>
          <w:p w:rsidR="0077253D" w:rsidRPr="00774EA1" w:rsidRDefault="0077253D" w:rsidP="00D57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c>
          <w:tcPr>
            <w:tcW w:w="5000" w:type="pct"/>
            <w:gridSpan w:val="21"/>
          </w:tcPr>
          <w:p w:rsidR="0077253D" w:rsidRPr="00774EA1" w:rsidRDefault="0077253D" w:rsidP="00D5712B">
            <w:pPr>
              <w:keepNext/>
              <w:spacing w:after="0" w:line="240" w:lineRule="auto"/>
              <w:ind w:hanging="85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c>
          <w:tcPr>
            <w:tcW w:w="5000" w:type="pct"/>
            <w:gridSpan w:val="21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4"/>
            </w:tblGrid>
            <w:tr w:rsidR="0077253D" w:rsidRPr="00774EA1" w:rsidTr="00D5712B">
              <w:tc>
                <w:tcPr>
                  <w:tcW w:w="704" w:type="dxa"/>
                </w:tcPr>
                <w:p w:rsidR="0077253D" w:rsidRPr="00774EA1" w:rsidRDefault="0077253D" w:rsidP="00D5712B">
                  <w:pPr>
                    <w:numPr>
                      <w:ilvl w:val="0"/>
                      <w:numId w:val="2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77253D" w:rsidRPr="00774EA1" w:rsidRDefault="0077253D" w:rsidP="00D5712B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Иная информация о проблеме:</w:t>
            </w:r>
          </w:p>
          <w:p w:rsidR="0077253D" w:rsidRPr="00774EA1" w:rsidRDefault="0077253D" w:rsidP="00D57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c>
          <w:tcPr>
            <w:tcW w:w="5000" w:type="pct"/>
            <w:gridSpan w:val="21"/>
          </w:tcPr>
          <w:p w:rsidR="0077253D" w:rsidRPr="00774EA1" w:rsidRDefault="0077253D" w:rsidP="00D5712B">
            <w:pPr>
              <w:keepNext/>
              <w:spacing w:after="0" w:line="240" w:lineRule="auto"/>
              <w:ind w:hanging="85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rPr>
          <w:trHeight w:val="298"/>
        </w:trPr>
        <w:tc>
          <w:tcPr>
            <w:tcW w:w="5000" w:type="pct"/>
            <w:gridSpan w:val="21"/>
          </w:tcPr>
          <w:p w:rsidR="0077253D" w:rsidRPr="00774EA1" w:rsidRDefault="0077253D" w:rsidP="00D5712B">
            <w:pPr>
              <w:numPr>
                <w:ilvl w:val="0"/>
                <w:numId w:val="4"/>
              </w:numPr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 w:type="page"/>
            </w:r>
            <w:r w:rsidRPr="00774E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Определение целей предлагаемого правового  регулирования  и  индикаторов</w:t>
            </w:r>
          </w:p>
          <w:p w:rsidR="0077253D" w:rsidRPr="00774EA1" w:rsidRDefault="0077253D" w:rsidP="00D5712B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/>
                <w:bCs/>
                <w:kern w:val="32"/>
                <w:sz w:val="20"/>
                <w:szCs w:val="20"/>
                <w:lang w:eastAsia="ru-RU"/>
              </w:rPr>
              <w:t>для оценки их достижения</w:t>
            </w:r>
          </w:p>
        </w:tc>
      </w:tr>
      <w:tr w:rsidR="0077253D" w:rsidRPr="00774EA1" w:rsidTr="00D5712B">
        <w:trPr>
          <w:trHeight w:val="298"/>
        </w:trPr>
        <w:tc>
          <w:tcPr>
            <w:tcW w:w="1760" w:type="pct"/>
            <w:gridSpan w:val="6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82"/>
            </w:tblGrid>
            <w:tr w:rsidR="0077253D" w:rsidRPr="00774EA1" w:rsidTr="00D5712B">
              <w:tc>
                <w:tcPr>
                  <w:tcW w:w="782" w:type="dxa"/>
                </w:tcPr>
                <w:p w:rsidR="0077253D" w:rsidRPr="00774EA1" w:rsidRDefault="0077253D" w:rsidP="00D571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4.1</w:t>
                  </w:r>
                </w:p>
              </w:tc>
            </w:tr>
          </w:tbl>
          <w:p w:rsidR="0077253D" w:rsidRPr="00774EA1" w:rsidRDefault="0077253D" w:rsidP="00D5712B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Цели предлагаемого регулирования:</w:t>
            </w:r>
          </w:p>
        </w:tc>
        <w:tc>
          <w:tcPr>
            <w:tcW w:w="1589" w:type="pct"/>
            <w:gridSpan w:val="9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82"/>
            </w:tblGrid>
            <w:tr w:rsidR="0077253D" w:rsidRPr="00774EA1" w:rsidTr="00D5712B">
              <w:tc>
                <w:tcPr>
                  <w:tcW w:w="782" w:type="dxa"/>
                </w:tcPr>
                <w:p w:rsidR="0077253D" w:rsidRPr="00774EA1" w:rsidRDefault="0077253D" w:rsidP="00D571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4.2</w:t>
                  </w:r>
                </w:p>
              </w:tc>
            </w:tr>
          </w:tbl>
          <w:p w:rsidR="0077253D" w:rsidRPr="00774EA1" w:rsidRDefault="0077253D" w:rsidP="00D5712B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Сроки достижения целей:</w:t>
            </w:r>
          </w:p>
        </w:tc>
        <w:tc>
          <w:tcPr>
            <w:tcW w:w="1651" w:type="pct"/>
            <w:gridSpan w:val="6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82"/>
            </w:tblGrid>
            <w:tr w:rsidR="0077253D" w:rsidRPr="00774EA1" w:rsidTr="00D5712B">
              <w:tc>
                <w:tcPr>
                  <w:tcW w:w="782" w:type="dxa"/>
                </w:tcPr>
                <w:p w:rsidR="0077253D" w:rsidRPr="00774EA1" w:rsidRDefault="0077253D" w:rsidP="00D571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4.3</w:t>
                  </w:r>
                </w:p>
              </w:tc>
            </w:tr>
          </w:tbl>
          <w:p w:rsidR="0077253D" w:rsidRPr="00774EA1" w:rsidRDefault="0077253D" w:rsidP="00D5712B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Периодичность мониторинга достижения целей:</w:t>
            </w:r>
          </w:p>
        </w:tc>
      </w:tr>
      <w:tr w:rsidR="0077253D" w:rsidRPr="00774EA1" w:rsidTr="00D5712B">
        <w:trPr>
          <w:trHeight w:val="298"/>
        </w:trPr>
        <w:tc>
          <w:tcPr>
            <w:tcW w:w="1760" w:type="pct"/>
            <w:gridSpan w:val="6"/>
          </w:tcPr>
          <w:p w:rsidR="0077253D" w:rsidRPr="00774EA1" w:rsidRDefault="0077253D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9" w:type="pct"/>
            <w:gridSpan w:val="9"/>
            <w:vAlign w:val="center"/>
          </w:tcPr>
          <w:p w:rsidR="0077253D" w:rsidRPr="00774EA1" w:rsidRDefault="0077253D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1" w:type="pct"/>
            <w:gridSpan w:val="6"/>
            <w:vAlign w:val="center"/>
          </w:tcPr>
          <w:p w:rsidR="0077253D" w:rsidRPr="00774EA1" w:rsidRDefault="0077253D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rPr>
          <w:trHeight w:val="298"/>
        </w:trPr>
        <w:tc>
          <w:tcPr>
            <w:tcW w:w="1760" w:type="pct"/>
            <w:gridSpan w:val="6"/>
            <w:vAlign w:val="center"/>
          </w:tcPr>
          <w:p w:rsidR="0077253D" w:rsidRPr="00774EA1" w:rsidRDefault="0077253D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42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Упорядочение размещения нестационарных торговых объектов на территории муниципального образования город Вольск</w:t>
            </w:r>
          </w:p>
        </w:tc>
        <w:tc>
          <w:tcPr>
            <w:tcW w:w="1589" w:type="pct"/>
            <w:gridSpan w:val="9"/>
            <w:vAlign w:val="center"/>
          </w:tcPr>
          <w:p w:rsidR="0077253D" w:rsidRPr="00BE7405" w:rsidRDefault="0077253D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4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бессрочн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651" w:type="pct"/>
            <w:gridSpan w:val="6"/>
            <w:vAlign w:val="center"/>
          </w:tcPr>
          <w:p w:rsidR="0077253D" w:rsidRPr="00BE7405" w:rsidRDefault="0077253D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4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Постоянно</w:t>
            </w:r>
          </w:p>
          <w:p w:rsidR="0077253D" w:rsidRPr="00774EA1" w:rsidRDefault="0077253D" w:rsidP="00D57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rPr>
          <w:trHeight w:val="277"/>
        </w:trPr>
        <w:tc>
          <w:tcPr>
            <w:tcW w:w="5000" w:type="pct"/>
            <w:gridSpan w:val="21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4"/>
            </w:tblGrid>
            <w:tr w:rsidR="0077253D" w:rsidRPr="00774EA1" w:rsidTr="00D5712B">
              <w:tc>
                <w:tcPr>
                  <w:tcW w:w="704" w:type="dxa"/>
                </w:tcPr>
                <w:p w:rsidR="0077253D" w:rsidRPr="00774EA1" w:rsidRDefault="0077253D" w:rsidP="00D571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br w:type="page"/>
                    <w:t>4.4</w:t>
                  </w:r>
                </w:p>
              </w:tc>
            </w:tr>
          </w:tbl>
          <w:p w:rsidR="0077253D" w:rsidRDefault="0077253D" w:rsidP="00D5712B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 постановки указанных целей:</w:t>
            </w:r>
          </w:p>
          <w:p w:rsidR="0077253D" w:rsidRPr="00BE7405" w:rsidRDefault="0077253D" w:rsidP="00D5712B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rPr>
          <w:trHeight w:val="336"/>
        </w:trPr>
        <w:tc>
          <w:tcPr>
            <w:tcW w:w="5000" w:type="pct"/>
            <w:gridSpan w:val="21"/>
          </w:tcPr>
          <w:p w:rsidR="0077253D" w:rsidRDefault="0077253D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Приказ</w:t>
            </w:r>
            <w:r w:rsidRPr="00374216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 министерства экономического развития и инвестиционной политики Саратовской области от 18.10.2016 г. № 2424 «О порядке разработки и утверждения схемы нестационарных торговых объектов»</w:t>
            </w:r>
          </w:p>
          <w:p w:rsidR="0077253D" w:rsidRDefault="0077253D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7253D" w:rsidRDefault="0077253D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7253D" w:rsidRDefault="0077253D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7253D" w:rsidRPr="00FC4201" w:rsidRDefault="0077253D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rPr>
          <w:trHeight w:val="314"/>
        </w:trPr>
        <w:tc>
          <w:tcPr>
            <w:tcW w:w="1302" w:type="pct"/>
            <w:gridSpan w:val="3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82"/>
            </w:tblGrid>
            <w:tr w:rsidR="0077253D" w:rsidRPr="00774EA1" w:rsidTr="00D5712B">
              <w:tc>
                <w:tcPr>
                  <w:tcW w:w="782" w:type="dxa"/>
                </w:tcPr>
                <w:p w:rsidR="0077253D" w:rsidRPr="00774EA1" w:rsidRDefault="0077253D" w:rsidP="00D571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>4.5</w:t>
                  </w:r>
                </w:p>
              </w:tc>
            </w:tr>
          </w:tbl>
          <w:p w:rsidR="0077253D" w:rsidRPr="00774EA1" w:rsidRDefault="0077253D" w:rsidP="00D57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Цели предлагаемого регулирования:</w:t>
            </w:r>
          </w:p>
        </w:tc>
        <w:tc>
          <w:tcPr>
            <w:tcW w:w="1018" w:type="pct"/>
            <w:gridSpan w:val="6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82"/>
            </w:tblGrid>
            <w:tr w:rsidR="0077253D" w:rsidRPr="00774EA1" w:rsidTr="00D5712B">
              <w:tc>
                <w:tcPr>
                  <w:tcW w:w="782" w:type="dxa"/>
                </w:tcPr>
                <w:p w:rsidR="0077253D" w:rsidRPr="00774EA1" w:rsidRDefault="0077253D" w:rsidP="00D571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4.6</w:t>
                  </w:r>
                </w:p>
              </w:tc>
            </w:tr>
          </w:tbl>
          <w:p w:rsidR="0077253D" w:rsidRPr="00774EA1" w:rsidRDefault="0077253D" w:rsidP="00D57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Индикаторы достижения целей:</w:t>
            </w:r>
          </w:p>
        </w:tc>
        <w:tc>
          <w:tcPr>
            <w:tcW w:w="1122" w:type="pct"/>
            <w:gridSpan w:val="8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82"/>
            </w:tblGrid>
            <w:tr w:rsidR="0077253D" w:rsidRPr="00774EA1" w:rsidTr="00D5712B">
              <w:tc>
                <w:tcPr>
                  <w:tcW w:w="782" w:type="dxa"/>
                </w:tcPr>
                <w:p w:rsidR="0077253D" w:rsidRPr="00774EA1" w:rsidRDefault="0077253D" w:rsidP="00D571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4.7</w:t>
                  </w:r>
                </w:p>
              </w:tc>
            </w:tr>
          </w:tbl>
          <w:p w:rsidR="0077253D" w:rsidRPr="00774EA1" w:rsidRDefault="0077253D" w:rsidP="00D57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Единицы измерения индикаторов:</w:t>
            </w:r>
          </w:p>
        </w:tc>
        <w:tc>
          <w:tcPr>
            <w:tcW w:w="1559" w:type="pct"/>
            <w:gridSpan w:val="4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82"/>
            </w:tblGrid>
            <w:tr w:rsidR="0077253D" w:rsidRPr="00774EA1" w:rsidTr="00D5712B">
              <w:tc>
                <w:tcPr>
                  <w:tcW w:w="782" w:type="dxa"/>
                </w:tcPr>
                <w:p w:rsidR="0077253D" w:rsidRPr="00774EA1" w:rsidRDefault="0077253D" w:rsidP="00D571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4.8</w:t>
                  </w:r>
                </w:p>
              </w:tc>
            </w:tr>
          </w:tbl>
          <w:p w:rsidR="0077253D" w:rsidRPr="00774EA1" w:rsidRDefault="0077253D" w:rsidP="00D57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Целевые значения индикаторов по годам:</w:t>
            </w:r>
          </w:p>
        </w:tc>
      </w:tr>
      <w:tr w:rsidR="0077253D" w:rsidRPr="00774EA1" w:rsidTr="00D5712B">
        <w:trPr>
          <w:trHeight w:val="314"/>
        </w:trPr>
        <w:tc>
          <w:tcPr>
            <w:tcW w:w="1302" w:type="pct"/>
            <w:gridSpan w:val="3"/>
          </w:tcPr>
          <w:p w:rsidR="0077253D" w:rsidRPr="00774EA1" w:rsidRDefault="0077253D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42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Упорядочение размещения нестационарных торговых объектов на территории муниципального образования город Вольск</w:t>
            </w:r>
          </w:p>
        </w:tc>
        <w:tc>
          <w:tcPr>
            <w:tcW w:w="1018" w:type="pct"/>
            <w:gridSpan w:val="6"/>
          </w:tcPr>
          <w:p w:rsidR="0077253D" w:rsidRPr="00774EA1" w:rsidRDefault="0077253D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22" w:type="pct"/>
            <w:gridSpan w:val="8"/>
          </w:tcPr>
          <w:p w:rsidR="0077253D" w:rsidRPr="00774EA1" w:rsidRDefault="0077253D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9" w:type="pct"/>
            <w:gridSpan w:val="4"/>
          </w:tcPr>
          <w:p w:rsidR="0077253D" w:rsidRPr="00774EA1" w:rsidRDefault="0077253D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-</w:t>
            </w:r>
          </w:p>
        </w:tc>
      </w:tr>
      <w:tr w:rsidR="0077253D" w:rsidRPr="00774EA1" w:rsidTr="00D5712B">
        <w:trPr>
          <w:trHeight w:val="707"/>
        </w:trPr>
        <w:tc>
          <w:tcPr>
            <w:tcW w:w="5000" w:type="pct"/>
            <w:gridSpan w:val="21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4"/>
            </w:tblGrid>
            <w:tr w:rsidR="0077253D" w:rsidRPr="00774EA1" w:rsidTr="00D5712B">
              <w:tc>
                <w:tcPr>
                  <w:tcW w:w="704" w:type="dxa"/>
                </w:tcPr>
                <w:p w:rsidR="0077253D" w:rsidRPr="00774EA1" w:rsidRDefault="0077253D" w:rsidP="00D571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4.9</w:t>
                  </w:r>
                </w:p>
              </w:tc>
            </w:tr>
          </w:tbl>
          <w:p w:rsidR="0077253D" w:rsidRPr="00774EA1" w:rsidRDefault="0077253D" w:rsidP="00D57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Методы расчета индикаторов достижения целей предлагаемого правового</w:t>
            </w:r>
          </w:p>
          <w:p w:rsidR="0077253D" w:rsidRPr="00774EA1" w:rsidRDefault="0077253D" w:rsidP="00D57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регулирования, источники информации для расчетов</w:t>
            </w:r>
          </w:p>
        </w:tc>
      </w:tr>
      <w:tr w:rsidR="0077253D" w:rsidRPr="00774EA1" w:rsidTr="00D5712B">
        <w:trPr>
          <w:trHeight w:val="252"/>
        </w:trPr>
        <w:tc>
          <w:tcPr>
            <w:tcW w:w="5000" w:type="pct"/>
            <w:gridSpan w:val="21"/>
          </w:tcPr>
          <w:p w:rsidR="0077253D" w:rsidRPr="00774EA1" w:rsidRDefault="0077253D" w:rsidP="00D57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rPr>
          <w:trHeight w:val="710"/>
        </w:trPr>
        <w:tc>
          <w:tcPr>
            <w:tcW w:w="5000" w:type="pct"/>
            <w:gridSpan w:val="21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4"/>
            </w:tblGrid>
            <w:tr w:rsidR="0077253D" w:rsidRPr="00774EA1" w:rsidTr="00D5712B">
              <w:tc>
                <w:tcPr>
                  <w:tcW w:w="704" w:type="dxa"/>
                </w:tcPr>
                <w:p w:rsidR="0077253D" w:rsidRPr="00774EA1" w:rsidRDefault="0077253D" w:rsidP="00D571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4.10</w:t>
                  </w:r>
                </w:p>
              </w:tc>
            </w:tr>
          </w:tbl>
          <w:p w:rsidR="0077253D" w:rsidRPr="00774EA1" w:rsidRDefault="0077253D" w:rsidP="00D57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Оценка затрат на проведение мониторинга достижения целей предлагаемого</w:t>
            </w:r>
          </w:p>
          <w:p w:rsidR="0077253D" w:rsidRPr="00774EA1" w:rsidRDefault="0077253D" w:rsidP="00D57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правового регулирования</w:t>
            </w:r>
          </w:p>
        </w:tc>
      </w:tr>
      <w:tr w:rsidR="0077253D" w:rsidRPr="00774EA1" w:rsidTr="00D5712B">
        <w:trPr>
          <w:trHeight w:val="254"/>
        </w:trPr>
        <w:tc>
          <w:tcPr>
            <w:tcW w:w="5000" w:type="pct"/>
            <w:gridSpan w:val="21"/>
          </w:tcPr>
          <w:p w:rsidR="0077253D" w:rsidRPr="00774EA1" w:rsidRDefault="0077253D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rPr>
          <w:trHeight w:val="254"/>
        </w:trPr>
        <w:tc>
          <w:tcPr>
            <w:tcW w:w="5000" w:type="pct"/>
            <w:gridSpan w:val="21"/>
          </w:tcPr>
          <w:p w:rsidR="0077253D" w:rsidRPr="00774EA1" w:rsidRDefault="0077253D" w:rsidP="00D5712B">
            <w:pPr>
              <w:numPr>
                <w:ilvl w:val="0"/>
                <w:numId w:val="4"/>
              </w:num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Качественная характеристика и оценка численности потенциальных адресатов предлагаемого правового регулирования (их групп)</w:t>
            </w:r>
          </w:p>
        </w:tc>
      </w:tr>
      <w:tr w:rsidR="0077253D" w:rsidRPr="00774EA1" w:rsidTr="00D5712B">
        <w:trPr>
          <w:trHeight w:val="252"/>
        </w:trPr>
        <w:tc>
          <w:tcPr>
            <w:tcW w:w="1745" w:type="pct"/>
            <w:gridSpan w:val="5"/>
          </w:tcPr>
          <w:tbl>
            <w:tblPr>
              <w:tblpPr w:leftFromText="181" w:rightFromText="181" w:vertAnchor="text" w:horzAnchor="margin" w:tblpY="-15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4"/>
            </w:tblGrid>
            <w:tr w:rsidR="0077253D" w:rsidRPr="00774EA1" w:rsidTr="00D5712B">
              <w:tc>
                <w:tcPr>
                  <w:tcW w:w="704" w:type="dxa"/>
                </w:tcPr>
                <w:p w:rsidR="0077253D" w:rsidRPr="00774EA1" w:rsidRDefault="0077253D" w:rsidP="00D571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5.1</w:t>
                  </w:r>
                </w:p>
              </w:tc>
            </w:tr>
          </w:tbl>
          <w:p w:rsidR="0077253D" w:rsidRPr="00774EA1" w:rsidRDefault="0077253D" w:rsidP="00D57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Группы потенциальных адресатов предлагаемого правового регулирования</w:t>
            </w:r>
          </w:p>
        </w:tc>
        <w:tc>
          <w:tcPr>
            <w:tcW w:w="1457" w:type="pct"/>
            <w:gridSpan w:val="9"/>
          </w:tcPr>
          <w:tbl>
            <w:tblPr>
              <w:tblpPr w:leftFromText="181" w:rightFromText="181" w:vertAnchor="text" w:horzAnchor="margin" w:tblpY="-15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4"/>
            </w:tblGrid>
            <w:tr w:rsidR="0077253D" w:rsidRPr="00774EA1" w:rsidTr="00D5712B">
              <w:tc>
                <w:tcPr>
                  <w:tcW w:w="704" w:type="dxa"/>
                </w:tcPr>
                <w:p w:rsidR="0077253D" w:rsidRPr="00774EA1" w:rsidRDefault="0077253D" w:rsidP="00D571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5.2</w:t>
                  </w:r>
                </w:p>
              </w:tc>
            </w:tr>
          </w:tbl>
          <w:p w:rsidR="0077253D" w:rsidRPr="00774EA1" w:rsidRDefault="0077253D" w:rsidP="00D57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участников группы</w:t>
            </w:r>
          </w:p>
        </w:tc>
        <w:tc>
          <w:tcPr>
            <w:tcW w:w="1798" w:type="pct"/>
            <w:gridSpan w:val="7"/>
          </w:tcPr>
          <w:tbl>
            <w:tblPr>
              <w:tblpPr w:leftFromText="181" w:rightFromText="181" w:vertAnchor="text" w:horzAnchor="margin" w:tblpY="-15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4"/>
            </w:tblGrid>
            <w:tr w:rsidR="0077253D" w:rsidRPr="00774EA1" w:rsidTr="00D5712B">
              <w:tc>
                <w:tcPr>
                  <w:tcW w:w="704" w:type="dxa"/>
                </w:tcPr>
                <w:p w:rsidR="0077253D" w:rsidRPr="00774EA1" w:rsidRDefault="0077253D" w:rsidP="00D571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5.3</w:t>
                  </w:r>
                </w:p>
              </w:tc>
            </w:tr>
          </w:tbl>
          <w:p w:rsidR="0077253D" w:rsidRPr="00774EA1" w:rsidRDefault="0077253D" w:rsidP="00D57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Источники данных</w:t>
            </w:r>
          </w:p>
        </w:tc>
      </w:tr>
      <w:tr w:rsidR="0077253D" w:rsidRPr="00774EA1" w:rsidTr="00D5712B">
        <w:trPr>
          <w:trHeight w:val="252"/>
        </w:trPr>
        <w:tc>
          <w:tcPr>
            <w:tcW w:w="1745" w:type="pct"/>
            <w:gridSpan w:val="5"/>
          </w:tcPr>
          <w:p w:rsidR="0077253D" w:rsidRPr="00BE7405" w:rsidRDefault="0077253D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Юридические лица и индивидуальные предприниматели</w:t>
            </w:r>
          </w:p>
        </w:tc>
        <w:tc>
          <w:tcPr>
            <w:tcW w:w="1457" w:type="pct"/>
            <w:gridSpan w:val="9"/>
          </w:tcPr>
          <w:p w:rsidR="0077253D" w:rsidRPr="00BE7405" w:rsidRDefault="0077253D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4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определить невозможно</w:t>
            </w:r>
          </w:p>
        </w:tc>
        <w:tc>
          <w:tcPr>
            <w:tcW w:w="1798" w:type="pct"/>
            <w:gridSpan w:val="7"/>
          </w:tcPr>
          <w:p w:rsidR="0077253D" w:rsidRPr="00BE7405" w:rsidRDefault="0077253D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rPr>
          <w:trHeight w:val="252"/>
        </w:trPr>
        <w:tc>
          <w:tcPr>
            <w:tcW w:w="1745" w:type="pct"/>
            <w:gridSpan w:val="5"/>
          </w:tcPr>
          <w:p w:rsidR="0077253D" w:rsidRDefault="0077253D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3427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физические лица, не являющиеся индивидуальными предпринимателями и применяющие специальный налоговой режим «Налог на профессиональный доход»</w:t>
            </w:r>
            <w:proofErr w:type="gramEnd"/>
          </w:p>
        </w:tc>
        <w:tc>
          <w:tcPr>
            <w:tcW w:w="1457" w:type="pct"/>
            <w:gridSpan w:val="9"/>
          </w:tcPr>
          <w:p w:rsidR="0077253D" w:rsidRPr="00BE7405" w:rsidRDefault="0077253D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4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определить невозможно</w:t>
            </w:r>
          </w:p>
        </w:tc>
        <w:tc>
          <w:tcPr>
            <w:tcW w:w="1798" w:type="pct"/>
            <w:gridSpan w:val="7"/>
          </w:tcPr>
          <w:p w:rsidR="0077253D" w:rsidRPr="00774EA1" w:rsidRDefault="0077253D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rPr>
          <w:trHeight w:val="261"/>
        </w:trPr>
        <w:tc>
          <w:tcPr>
            <w:tcW w:w="5000" w:type="pct"/>
            <w:gridSpan w:val="21"/>
          </w:tcPr>
          <w:p w:rsidR="0077253D" w:rsidRPr="00774EA1" w:rsidRDefault="0077253D" w:rsidP="00D5712B">
            <w:pPr>
              <w:numPr>
                <w:ilvl w:val="0"/>
                <w:numId w:val="4"/>
              </w:numPr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Изменение функций (полномочий, обязанностей, прав) органов местного самоуправления Вольского муниципального района Саратовской области, а также порядка их реализации в связи с введением предлагаемого правового регулирования</w:t>
            </w:r>
          </w:p>
        </w:tc>
      </w:tr>
      <w:tr w:rsidR="0077253D" w:rsidRPr="00774EA1" w:rsidTr="00D5712B">
        <w:trPr>
          <w:trHeight w:val="261"/>
        </w:trPr>
        <w:tc>
          <w:tcPr>
            <w:tcW w:w="5000" w:type="pct"/>
            <w:gridSpan w:val="21"/>
          </w:tcPr>
          <w:p w:rsidR="0077253D" w:rsidRPr="008E2C48" w:rsidRDefault="0077253D" w:rsidP="00D5712B">
            <w:pPr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2C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Функции органов местного самоуправления района не изменятся</w:t>
            </w:r>
          </w:p>
        </w:tc>
      </w:tr>
      <w:tr w:rsidR="0077253D" w:rsidRPr="00774EA1" w:rsidTr="00D5712B">
        <w:trPr>
          <w:trHeight w:val="111"/>
        </w:trPr>
        <w:tc>
          <w:tcPr>
            <w:tcW w:w="5000" w:type="pct"/>
            <w:gridSpan w:val="21"/>
          </w:tcPr>
          <w:p w:rsidR="0077253D" w:rsidRPr="00774EA1" w:rsidRDefault="0077253D" w:rsidP="00D5712B">
            <w:pPr>
              <w:keepNext/>
              <w:numPr>
                <w:ilvl w:val="0"/>
                <w:numId w:val="4"/>
              </w:numPr>
              <w:tabs>
                <w:tab w:val="left" w:pos="317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/>
                <w:bCs/>
                <w:kern w:val="32"/>
                <w:sz w:val="20"/>
                <w:szCs w:val="20"/>
                <w:lang w:eastAsia="ru-RU"/>
              </w:rPr>
              <w:t>Оценка дополнительных расходов (доходов) консолидированного бюджета Вольского муниципального района, связанных с введением предлагаемого правового регулирования</w:t>
            </w:r>
          </w:p>
        </w:tc>
      </w:tr>
      <w:tr w:rsidR="0077253D" w:rsidRPr="00774EA1" w:rsidTr="00D5712B">
        <w:trPr>
          <w:trHeight w:val="877"/>
        </w:trPr>
        <w:tc>
          <w:tcPr>
            <w:tcW w:w="1425" w:type="pct"/>
            <w:gridSpan w:val="4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4"/>
            </w:tblGrid>
            <w:tr w:rsidR="0077253D" w:rsidRPr="00774EA1" w:rsidTr="00D5712B">
              <w:tc>
                <w:tcPr>
                  <w:tcW w:w="704" w:type="dxa"/>
                </w:tcPr>
                <w:p w:rsidR="0077253D" w:rsidRPr="00774EA1" w:rsidRDefault="0077253D" w:rsidP="00D5712B">
                  <w:pPr>
                    <w:keepNext/>
                    <w:spacing w:after="0" w:line="240" w:lineRule="auto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  <w:t>7.1</w:t>
                  </w:r>
                </w:p>
              </w:tc>
            </w:tr>
          </w:tbl>
          <w:p w:rsidR="0077253D" w:rsidRPr="00774EA1" w:rsidRDefault="0077253D" w:rsidP="00D5712B">
            <w:pPr>
              <w:keepNext/>
              <w:spacing w:after="0" w:line="240" w:lineRule="auto"/>
              <w:ind w:hanging="851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      Наименование функции (полномочия, обязанности или права)</w:t>
            </w:r>
          </w:p>
        </w:tc>
        <w:tc>
          <w:tcPr>
            <w:tcW w:w="1981" w:type="pct"/>
            <w:gridSpan w:val="12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4"/>
            </w:tblGrid>
            <w:tr w:rsidR="0077253D" w:rsidRPr="00774EA1" w:rsidTr="00D5712B">
              <w:tc>
                <w:tcPr>
                  <w:tcW w:w="704" w:type="dxa"/>
                </w:tcPr>
                <w:p w:rsidR="0077253D" w:rsidRPr="00774EA1" w:rsidRDefault="0077253D" w:rsidP="00D5712B">
                  <w:pPr>
                    <w:keepNext/>
                    <w:spacing w:after="0" w:line="240" w:lineRule="auto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  <w:t>7.2</w:t>
                  </w:r>
                </w:p>
              </w:tc>
            </w:tr>
          </w:tbl>
          <w:p w:rsidR="0077253D" w:rsidRPr="00774EA1" w:rsidRDefault="0077253D" w:rsidP="00D57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Виды расходов (возможных поступлений) консолидированного бюджета Вольского муниципального района</w:t>
            </w:r>
          </w:p>
        </w:tc>
        <w:tc>
          <w:tcPr>
            <w:tcW w:w="1594" w:type="pct"/>
            <w:gridSpan w:val="5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4"/>
            </w:tblGrid>
            <w:tr w:rsidR="0077253D" w:rsidRPr="00774EA1" w:rsidTr="00D5712B">
              <w:tc>
                <w:tcPr>
                  <w:tcW w:w="704" w:type="dxa"/>
                </w:tcPr>
                <w:p w:rsidR="0077253D" w:rsidRPr="00774EA1" w:rsidRDefault="0077253D" w:rsidP="00D5712B">
                  <w:pPr>
                    <w:keepNext/>
                    <w:spacing w:after="0" w:line="240" w:lineRule="auto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  <w:t>7.3</w:t>
                  </w:r>
                </w:p>
              </w:tc>
            </w:tr>
          </w:tbl>
          <w:p w:rsidR="0077253D" w:rsidRPr="00774EA1" w:rsidRDefault="0077253D" w:rsidP="00D57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Количественная оценка расходов и возможных поступлений, млн. рублей</w:t>
            </w:r>
          </w:p>
        </w:tc>
      </w:tr>
      <w:tr w:rsidR="0077253D" w:rsidRPr="00774EA1" w:rsidTr="00D5712B">
        <w:trPr>
          <w:trHeight w:val="356"/>
        </w:trPr>
        <w:tc>
          <w:tcPr>
            <w:tcW w:w="5000" w:type="pct"/>
            <w:gridSpan w:val="21"/>
          </w:tcPr>
          <w:p w:rsidR="0077253D" w:rsidRPr="00774EA1" w:rsidRDefault="0077253D" w:rsidP="00D5712B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Дополнительные расходы не предусмотрены</w:t>
            </w:r>
          </w:p>
        </w:tc>
      </w:tr>
      <w:tr w:rsidR="0077253D" w:rsidRPr="00774EA1" w:rsidTr="00D5712B">
        <w:trPr>
          <w:trHeight w:val="491"/>
        </w:trPr>
        <w:tc>
          <w:tcPr>
            <w:tcW w:w="5000" w:type="pct"/>
            <w:gridSpan w:val="21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4"/>
            </w:tblGrid>
            <w:tr w:rsidR="0077253D" w:rsidRPr="00774EA1" w:rsidTr="00D5712B">
              <w:tc>
                <w:tcPr>
                  <w:tcW w:w="704" w:type="dxa"/>
                </w:tcPr>
                <w:p w:rsidR="0077253D" w:rsidRPr="00774EA1" w:rsidRDefault="0077253D" w:rsidP="00D5712B">
                  <w:pPr>
                    <w:keepNext/>
                    <w:spacing w:after="0" w:line="240" w:lineRule="auto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br w:type="page"/>
                  </w:r>
                  <w:r w:rsidRPr="00774EA1"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  <w:t>7.4</w:t>
                  </w:r>
                </w:p>
              </w:tc>
            </w:tr>
          </w:tbl>
          <w:p w:rsidR="0077253D" w:rsidRPr="00774EA1" w:rsidRDefault="0077253D" w:rsidP="00D5712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сведения о дополнительных расходах (доходах) консолидированного бюджета Вольского муниципального района, возникающих в связи с введением предлагаемого правового регулирования:</w:t>
            </w:r>
          </w:p>
          <w:p w:rsidR="0077253D" w:rsidRPr="00774EA1" w:rsidRDefault="0077253D" w:rsidP="00D5712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консолидированного бюджета района не последуют.</w:t>
            </w:r>
          </w:p>
        </w:tc>
      </w:tr>
      <w:tr w:rsidR="0077253D" w:rsidRPr="00774EA1" w:rsidTr="00D5712B">
        <w:trPr>
          <w:trHeight w:val="255"/>
        </w:trPr>
        <w:tc>
          <w:tcPr>
            <w:tcW w:w="5000" w:type="pct"/>
            <w:gridSpan w:val="21"/>
          </w:tcPr>
          <w:p w:rsidR="0077253D" w:rsidRPr="00774EA1" w:rsidRDefault="0077253D" w:rsidP="00D5712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Дополнительные расходы не предусмотрены</w:t>
            </w:r>
          </w:p>
        </w:tc>
      </w:tr>
      <w:tr w:rsidR="0077253D" w:rsidRPr="00774EA1" w:rsidTr="00D5712B">
        <w:trPr>
          <w:trHeight w:val="491"/>
        </w:trPr>
        <w:tc>
          <w:tcPr>
            <w:tcW w:w="5000" w:type="pct"/>
            <w:gridSpan w:val="21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4"/>
            </w:tblGrid>
            <w:tr w:rsidR="0077253D" w:rsidRPr="00774EA1" w:rsidTr="00D5712B">
              <w:tc>
                <w:tcPr>
                  <w:tcW w:w="704" w:type="dxa"/>
                </w:tcPr>
                <w:p w:rsidR="0077253D" w:rsidRPr="00774EA1" w:rsidRDefault="0077253D" w:rsidP="00D5712B">
                  <w:pPr>
                    <w:keepNext/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  <w:t>7.5</w:t>
                  </w:r>
                </w:p>
              </w:tc>
            </w:tr>
          </w:tbl>
          <w:p w:rsidR="0077253D" w:rsidRPr="00774EA1" w:rsidRDefault="0077253D" w:rsidP="00D5712B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Источники данных:</w:t>
            </w:r>
          </w:p>
          <w:p w:rsidR="0077253D" w:rsidRPr="00774EA1" w:rsidRDefault="0077253D" w:rsidP="00D5712B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rPr>
          <w:trHeight w:val="97"/>
        </w:trPr>
        <w:tc>
          <w:tcPr>
            <w:tcW w:w="5000" w:type="pct"/>
            <w:gridSpan w:val="21"/>
          </w:tcPr>
          <w:p w:rsidR="0077253D" w:rsidRPr="00774EA1" w:rsidRDefault="0077253D" w:rsidP="00D5712B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i/>
                <w:kern w:val="32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rPr>
          <w:trHeight w:val="302"/>
        </w:trPr>
        <w:tc>
          <w:tcPr>
            <w:tcW w:w="5000" w:type="pct"/>
            <w:gridSpan w:val="21"/>
          </w:tcPr>
          <w:p w:rsidR="0077253D" w:rsidRPr="00774EA1" w:rsidRDefault="0077253D" w:rsidP="00D5712B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Изменение обязанностей (ограничений) потенциальных адресатов предлагаемого  правового регулирования и связанные с ними дополнительные расходы (доходы)</w:t>
            </w:r>
          </w:p>
        </w:tc>
      </w:tr>
      <w:tr w:rsidR="0077253D" w:rsidRPr="00774EA1" w:rsidTr="00D5712B">
        <w:trPr>
          <w:trHeight w:val="1089"/>
        </w:trPr>
        <w:tc>
          <w:tcPr>
            <w:tcW w:w="989" w:type="pct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4"/>
            </w:tblGrid>
            <w:tr w:rsidR="0077253D" w:rsidRPr="00774EA1" w:rsidTr="00D5712B">
              <w:tc>
                <w:tcPr>
                  <w:tcW w:w="704" w:type="dxa"/>
                </w:tcPr>
                <w:p w:rsidR="0077253D" w:rsidRPr="00774EA1" w:rsidRDefault="0077253D" w:rsidP="00D5712B">
                  <w:pPr>
                    <w:keepNext/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  <w:lastRenderedPageBreak/>
                    <w:t>8.1</w:t>
                  </w:r>
                </w:p>
              </w:tc>
            </w:tr>
          </w:tbl>
          <w:p w:rsidR="0077253D" w:rsidRPr="00774EA1" w:rsidRDefault="0077253D" w:rsidP="00D57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Группы потенциальных адресатов предлагаемого правового регулирования</w:t>
            </w:r>
          </w:p>
        </w:tc>
        <w:tc>
          <w:tcPr>
            <w:tcW w:w="1455" w:type="pct"/>
            <w:gridSpan w:val="9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4"/>
            </w:tblGrid>
            <w:tr w:rsidR="0077253D" w:rsidRPr="00774EA1" w:rsidTr="00D5712B">
              <w:tc>
                <w:tcPr>
                  <w:tcW w:w="704" w:type="dxa"/>
                </w:tcPr>
                <w:p w:rsidR="0077253D" w:rsidRPr="00774EA1" w:rsidRDefault="0077253D" w:rsidP="00D5712B">
                  <w:pPr>
                    <w:keepNext/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  <w:t>8.2</w:t>
                  </w:r>
                </w:p>
              </w:tc>
            </w:tr>
          </w:tbl>
          <w:p w:rsidR="0077253D" w:rsidRPr="00774EA1" w:rsidRDefault="0077253D" w:rsidP="00D57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Новые обязанности и ограничения, изменения существующих обязанностей и ограничений, вводимые предлагаемым регулированием (с указанием соответствующих положений проекта нормативного правового акта)</w:t>
            </w:r>
          </w:p>
        </w:tc>
        <w:tc>
          <w:tcPr>
            <w:tcW w:w="1347" w:type="pct"/>
            <w:gridSpan w:val="9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4"/>
            </w:tblGrid>
            <w:tr w:rsidR="0077253D" w:rsidRPr="00774EA1" w:rsidTr="00D5712B">
              <w:tc>
                <w:tcPr>
                  <w:tcW w:w="704" w:type="dxa"/>
                </w:tcPr>
                <w:p w:rsidR="0077253D" w:rsidRPr="00774EA1" w:rsidRDefault="0077253D" w:rsidP="00D5712B">
                  <w:pPr>
                    <w:keepNext/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  <w:t>8.3</w:t>
                  </w:r>
                </w:p>
              </w:tc>
            </w:tr>
          </w:tbl>
          <w:p w:rsidR="0077253D" w:rsidRPr="00774EA1" w:rsidRDefault="0077253D" w:rsidP="00D57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209" w:type="pct"/>
            <w:gridSpan w:val="2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4"/>
            </w:tblGrid>
            <w:tr w:rsidR="0077253D" w:rsidRPr="00774EA1" w:rsidTr="00D5712B">
              <w:tc>
                <w:tcPr>
                  <w:tcW w:w="704" w:type="dxa"/>
                </w:tcPr>
                <w:p w:rsidR="0077253D" w:rsidRPr="00774EA1" w:rsidRDefault="0077253D" w:rsidP="00D5712B">
                  <w:pPr>
                    <w:keepNext/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  <w:t>8.4</w:t>
                  </w:r>
                </w:p>
              </w:tc>
            </w:tr>
          </w:tbl>
          <w:p w:rsidR="0077253D" w:rsidRPr="00774EA1" w:rsidRDefault="0077253D" w:rsidP="00D57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Количественная оценка, млн. рублей</w:t>
            </w:r>
          </w:p>
        </w:tc>
      </w:tr>
      <w:tr w:rsidR="0077253D" w:rsidRPr="00774EA1" w:rsidTr="00D5712B">
        <w:trPr>
          <w:trHeight w:val="705"/>
        </w:trPr>
        <w:tc>
          <w:tcPr>
            <w:tcW w:w="989" w:type="pct"/>
          </w:tcPr>
          <w:p w:rsidR="0077253D" w:rsidRPr="00774EA1" w:rsidRDefault="0077253D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Юридические лица и индивидуальные предприниматели</w:t>
            </w:r>
          </w:p>
        </w:tc>
        <w:tc>
          <w:tcPr>
            <w:tcW w:w="1455" w:type="pct"/>
            <w:gridSpan w:val="9"/>
          </w:tcPr>
          <w:p w:rsidR="0077253D" w:rsidRPr="00774EA1" w:rsidRDefault="0077253D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Устанавливается бессрочное действие схемы размещения НТО</w:t>
            </w:r>
          </w:p>
        </w:tc>
        <w:tc>
          <w:tcPr>
            <w:tcW w:w="1347" w:type="pct"/>
            <w:gridSpan w:val="9"/>
          </w:tcPr>
          <w:p w:rsidR="0077253D" w:rsidRPr="00774EA1" w:rsidRDefault="0077253D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Дополнительные расходы и доходы не предусмотрены</w:t>
            </w:r>
          </w:p>
        </w:tc>
        <w:tc>
          <w:tcPr>
            <w:tcW w:w="1209" w:type="pct"/>
            <w:gridSpan w:val="2"/>
          </w:tcPr>
          <w:p w:rsidR="0077253D" w:rsidRPr="00774EA1" w:rsidRDefault="0077253D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rPr>
          <w:trHeight w:val="2315"/>
        </w:trPr>
        <w:tc>
          <w:tcPr>
            <w:tcW w:w="989" w:type="pct"/>
          </w:tcPr>
          <w:p w:rsidR="0077253D" w:rsidRPr="00774EA1" w:rsidRDefault="0077253D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3427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физические лица, не являющиеся индивидуальными предпринимателями и применяющие специальный налоговой режим «Налог на профессиональный доход»</w:t>
            </w:r>
            <w:proofErr w:type="gramEnd"/>
          </w:p>
        </w:tc>
        <w:tc>
          <w:tcPr>
            <w:tcW w:w="1455" w:type="pct"/>
            <w:gridSpan w:val="9"/>
          </w:tcPr>
          <w:p w:rsidR="0077253D" w:rsidRPr="00774EA1" w:rsidRDefault="0077253D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Устанавливается бессрочное действие схемы размещения НТО</w:t>
            </w:r>
          </w:p>
        </w:tc>
        <w:tc>
          <w:tcPr>
            <w:tcW w:w="1347" w:type="pct"/>
            <w:gridSpan w:val="9"/>
          </w:tcPr>
          <w:p w:rsidR="0077253D" w:rsidRPr="00774EA1" w:rsidRDefault="0077253D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Дополнительные расходы и доходы не предусмотрены</w:t>
            </w:r>
          </w:p>
        </w:tc>
        <w:tc>
          <w:tcPr>
            <w:tcW w:w="1209" w:type="pct"/>
            <w:gridSpan w:val="2"/>
          </w:tcPr>
          <w:p w:rsidR="0077253D" w:rsidRPr="00774EA1" w:rsidRDefault="0077253D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rPr>
          <w:trHeight w:val="688"/>
        </w:trPr>
        <w:tc>
          <w:tcPr>
            <w:tcW w:w="5000" w:type="pct"/>
            <w:gridSpan w:val="21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4"/>
            </w:tblGrid>
            <w:tr w:rsidR="0077253D" w:rsidRPr="00774EA1" w:rsidTr="00D5712B">
              <w:tc>
                <w:tcPr>
                  <w:tcW w:w="704" w:type="dxa"/>
                </w:tcPr>
                <w:p w:rsidR="0077253D" w:rsidRPr="00774EA1" w:rsidRDefault="0077253D" w:rsidP="00D5712B">
                  <w:pPr>
                    <w:keepNext/>
                    <w:spacing w:after="0" w:line="240" w:lineRule="auto"/>
                    <w:jc w:val="center"/>
                    <w:outlineLvl w:val="0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  <w:t>8.5</w:t>
                  </w:r>
                </w:p>
              </w:tc>
            </w:tr>
          </w:tbl>
          <w:p w:rsidR="0077253D" w:rsidRPr="00774EA1" w:rsidRDefault="0077253D" w:rsidP="00D57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Издержки и выгоды адресатов предлагаемого правового регулирования, не поддающиеся количественной оценке:</w:t>
            </w:r>
          </w:p>
          <w:p w:rsidR="0077253D" w:rsidRPr="00774EA1" w:rsidRDefault="0077253D" w:rsidP="00D57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rPr>
          <w:trHeight w:val="301"/>
        </w:trPr>
        <w:tc>
          <w:tcPr>
            <w:tcW w:w="5000" w:type="pct"/>
            <w:gridSpan w:val="21"/>
          </w:tcPr>
          <w:p w:rsidR="0077253D" w:rsidRPr="0034275F" w:rsidRDefault="0077253D" w:rsidP="00D5712B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Возможность более стабильного ведения бизнеса на долгосрочную перспективу</w:t>
            </w:r>
          </w:p>
        </w:tc>
      </w:tr>
      <w:tr w:rsidR="0077253D" w:rsidRPr="00774EA1" w:rsidTr="00D5712B">
        <w:trPr>
          <w:trHeight w:val="410"/>
        </w:trPr>
        <w:tc>
          <w:tcPr>
            <w:tcW w:w="5000" w:type="pct"/>
            <w:gridSpan w:val="21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4"/>
            </w:tblGrid>
            <w:tr w:rsidR="0077253D" w:rsidRPr="00774EA1" w:rsidTr="00D5712B">
              <w:tc>
                <w:tcPr>
                  <w:tcW w:w="704" w:type="dxa"/>
                </w:tcPr>
                <w:p w:rsidR="0077253D" w:rsidRPr="00774EA1" w:rsidRDefault="0077253D" w:rsidP="00D5712B">
                  <w:pPr>
                    <w:keepNext/>
                    <w:spacing w:after="0" w:line="240" w:lineRule="auto"/>
                    <w:jc w:val="center"/>
                    <w:outlineLvl w:val="0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  <w:t>8.6</w:t>
                  </w:r>
                </w:p>
              </w:tc>
            </w:tr>
          </w:tbl>
          <w:p w:rsidR="0077253D" w:rsidRPr="00774EA1" w:rsidRDefault="0077253D" w:rsidP="00D5712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Источники данных:</w:t>
            </w:r>
          </w:p>
          <w:p w:rsidR="0077253D" w:rsidRPr="00774EA1" w:rsidRDefault="0077253D" w:rsidP="00D5712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rPr>
          <w:trHeight w:val="245"/>
        </w:trPr>
        <w:tc>
          <w:tcPr>
            <w:tcW w:w="5000" w:type="pct"/>
            <w:gridSpan w:val="21"/>
          </w:tcPr>
          <w:p w:rsidR="0077253D" w:rsidRPr="00774EA1" w:rsidRDefault="0077253D" w:rsidP="00D5712B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i/>
                <w:kern w:val="32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rPr>
          <w:trHeight w:val="676"/>
        </w:trPr>
        <w:tc>
          <w:tcPr>
            <w:tcW w:w="5000" w:type="pct"/>
            <w:gridSpan w:val="21"/>
          </w:tcPr>
          <w:p w:rsidR="0077253D" w:rsidRPr="00774EA1" w:rsidRDefault="0077253D" w:rsidP="00D5712B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Оценка рисков неблагоприятных последствий применения предлагаемого правового регулирования:</w:t>
            </w:r>
          </w:p>
        </w:tc>
      </w:tr>
      <w:tr w:rsidR="0077253D" w:rsidRPr="00774EA1" w:rsidTr="00D5712B">
        <w:trPr>
          <w:trHeight w:val="1089"/>
        </w:trPr>
        <w:tc>
          <w:tcPr>
            <w:tcW w:w="1016" w:type="pct"/>
            <w:gridSpan w:val="2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4"/>
            </w:tblGrid>
            <w:tr w:rsidR="0077253D" w:rsidRPr="00774EA1" w:rsidTr="00D5712B">
              <w:tc>
                <w:tcPr>
                  <w:tcW w:w="704" w:type="dxa"/>
                </w:tcPr>
                <w:p w:rsidR="0077253D" w:rsidRPr="00774EA1" w:rsidRDefault="0077253D" w:rsidP="00D5712B">
                  <w:pPr>
                    <w:keepNext/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  <w:t>9.1</w:t>
                  </w:r>
                </w:p>
              </w:tc>
            </w:tr>
          </w:tbl>
          <w:p w:rsidR="0077253D" w:rsidRPr="00774EA1" w:rsidRDefault="0077253D" w:rsidP="00D57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Виды рисков</w:t>
            </w:r>
          </w:p>
        </w:tc>
        <w:tc>
          <w:tcPr>
            <w:tcW w:w="1079" w:type="pct"/>
            <w:gridSpan w:val="6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4"/>
            </w:tblGrid>
            <w:tr w:rsidR="0077253D" w:rsidRPr="00774EA1" w:rsidTr="00D5712B">
              <w:tc>
                <w:tcPr>
                  <w:tcW w:w="704" w:type="dxa"/>
                </w:tcPr>
                <w:p w:rsidR="0077253D" w:rsidRPr="00774EA1" w:rsidRDefault="0077253D" w:rsidP="00D5712B">
                  <w:pPr>
                    <w:keepNext/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  <w:t>9.2</w:t>
                  </w:r>
                </w:p>
              </w:tc>
            </w:tr>
          </w:tbl>
          <w:p w:rsidR="0077253D" w:rsidRPr="00774EA1" w:rsidRDefault="0077253D" w:rsidP="00D57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Оценка вероятности наступления неблагоприятных последствий</w:t>
            </w:r>
          </w:p>
        </w:tc>
        <w:tc>
          <w:tcPr>
            <w:tcW w:w="1350" w:type="pct"/>
            <w:gridSpan w:val="10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4"/>
            </w:tblGrid>
            <w:tr w:rsidR="0077253D" w:rsidRPr="00774EA1" w:rsidTr="00D5712B">
              <w:tc>
                <w:tcPr>
                  <w:tcW w:w="704" w:type="dxa"/>
                </w:tcPr>
                <w:p w:rsidR="0077253D" w:rsidRPr="00774EA1" w:rsidRDefault="0077253D" w:rsidP="00D5712B">
                  <w:pPr>
                    <w:keepNext/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  <w:t>9.3</w:t>
                  </w:r>
                </w:p>
              </w:tc>
            </w:tr>
          </w:tbl>
          <w:p w:rsidR="0077253D" w:rsidRPr="00774EA1" w:rsidRDefault="0077253D" w:rsidP="00D57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Методы контроля рисков</w:t>
            </w:r>
          </w:p>
        </w:tc>
        <w:tc>
          <w:tcPr>
            <w:tcW w:w="1555" w:type="pct"/>
            <w:gridSpan w:val="3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4"/>
            </w:tblGrid>
            <w:tr w:rsidR="0077253D" w:rsidRPr="00774EA1" w:rsidTr="00D5712B">
              <w:tc>
                <w:tcPr>
                  <w:tcW w:w="704" w:type="dxa"/>
                </w:tcPr>
                <w:p w:rsidR="0077253D" w:rsidRPr="00774EA1" w:rsidRDefault="0077253D" w:rsidP="00D5712B">
                  <w:pPr>
                    <w:keepNext/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  <w:t>9.4</w:t>
                  </w:r>
                </w:p>
              </w:tc>
            </w:tr>
          </w:tbl>
          <w:p w:rsidR="0077253D" w:rsidRPr="00774EA1" w:rsidRDefault="0077253D" w:rsidP="00D57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Степень контроля рисков (</w:t>
            </w:r>
            <w:proofErr w:type="gramStart"/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полный</w:t>
            </w:r>
            <w:proofErr w:type="gramEnd"/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/частичный/отсутствует)</w:t>
            </w:r>
          </w:p>
        </w:tc>
      </w:tr>
      <w:tr w:rsidR="0077253D" w:rsidRPr="00774EA1" w:rsidTr="00D5712B">
        <w:trPr>
          <w:trHeight w:val="300"/>
        </w:trPr>
        <w:tc>
          <w:tcPr>
            <w:tcW w:w="5000" w:type="pct"/>
            <w:gridSpan w:val="21"/>
          </w:tcPr>
          <w:p w:rsidR="0077253D" w:rsidRPr="0028552A" w:rsidRDefault="0077253D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552A">
              <w:rPr>
                <w:rFonts w:ascii="Times New Roman" w:hAnsi="Times New Roman" w:cs="Times New Roman"/>
              </w:rPr>
              <w:t>Риски, связанные с неблагоприятными последствиями для экономики района или отдельных отраслей с развитием субъектов малого и среднего предпринимательства, отсутствуют.</w:t>
            </w:r>
          </w:p>
        </w:tc>
      </w:tr>
      <w:tr w:rsidR="0077253D" w:rsidRPr="00774EA1" w:rsidTr="00D5712B">
        <w:trPr>
          <w:trHeight w:val="568"/>
        </w:trPr>
        <w:tc>
          <w:tcPr>
            <w:tcW w:w="5000" w:type="pct"/>
            <w:gridSpan w:val="21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4"/>
            </w:tblGrid>
            <w:tr w:rsidR="0077253D" w:rsidRPr="00774EA1" w:rsidTr="00D5712B">
              <w:tc>
                <w:tcPr>
                  <w:tcW w:w="704" w:type="dxa"/>
                </w:tcPr>
                <w:p w:rsidR="0077253D" w:rsidRPr="00774EA1" w:rsidRDefault="0077253D" w:rsidP="00D5712B">
                  <w:pPr>
                    <w:keepNext/>
                    <w:spacing w:after="0" w:line="240" w:lineRule="auto"/>
                    <w:jc w:val="center"/>
                    <w:outlineLvl w:val="0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  <w:t>9.5</w:t>
                  </w:r>
                </w:p>
              </w:tc>
            </w:tr>
          </w:tbl>
          <w:p w:rsidR="0077253D" w:rsidRPr="00774EA1" w:rsidRDefault="0077253D" w:rsidP="00D5712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Источники данных:</w:t>
            </w:r>
          </w:p>
          <w:p w:rsidR="0077253D" w:rsidRPr="00774EA1" w:rsidRDefault="0077253D" w:rsidP="00D5712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rPr>
          <w:trHeight w:val="251"/>
        </w:trPr>
        <w:tc>
          <w:tcPr>
            <w:tcW w:w="5000" w:type="pct"/>
            <w:gridSpan w:val="21"/>
          </w:tcPr>
          <w:p w:rsidR="0077253D" w:rsidRPr="00774EA1" w:rsidRDefault="0077253D" w:rsidP="00D5712B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i/>
                <w:kern w:val="32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rPr>
          <w:trHeight w:val="362"/>
        </w:trPr>
        <w:tc>
          <w:tcPr>
            <w:tcW w:w="5000" w:type="pct"/>
            <w:gridSpan w:val="21"/>
          </w:tcPr>
          <w:p w:rsidR="0077253D" w:rsidRPr="00774EA1" w:rsidRDefault="0077253D" w:rsidP="00D5712B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Сравнение возможных вариантов решения проблемы:</w:t>
            </w:r>
          </w:p>
        </w:tc>
      </w:tr>
      <w:tr w:rsidR="0077253D" w:rsidRPr="00774EA1" w:rsidTr="00D5712B">
        <w:trPr>
          <w:trHeight w:val="835"/>
        </w:trPr>
        <w:tc>
          <w:tcPr>
            <w:tcW w:w="1773" w:type="pct"/>
            <w:gridSpan w:val="7"/>
          </w:tcPr>
          <w:p w:rsidR="0077253D" w:rsidRPr="00774EA1" w:rsidRDefault="0077253D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3" w:type="pct"/>
            <w:gridSpan w:val="4"/>
          </w:tcPr>
          <w:p w:rsidR="0077253D" w:rsidRPr="00774EA1" w:rsidRDefault="0077253D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Вариант 1</w:t>
            </w:r>
          </w:p>
        </w:tc>
        <w:tc>
          <w:tcPr>
            <w:tcW w:w="655" w:type="pct"/>
            <w:gridSpan w:val="6"/>
          </w:tcPr>
          <w:p w:rsidR="0077253D" w:rsidRPr="00774EA1" w:rsidRDefault="0077253D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Вариант 2</w:t>
            </w:r>
          </w:p>
        </w:tc>
        <w:tc>
          <w:tcPr>
            <w:tcW w:w="758" w:type="pct"/>
            <w:gridSpan w:val="3"/>
          </w:tcPr>
          <w:p w:rsidR="0077253D" w:rsidRPr="00774EA1" w:rsidRDefault="0077253D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Вариант </w:t>
            </w: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</w:t>
            </w:r>
          </w:p>
        </w:tc>
        <w:tc>
          <w:tcPr>
            <w:tcW w:w="801" w:type="pct"/>
          </w:tcPr>
          <w:p w:rsidR="0077253D" w:rsidRPr="00774EA1" w:rsidRDefault="0077253D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Сохранение /</w:t>
            </w:r>
          </w:p>
          <w:p w:rsidR="0077253D" w:rsidRPr="00774EA1" w:rsidRDefault="0077253D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отсутствие регулирования</w:t>
            </w:r>
          </w:p>
        </w:tc>
      </w:tr>
      <w:tr w:rsidR="0077253D" w:rsidRPr="00774EA1" w:rsidTr="00D5712B">
        <w:trPr>
          <w:trHeight w:val="578"/>
        </w:trPr>
        <w:tc>
          <w:tcPr>
            <w:tcW w:w="1773" w:type="pct"/>
            <w:gridSpan w:val="7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4"/>
            </w:tblGrid>
            <w:tr w:rsidR="0077253D" w:rsidRPr="00774EA1" w:rsidTr="00D5712B">
              <w:tc>
                <w:tcPr>
                  <w:tcW w:w="704" w:type="dxa"/>
                </w:tcPr>
                <w:p w:rsidR="0077253D" w:rsidRPr="00774EA1" w:rsidRDefault="0077253D" w:rsidP="00D5712B">
                  <w:pPr>
                    <w:keepNext/>
                    <w:spacing w:after="0" w:line="240" w:lineRule="auto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  <w:lastRenderedPageBreak/>
                    <w:t>10.1</w:t>
                  </w:r>
                </w:p>
              </w:tc>
            </w:tr>
          </w:tbl>
          <w:p w:rsidR="0077253D" w:rsidRPr="00774EA1" w:rsidRDefault="0077253D" w:rsidP="00D57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варианта решения выявленной проблемы</w:t>
            </w:r>
          </w:p>
        </w:tc>
        <w:tc>
          <w:tcPr>
            <w:tcW w:w="1013" w:type="pct"/>
            <w:gridSpan w:val="4"/>
          </w:tcPr>
          <w:p w:rsidR="0077253D" w:rsidRPr="00774EA1" w:rsidRDefault="0077253D" w:rsidP="00D57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5" w:type="pct"/>
            <w:gridSpan w:val="6"/>
          </w:tcPr>
          <w:p w:rsidR="0077253D" w:rsidRPr="00774EA1" w:rsidRDefault="0077253D" w:rsidP="00D57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8" w:type="pct"/>
            <w:gridSpan w:val="3"/>
          </w:tcPr>
          <w:p w:rsidR="0077253D" w:rsidRPr="00774EA1" w:rsidRDefault="0077253D" w:rsidP="00D57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1" w:type="pct"/>
          </w:tcPr>
          <w:p w:rsidR="0077253D" w:rsidRPr="00774EA1" w:rsidRDefault="0077253D" w:rsidP="00D57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rPr>
          <w:trHeight w:val="1089"/>
        </w:trPr>
        <w:tc>
          <w:tcPr>
            <w:tcW w:w="1773" w:type="pct"/>
            <w:gridSpan w:val="7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4"/>
            </w:tblGrid>
            <w:tr w:rsidR="0077253D" w:rsidRPr="00774EA1" w:rsidTr="00D5712B">
              <w:tc>
                <w:tcPr>
                  <w:tcW w:w="704" w:type="dxa"/>
                </w:tcPr>
                <w:p w:rsidR="0077253D" w:rsidRPr="00774EA1" w:rsidRDefault="0077253D" w:rsidP="00D5712B">
                  <w:pPr>
                    <w:keepNext/>
                    <w:spacing w:after="0" w:line="240" w:lineRule="auto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  <w:t>10.2</w:t>
                  </w:r>
                </w:p>
              </w:tc>
            </w:tr>
          </w:tbl>
          <w:p w:rsidR="0077253D" w:rsidRPr="00774EA1" w:rsidRDefault="0077253D" w:rsidP="00D57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1013" w:type="pct"/>
            <w:gridSpan w:val="4"/>
          </w:tcPr>
          <w:p w:rsidR="0077253D" w:rsidRPr="00ED3AC5" w:rsidRDefault="0077253D" w:rsidP="00D571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Прогнозировать динамику </w:t>
            </w:r>
            <w:r w:rsidRPr="0028552A">
              <w:rPr>
                <w:rFonts w:ascii="Times New Roman" w:hAnsi="Times New Roman" w:cs="Times New Roman"/>
                <w:sz w:val="20"/>
                <w:szCs w:val="20"/>
              </w:rPr>
              <w:t>численности потенциальных адресатов предлагаемого правового регулирования в среднесрочном периоде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не представляется возможным</w:t>
            </w:r>
          </w:p>
        </w:tc>
        <w:tc>
          <w:tcPr>
            <w:tcW w:w="655" w:type="pct"/>
            <w:gridSpan w:val="6"/>
          </w:tcPr>
          <w:p w:rsidR="0077253D" w:rsidRPr="00ED3AC5" w:rsidRDefault="0077253D" w:rsidP="00D571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  <w:gridSpan w:val="3"/>
          </w:tcPr>
          <w:p w:rsidR="0077253D" w:rsidRPr="00ED3AC5" w:rsidRDefault="0077253D" w:rsidP="00D571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1" w:type="pct"/>
          </w:tcPr>
          <w:p w:rsidR="0077253D" w:rsidRPr="00ED3AC5" w:rsidRDefault="0077253D" w:rsidP="00D571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253D" w:rsidRPr="00774EA1" w:rsidTr="00D5712B">
        <w:trPr>
          <w:trHeight w:val="1089"/>
        </w:trPr>
        <w:tc>
          <w:tcPr>
            <w:tcW w:w="1773" w:type="pct"/>
            <w:gridSpan w:val="7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4"/>
            </w:tblGrid>
            <w:tr w:rsidR="0077253D" w:rsidRPr="00774EA1" w:rsidTr="00D5712B">
              <w:tc>
                <w:tcPr>
                  <w:tcW w:w="704" w:type="dxa"/>
                </w:tcPr>
                <w:p w:rsidR="0077253D" w:rsidRPr="00774EA1" w:rsidRDefault="0077253D" w:rsidP="00D5712B">
                  <w:pPr>
                    <w:keepNext/>
                    <w:spacing w:after="0" w:line="240" w:lineRule="auto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  <w:t>10.3</w:t>
                  </w:r>
                </w:p>
              </w:tc>
            </w:tr>
          </w:tbl>
          <w:p w:rsidR="0077253D" w:rsidRPr="00774EA1" w:rsidRDefault="0077253D" w:rsidP="00D57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Оценка дополнительных расходов (доходов) потенциальных адресатов предлагаемого правового регулирования, связанных с его введением</w:t>
            </w:r>
          </w:p>
        </w:tc>
        <w:tc>
          <w:tcPr>
            <w:tcW w:w="1013" w:type="pct"/>
            <w:gridSpan w:val="4"/>
          </w:tcPr>
          <w:p w:rsidR="0077253D" w:rsidRPr="00774EA1" w:rsidRDefault="0077253D" w:rsidP="00D57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A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Дополнительных расходов не пре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дусмотрено</w:t>
            </w:r>
          </w:p>
        </w:tc>
        <w:tc>
          <w:tcPr>
            <w:tcW w:w="655" w:type="pct"/>
            <w:gridSpan w:val="6"/>
          </w:tcPr>
          <w:p w:rsidR="0077253D" w:rsidRPr="00ED3AC5" w:rsidRDefault="0077253D" w:rsidP="00D571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  <w:gridSpan w:val="3"/>
          </w:tcPr>
          <w:p w:rsidR="0077253D" w:rsidRPr="00ED3AC5" w:rsidRDefault="0077253D" w:rsidP="00D571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1" w:type="pct"/>
          </w:tcPr>
          <w:p w:rsidR="0077253D" w:rsidRPr="00ED3AC5" w:rsidRDefault="0077253D" w:rsidP="00D571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253D" w:rsidRPr="00774EA1" w:rsidTr="00D5712B">
        <w:trPr>
          <w:trHeight w:val="1089"/>
        </w:trPr>
        <w:tc>
          <w:tcPr>
            <w:tcW w:w="1773" w:type="pct"/>
            <w:gridSpan w:val="7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4"/>
            </w:tblGrid>
            <w:tr w:rsidR="0077253D" w:rsidRPr="00774EA1" w:rsidTr="00D5712B">
              <w:tc>
                <w:tcPr>
                  <w:tcW w:w="704" w:type="dxa"/>
                </w:tcPr>
                <w:p w:rsidR="0077253D" w:rsidRPr="00774EA1" w:rsidRDefault="0077253D" w:rsidP="00D5712B">
                  <w:pPr>
                    <w:keepNext/>
                    <w:spacing w:after="0" w:line="240" w:lineRule="auto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  <w:t>10.4</w:t>
                  </w:r>
                </w:p>
              </w:tc>
            </w:tr>
          </w:tbl>
          <w:p w:rsidR="0077253D" w:rsidRPr="00774EA1" w:rsidRDefault="0077253D" w:rsidP="00D57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Оценка расходов (доходов) бюджета края, связанных с введением предлагаемого правового регулирования</w:t>
            </w:r>
          </w:p>
        </w:tc>
        <w:tc>
          <w:tcPr>
            <w:tcW w:w="1013" w:type="pct"/>
            <w:gridSpan w:val="4"/>
          </w:tcPr>
          <w:p w:rsidR="0077253D" w:rsidRPr="00ED3AC5" w:rsidRDefault="0077253D" w:rsidP="00D571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4A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Дополнительных расходов не п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оследует</w:t>
            </w:r>
          </w:p>
        </w:tc>
        <w:tc>
          <w:tcPr>
            <w:tcW w:w="655" w:type="pct"/>
            <w:gridSpan w:val="6"/>
          </w:tcPr>
          <w:p w:rsidR="0077253D" w:rsidRPr="00ED3AC5" w:rsidRDefault="0077253D" w:rsidP="00D571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  <w:gridSpan w:val="3"/>
          </w:tcPr>
          <w:p w:rsidR="0077253D" w:rsidRPr="00ED3AC5" w:rsidRDefault="0077253D" w:rsidP="00D571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1" w:type="pct"/>
          </w:tcPr>
          <w:p w:rsidR="0077253D" w:rsidRPr="00774EA1" w:rsidRDefault="0077253D" w:rsidP="00D57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rPr>
          <w:trHeight w:val="1089"/>
        </w:trPr>
        <w:tc>
          <w:tcPr>
            <w:tcW w:w="1773" w:type="pct"/>
            <w:gridSpan w:val="7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4"/>
            </w:tblGrid>
            <w:tr w:rsidR="0077253D" w:rsidRPr="00774EA1" w:rsidTr="00D5712B">
              <w:tc>
                <w:tcPr>
                  <w:tcW w:w="704" w:type="dxa"/>
                </w:tcPr>
                <w:p w:rsidR="0077253D" w:rsidRPr="00774EA1" w:rsidRDefault="0077253D" w:rsidP="00D5712B">
                  <w:pPr>
                    <w:keepNext/>
                    <w:spacing w:after="0" w:line="240" w:lineRule="auto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br w:type="page"/>
                  </w:r>
                  <w:r w:rsidRPr="00774EA1"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  <w:t>10.5</w:t>
                  </w:r>
                </w:p>
              </w:tc>
            </w:tr>
          </w:tbl>
          <w:p w:rsidR="0077253D" w:rsidRPr="00774EA1" w:rsidRDefault="0077253D" w:rsidP="00D57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Оценка возможности достижения заявленных целей предлагаемого правового регулирования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1013" w:type="pct"/>
            <w:gridSpan w:val="4"/>
          </w:tcPr>
          <w:p w:rsidR="0077253D" w:rsidRPr="00ED3AC5" w:rsidRDefault="0077253D" w:rsidP="00D571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552A">
              <w:rPr>
                <w:rFonts w:ascii="Times New Roman" w:hAnsi="Times New Roman" w:cs="Times New Roman"/>
                <w:sz w:val="20"/>
                <w:szCs w:val="20"/>
              </w:rPr>
              <w:t>Высокая вероятность достижения заявленных целей предлагаемого правового регулирования</w:t>
            </w:r>
          </w:p>
        </w:tc>
        <w:tc>
          <w:tcPr>
            <w:tcW w:w="655" w:type="pct"/>
            <w:gridSpan w:val="6"/>
          </w:tcPr>
          <w:p w:rsidR="0077253D" w:rsidRPr="00ED3AC5" w:rsidRDefault="0077253D" w:rsidP="00D571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  <w:gridSpan w:val="3"/>
          </w:tcPr>
          <w:p w:rsidR="0077253D" w:rsidRPr="00ED3AC5" w:rsidRDefault="0077253D" w:rsidP="00D571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1" w:type="pct"/>
          </w:tcPr>
          <w:p w:rsidR="0077253D" w:rsidRPr="00774EA1" w:rsidRDefault="0077253D" w:rsidP="00D57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rPr>
          <w:trHeight w:val="412"/>
        </w:trPr>
        <w:tc>
          <w:tcPr>
            <w:tcW w:w="1773" w:type="pct"/>
            <w:gridSpan w:val="7"/>
          </w:tcPr>
          <w:tbl>
            <w:tblPr>
              <w:tblpPr w:leftFromText="181" w:rightFromText="181" w:vertAnchor="text" w:tblpY="58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5"/>
            </w:tblGrid>
            <w:tr w:rsidR="0077253D" w:rsidRPr="00774EA1" w:rsidTr="00D5712B">
              <w:trPr>
                <w:trHeight w:val="322"/>
              </w:trPr>
              <w:tc>
                <w:tcPr>
                  <w:tcW w:w="705" w:type="dxa"/>
                </w:tcPr>
                <w:p w:rsidR="0077253D" w:rsidRPr="00774EA1" w:rsidRDefault="0077253D" w:rsidP="00D5712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  <w:t>10.6.</w:t>
                  </w:r>
                </w:p>
              </w:tc>
            </w:tr>
          </w:tbl>
          <w:p w:rsidR="0077253D" w:rsidRPr="00774EA1" w:rsidRDefault="0077253D" w:rsidP="00D57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Оценка рисков неблагоприятных последствий</w:t>
            </w: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для экономики области в целом или отдельных ее отраслей</w:t>
            </w:r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1013" w:type="pct"/>
            <w:gridSpan w:val="4"/>
          </w:tcPr>
          <w:p w:rsidR="0077253D" w:rsidRPr="00ED3AC5" w:rsidRDefault="0077253D" w:rsidP="00D571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0545">
              <w:rPr>
                <w:rFonts w:ascii="Times New Roman" w:hAnsi="Times New Roman" w:cs="Times New Roman"/>
                <w:bCs/>
                <w:sz w:val="20"/>
                <w:szCs w:val="20"/>
              </w:rPr>
              <w:t>Риски неблагоприятных последствий отсутствуют</w:t>
            </w:r>
          </w:p>
        </w:tc>
        <w:tc>
          <w:tcPr>
            <w:tcW w:w="655" w:type="pct"/>
            <w:gridSpan w:val="6"/>
          </w:tcPr>
          <w:p w:rsidR="0077253D" w:rsidRPr="00ED3AC5" w:rsidRDefault="0077253D" w:rsidP="00D571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  <w:gridSpan w:val="3"/>
          </w:tcPr>
          <w:p w:rsidR="0077253D" w:rsidRPr="00ED3AC5" w:rsidRDefault="0077253D" w:rsidP="00D571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1" w:type="pct"/>
          </w:tcPr>
          <w:p w:rsidR="0077253D" w:rsidRPr="00774EA1" w:rsidRDefault="0077253D" w:rsidP="00D57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rPr>
          <w:trHeight w:val="412"/>
        </w:trPr>
        <w:tc>
          <w:tcPr>
            <w:tcW w:w="1773" w:type="pct"/>
            <w:gridSpan w:val="7"/>
          </w:tcPr>
          <w:tbl>
            <w:tblPr>
              <w:tblpPr w:leftFromText="181" w:rightFromText="181" w:vertAnchor="text" w:tblpY="58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5"/>
            </w:tblGrid>
            <w:tr w:rsidR="0077253D" w:rsidRPr="00774EA1" w:rsidTr="00D5712B">
              <w:trPr>
                <w:trHeight w:val="322"/>
              </w:trPr>
              <w:tc>
                <w:tcPr>
                  <w:tcW w:w="705" w:type="dxa"/>
                </w:tcPr>
                <w:p w:rsidR="0077253D" w:rsidRPr="00774EA1" w:rsidRDefault="0077253D" w:rsidP="00D5712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  <w:t>10.7.</w:t>
                  </w:r>
                </w:p>
              </w:tc>
            </w:tr>
          </w:tbl>
          <w:p w:rsidR="0077253D" w:rsidRPr="00774EA1" w:rsidRDefault="0077253D" w:rsidP="00D57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trike/>
                <w:kern w:val="32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Оценка рисков неблагоприятных последствий</w:t>
            </w: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для конкуренции на рынках товаров и услуг, в том числе развития субъектов предпринимательства</w:t>
            </w:r>
          </w:p>
        </w:tc>
        <w:tc>
          <w:tcPr>
            <w:tcW w:w="1013" w:type="pct"/>
            <w:gridSpan w:val="4"/>
          </w:tcPr>
          <w:p w:rsidR="0077253D" w:rsidRPr="00ED3AC5" w:rsidRDefault="0077253D" w:rsidP="00D5712B">
            <w:pPr>
              <w:jc w:val="center"/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r w:rsidRPr="00DA0545">
              <w:rPr>
                <w:rFonts w:ascii="Times New Roman" w:hAnsi="Times New Roman" w:cs="Times New Roman"/>
                <w:bCs/>
                <w:sz w:val="20"/>
                <w:szCs w:val="20"/>
              </w:rPr>
              <w:t>Ограничений конкуренции не п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редвидится</w:t>
            </w:r>
          </w:p>
        </w:tc>
        <w:tc>
          <w:tcPr>
            <w:tcW w:w="655" w:type="pct"/>
            <w:gridSpan w:val="6"/>
          </w:tcPr>
          <w:p w:rsidR="0077253D" w:rsidRPr="00ED3AC5" w:rsidRDefault="0077253D" w:rsidP="00D5712B">
            <w:pPr>
              <w:jc w:val="center"/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</w:p>
        </w:tc>
        <w:tc>
          <w:tcPr>
            <w:tcW w:w="758" w:type="pct"/>
            <w:gridSpan w:val="3"/>
          </w:tcPr>
          <w:p w:rsidR="0077253D" w:rsidRPr="00ED3AC5" w:rsidRDefault="0077253D" w:rsidP="00D5712B">
            <w:pPr>
              <w:jc w:val="center"/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</w:p>
        </w:tc>
        <w:tc>
          <w:tcPr>
            <w:tcW w:w="801" w:type="pct"/>
          </w:tcPr>
          <w:p w:rsidR="0077253D" w:rsidRPr="00774EA1" w:rsidRDefault="0077253D" w:rsidP="00D57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rPr>
          <w:trHeight w:val="350"/>
        </w:trPr>
        <w:tc>
          <w:tcPr>
            <w:tcW w:w="5000" w:type="pct"/>
            <w:gridSpan w:val="21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4"/>
            </w:tblGrid>
            <w:tr w:rsidR="0077253D" w:rsidRPr="00774EA1" w:rsidTr="00D5712B">
              <w:tc>
                <w:tcPr>
                  <w:tcW w:w="704" w:type="dxa"/>
                </w:tcPr>
                <w:p w:rsidR="0077253D" w:rsidRPr="00774EA1" w:rsidRDefault="0077253D" w:rsidP="00D5712B">
                  <w:pPr>
                    <w:keepNext/>
                    <w:spacing w:after="0" w:line="240" w:lineRule="auto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  <w:t>10.8</w:t>
                  </w:r>
                </w:p>
              </w:tc>
            </w:tr>
          </w:tbl>
          <w:p w:rsidR="0077253D" w:rsidRPr="00774EA1" w:rsidRDefault="0077253D" w:rsidP="00D57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Обоснование выбора предпочтительного варианта предлагаемого правового регулирования выявленной проблемы (предлагаемого способа регулирования):</w:t>
            </w:r>
          </w:p>
          <w:p w:rsidR="0077253D" w:rsidRPr="00774EA1" w:rsidRDefault="0077253D" w:rsidP="00D57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rPr>
          <w:trHeight w:val="270"/>
        </w:trPr>
        <w:tc>
          <w:tcPr>
            <w:tcW w:w="5000" w:type="pct"/>
            <w:gridSpan w:val="21"/>
          </w:tcPr>
          <w:p w:rsidR="0077253D" w:rsidRPr="00774EA1" w:rsidRDefault="0077253D" w:rsidP="00C8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5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выбранный вариант является предпочтительным, поскольку позволяет обеспечить баланс интересов всех заинтересованных лиц. </w:t>
            </w:r>
          </w:p>
        </w:tc>
      </w:tr>
      <w:tr w:rsidR="0077253D" w:rsidRPr="00774EA1" w:rsidTr="00D5712B">
        <w:trPr>
          <w:trHeight w:val="403"/>
        </w:trPr>
        <w:tc>
          <w:tcPr>
            <w:tcW w:w="5000" w:type="pct"/>
            <w:gridSpan w:val="21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4"/>
            </w:tblGrid>
            <w:tr w:rsidR="0077253D" w:rsidRPr="00774EA1" w:rsidTr="00D5712B">
              <w:tc>
                <w:tcPr>
                  <w:tcW w:w="704" w:type="dxa"/>
                </w:tcPr>
                <w:p w:rsidR="0077253D" w:rsidRPr="00774EA1" w:rsidRDefault="0077253D" w:rsidP="00D5712B">
                  <w:pPr>
                    <w:keepNext/>
                    <w:spacing w:after="0" w:line="240" w:lineRule="auto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  <w:t>10.9</w:t>
                  </w:r>
                </w:p>
              </w:tc>
            </w:tr>
          </w:tbl>
          <w:p w:rsidR="0077253D" w:rsidRPr="00774EA1" w:rsidRDefault="0077253D" w:rsidP="00D57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Детальное описание предлагаемого варианта решения проблемы:</w:t>
            </w:r>
          </w:p>
          <w:p w:rsidR="0077253D" w:rsidRPr="00774EA1" w:rsidRDefault="0077253D" w:rsidP="00D57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rPr>
          <w:trHeight w:val="266"/>
        </w:trPr>
        <w:tc>
          <w:tcPr>
            <w:tcW w:w="5000" w:type="pct"/>
            <w:gridSpan w:val="21"/>
          </w:tcPr>
          <w:p w:rsidR="0077253D" w:rsidRPr="0077253D" w:rsidRDefault="0077253D" w:rsidP="00772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 w:rsidRPr="005200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приведение в соответствие с действующим </w:t>
            </w:r>
            <w:proofErr w:type="gramStart"/>
            <w:r w:rsidRPr="005200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законодательством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 именно с </w:t>
            </w:r>
            <w:r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 Приказом</w:t>
            </w:r>
            <w:r w:rsidRPr="00374216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 министерства экономического развития и инвестиционной политики Саратовской области от 18.10.2016 г. № 2424 «О порядке разработки и утверждения схемы нестационарных торговых объектов»</w:t>
            </w:r>
          </w:p>
        </w:tc>
      </w:tr>
      <w:tr w:rsidR="0077253D" w:rsidRPr="00774EA1" w:rsidTr="00D5712B">
        <w:trPr>
          <w:trHeight w:val="852"/>
        </w:trPr>
        <w:tc>
          <w:tcPr>
            <w:tcW w:w="5000" w:type="pct"/>
            <w:gridSpan w:val="21"/>
          </w:tcPr>
          <w:p w:rsidR="0077253D" w:rsidRPr="00774EA1" w:rsidRDefault="0077253D" w:rsidP="00D5712B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Оценка необходимости установления переходного  периода и (или) отсрочки  вступления в силу нормативного правового акта либо необходимость распространения предлагаемого правового регулирования на ранее возникшие отношения</w:t>
            </w:r>
          </w:p>
        </w:tc>
      </w:tr>
      <w:tr w:rsidR="0077253D" w:rsidRPr="00774EA1" w:rsidTr="00D5712B">
        <w:trPr>
          <w:trHeight w:val="1261"/>
        </w:trPr>
        <w:tc>
          <w:tcPr>
            <w:tcW w:w="2827" w:type="pct"/>
            <w:gridSpan w:val="13"/>
          </w:tcPr>
          <w:tbl>
            <w:tblPr>
              <w:tblpPr w:leftFromText="181" w:rightFromText="181" w:vertAnchor="text" w:horzAnchor="margin" w:tblpY="50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4"/>
            </w:tblGrid>
            <w:tr w:rsidR="0077253D" w:rsidRPr="00774EA1" w:rsidTr="00D5712B">
              <w:tc>
                <w:tcPr>
                  <w:tcW w:w="704" w:type="dxa"/>
                </w:tcPr>
                <w:p w:rsidR="0077253D" w:rsidRPr="00774EA1" w:rsidRDefault="0077253D" w:rsidP="00D5712B">
                  <w:pPr>
                    <w:keepNext/>
                    <w:spacing w:after="0" w:line="240" w:lineRule="auto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  <w:t>11.1</w:t>
                  </w:r>
                </w:p>
              </w:tc>
            </w:tr>
          </w:tbl>
          <w:p w:rsidR="0077253D" w:rsidRPr="00774EA1" w:rsidRDefault="0077253D" w:rsidP="00D5712B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Предполагаемая дата вступления в силу нормативного правового акта:</w:t>
            </w:r>
          </w:p>
        </w:tc>
        <w:tc>
          <w:tcPr>
            <w:tcW w:w="2173" w:type="pct"/>
            <w:gridSpan w:val="8"/>
          </w:tcPr>
          <w:p w:rsidR="0077253D" w:rsidRPr="00774EA1" w:rsidRDefault="0077253D" w:rsidP="00D5712B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7253D" w:rsidRPr="00774EA1" w:rsidRDefault="0077253D" w:rsidP="00D5712B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7253D" w:rsidRPr="00774EA1" w:rsidRDefault="00C84952" w:rsidP="00D5712B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Сентябрь - октябрь</w:t>
            </w:r>
            <w:r w:rsidR="00772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2026 года</w:t>
            </w:r>
          </w:p>
          <w:p w:rsidR="0077253D" w:rsidRPr="00774EA1" w:rsidRDefault="0077253D" w:rsidP="00D5712B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7253D" w:rsidRPr="00774EA1" w:rsidRDefault="0077253D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(если положения вводятся в действие в разное время, указывается статья/пункт проекта и дата введения)</w:t>
            </w:r>
          </w:p>
        </w:tc>
      </w:tr>
      <w:tr w:rsidR="0077253D" w:rsidRPr="00774EA1" w:rsidTr="00D5712B">
        <w:trPr>
          <w:trHeight w:val="659"/>
        </w:trPr>
        <w:tc>
          <w:tcPr>
            <w:tcW w:w="5000" w:type="pct"/>
            <w:gridSpan w:val="21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4"/>
            </w:tblGrid>
            <w:tr w:rsidR="0077253D" w:rsidRPr="00774EA1" w:rsidTr="00D5712B">
              <w:tc>
                <w:tcPr>
                  <w:tcW w:w="704" w:type="dxa"/>
                </w:tcPr>
                <w:p w:rsidR="0077253D" w:rsidRPr="00774EA1" w:rsidRDefault="0077253D" w:rsidP="00D5712B">
                  <w:pPr>
                    <w:keepNext/>
                    <w:spacing w:after="0" w:line="240" w:lineRule="auto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  <w:t>11.2</w:t>
                  </w:r>
                </w:p>
              </w:tc>
            </w:tr>
          </w:tbl>
          <w:p w:rsidR="0077253D" w:rsidRPr="00774EA1" w:rsidRDefault="0077253D" w:rsidP="00D5712B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Необходимость установления переходного периода и (или) отсрочки</w:t>
            </w:r>
          </w:p>
          <w:p w:rsidR="0077253D" w:rsidRPr="00774EA1" w:rsidRDefault="0077253D" w:rsidP="00D5712B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введения предлагаемого правового регулирования: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отсутствует </w:t>
            </w:r>
          </w:p>
        </w:tc>
      </w:tr>
      <w:tr w:rsidR="0077253D" w:rsidRPr="00774EA1" w:rsidTr="00D5712B">
        <w:trPr>
          <w:trHeight w:val="393"/>
        </w:trPr>
        <w:tc>
          <w:tcPr>
            <w:tcW w:w="2827" w:type="pct"/>
            <w:gridSpan w:val="13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846"/>
            </w:tblGrid>
            <w:tr w:rsidR="0077253D" w:rsidRPr="00774EA1" w:rsidTr="00D5712B">
              <w:tc>
                <w:tcPr>
                  <w:tcW w:w="846" w:type="dxa"/>
                </w:tcPr>
                <w:p w:rsidR="0077253D" w:rsidRPr="00774EA1" w:rsidRDefault="0077253D" w:rsidP="00D5712B">
                  <w:pPr>
                    <w:keepNext/>
                    <w:spacing w:after="0" w:line="240" w:lineRule="auto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  <w:t>11.2.1</w:t>
                  </w:r>
                </w:p>
              </w:tc>
            </w:tr>
          </w:tbl>
          <w:p w:rsidR="0077253D" w:rsidRPr="00774EA1" w:rsidRDefault="0077253D" w:rsidP="00D57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переходного периода:</w:t>
            </w:r>
          </w:p>
        </w:tc>
        <w:tc>
          <w:tcPr>
            <w:tcW w:w="2173" w:type="pct"/>
            <w:gridSpan w:val="8"/>
          </w:tcPr>
          <w:p w:rsidR="0077253D" w:rsidRPr="00774EA1" w:rsidRDefault="0077253D" w:rsidP="00D57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 дней с момента принятия проекта нормативного правового акта</w:t>
            </w:r>
          </w:p>
          <w:p w:rsidR="0077253D" w:rsidRPr="00774EA1" w:rsidRDefault="0077253D" w:rsidP="00D57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rPr>
          <w:trHeight w:val="393"/>
        </w:trPr>
        <w:tc>
          <w:tcPr>
            <w:tcW w:w="2827" w:type="pct"/>
            <w:gridSpan w:val="13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846"/>
            </w:tblGrid>
            <w:tr w:rsidR="0077253D" w:rsidRPr="00774EA1" w:rsidTr="00D5712B">
              <w:tc>
                <w:tcPr>
                  <w:tcW w:w="846" w:type="dxa"/>
                </w:tcPr>
                <w:p w:rsidR="0077253D" w:rsidRPr="00774EA1" w:rsidRDefault="0077253D" w:rsidP="00D5712B">
                  <w:pPr>
                    <w:keepNext/>
                    <w:spacing w:after="0" w:line="240" w:lineRule="auto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  <w:t>11.2.2</w:t>
                  </w:r>
                </w:p>
              </w:tc>
            </w:tr>
          </w:tbl>
          <w:p w:rsidR="0077253D" w:rsidRPr="00774EA1" w:rsidRDefault="0077253D" w:rsidP="00D57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Отсрочка введения предлагаемого правового регулирования:</w:t>
            </w:r>
          </w:p>
        </w:tc>
        <w:tc>
          <w:tcPr>
            <w:tcW w:w="2173" w:type="pct"/>
            <w:gridSpan w:val="8"/>
          </w:tcPr>
          <w:p w:rsidR="0077253D" w:rsidRPr="00774EA1" w:rsidRDefault="0077253D" w:rsidP="00D57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 дней с момента принятия проекта нормативного правового акта</w:t>
            </w:r>
          </w:p>
          <w:p w:rsidR="0077253D" w:rsidRPr="00774EA1" w:rsidRDefault="0077253D" w:rsidP="00D57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rPr>
          <w:trHeight w:val="393"/>
        </w:trPr>
        <w:tc>
          <w:tcPr>
            <w:tcW w:w="5000" w:type="pct"/>
            <w:gridSpan w:val="21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4"/>
            </w:tblGrid>
            <w:tr w:rsidR="0077253D" w:rsidRPr="00774EA1" w:rsidTr="00D5712B">
              <w:tc>
                <w:tcPr>
                  <w:tcW w:w="704" w:type="dxa"/>
                </w:tcPr>
                <w:p w:rsidR="0077253D" w:rsidRPr="00774EA1" w:rsidRDefault="0077253D" w:rsidP="00D5712B">
                  <w:pPr>
                    <w:keepNext/>
                    <w:spacing w:after="0" w:line="240" w:lineRule="auto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  <w:t>11.3</w:t>
                  </w:r>
                </w:p>
              </w:tc>
            </w:tr>
          </w:tbl>
          <w:p w:rsidR="0077253D" w:rsidRPr="00774EA1" w:rsidRDefault="0077253D" w:rsidP="00D5712B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Необходимость распространения предлагаемого правового регулирования на ранее возникшие отношения: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нет</w:t>
            </w:r>
            <w:r w:rsidRPr="00774EA1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.</w:t>
            </w:r>
          </w:p>
          <w:p w:rsidR="0077253D" w:rsidRPr="00774EA1" w:rsidRDefault="0077253D" w:rsidP="00D5712B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rPr>
          <w:trHeight w:val="393"/>
        </w:trPr>
        <w:tc>
          <w:tcPr>
            <w:tcW w:w="2827" w:type="pct"/>
            <w:gridSpan w:val="13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846"/>
            </w:tblGrid>
            <w:tr w:rsidR="0077253D" w:rsidRPr="00774EA1" w:rsidTr="00D5712B">
              <w:tc>
                <w:tcPr>
                  <w:tcW w:w="846" w:type="dxa"/>
                </w:tcPr>
                <w:p w:rsidR="0077253D" w:rsidRPr="00774EA1" w:rsidRDefault="0077253D" w:rsidP="00D5712B">
                  <w:pPr>
                    <w:keepNext/>
                    <w:spacing w:after="0" w:line="240" w:lineRule="auto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  <w:t>11.3.1</w:t>
                  </w:r>
                </w:p>
              </w:tc>
            </w:tr>
          </w:tbl>
          <w:p w:rsidR="0077253D" w:rsidRPr="00774EA1" w:rsidRDefault="0077253D" w:rsidP="00D57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Период распространения на ранее возникшие отношения:</w:t>
            </w:r>
          </w:p>
        </w:tc>
        <w:tc>
          <w:tcPr>
            <w:tcW w:w="2173" w:type="pct"/>
            <w:gridSpan w:val="8"/>
          </w:tcPr>
          <w:p w:rsidR="0077253D" w:rsidRPr="00774EA1" w:rsidRDefault="0077253D" w:rsidP="00D57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 дней с момента принятия проекта нормативного правового акта</w:t>
            </w:r>
          </w:p>
          <w:p w:rsidR="0077253D" w:rsidRPr="00774EA1" w:rsidRDefault="0077253D" w:rsidP="00D57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rPr>
          <w:trHeight w:val="393"/>
        </w:trPr>
        <w:tc>
          <w:tcPr>
            <w:tcW w:w="5000" w:type="pct"/>
            <w:gridSpan w:val="21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4"/>
            </w:tblGrid>
            <w:tr w:rsidR="0077253D" w:rsidRPr="00774EA1" w:rsidTr="00D5712B">
              <w:tc>
                <w:tcPr>
                  <w:tcW w:w="704" w:type="dxa"/>
                </w:tcPr>
                <w:p w:rsidR="0077253D" w:rsidRPr="00774EA1" w:rsidRDefault="0077253D" w:rsidP="00D5712B">
                  <w:pPr>
                    <w:keepNext/>
                    <w:spacing w:after="0" w:line="240" w:lineRule="auto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  <w:t>11.4</w:t>
                  </w:r>
                </w:p>
              </w:tc>
            </w:tr>
          </w:tbl>
          <w:p w:rsidR="0077253D" w:rsidRPr="00774EA1" w:rsidRDefault="0077253D" w:rsidP="00D5712B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Обоснование необходимости установления переходного периода и (или) отсрочки вступления в силу нормативного правового акта либо необходимость распространения предлагаемого правового регулирования на ранее возникшие отношения: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нет </w:t>
            </w:r>
          </w:p>
        </w:tc>
      </w:tr>
      <w:tr w:rsidR="0077253D" w:rsidRPr="00774EA1" w:rsidTr="00D5712B">
        <w:tc>
          <w:tcPr>
            <w:tcW w:w="5000" w:type="pct"/>
            <w:gridSpan w:val="21"/>
          </w:tcPr>
          <w:p w:rsidR="0077253D" w:rsidRPr="00774EA1" w:rsidRDefault="0077253D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c>
          <w:tcPr>
            <w:tcW w:w="5000" w:type="pct"/>
            <w:gridSpan w:val="21"/>
          </w:tcPr>
          <w:p w:rsidR="0077253D" w:rsidRPr="00774EA1" w:rsidRDefault="0077253D" w:rsidP="00D5712B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Информация о проведении публичного обсуждения проекта нормативного правового акта и сводного отчета (заполняется по итогам публичного обсуждения)</w:t>
            </w:r>
          </w:p>
        </w:tc>
      </w:tr>
      <w:tr w:rsidR="0077253D" w:rsidRPr="00774EA1" w:rsidTr="00D5712B">
        <w:tc>
          <w:tcPr>
            <w:tcW w:w="5000" w:type="pct"/>
            <w:gridSpan w:val="21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ook w:val="04A0"/>
            </w:tblPr>
            <w:tblGrid>
              <w:gridCol w:w="705"/>
            </w:tblGrid>
            <w:tr w:rsidR="0077253D" w:rsidRPr="00774EA1" w:rsidTr="00D5712B">
              <w:trPr>
                <w:trHeight w:val="322"/>
              </w:trPr>
              <w:tc>
                <w:tcPr>
                  <w:tcW w:w="705" w:type="dxa"/>
                </w:tcPr>
                <w:p w:rsidR="0077253D" w:rsidRPr="00774EA1" w:rsidRDefault="0077253D" w:rsidP="00D571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12.1</w:t>
                  </w:r>
                </w:p>
              </w:tc>
            </w:tr>
          </w:tbl>
          <w:p w:rsidR="0077253D" w:rsidRPr="00774EA1" w:rsidRDefault="0077253D" w:rsidP="00D57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Полный электронный адрес размещения проекта нормативного правового акта:</w:t>
            </w:r>
          </w:p>
          <w:p w:rsidR="0077253D" w:rsidRPr="00774EA1" w:rsidRDefault="0077253D" w:rsidP="00D57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c>
          <w:tcPr>
            <w:tcW w:w="5000" w:type="pct"/>
            <w:gridSpan w:val="21"/>
          </w:tcPr>
          <w:p w:rsidR="0077253D" w:rsidRPr="00774EA1" w:rsidRDefault="0077253D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3D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http://вольск</w:t>
            </w:r>
            <w:proofErr w:type="gramStart"/>
            <w:r w:rsidRPr="00443D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443D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ф/regulatory/otsenka/info-soobshcheniya/</w:t>
            </w:r>
          </w:p>
        </w:tc>
      </w:tr>
      <w:tr w:rsidR="0077253D" w:rsidRPr="00774EA1" w:rsidTr="00D5712B">
        <w:tc>
          <w:tcPr>
            <w:tcW w:w="5000" w:type="pct"/>
            <w:gridSpan w:val="21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ook w:val="04A0"/>
            </w:tblPr>
            <w:tblGrid>
              <w:gridCol w:w="705"/>
            </w:tblGrid>
            <w:tr w:rsidR="0077253D" w:rsidRPr="00774EA1" w:rsidTr="00D5712B">
              <w:trPr>
                <w:trHeight w:val="322"/>
              </w:trPr>
              <w:tc>
                <w:tcPr>
                  <w:tcW w:w="705" w:type="dxa"/>
                </w:tcPr>
                <w:p w:rsidR="0077253D" w:rsidRPr="00774EA1" w:rsidRDefault="0077253D" w:rsidP="00D571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12.2</w:t>
                  </w:r>
                </w:p>
              </w:tc>
            </w:tr>
          </w:tbl>
          <w:p w:rsidR="0077253D" w:rsidRPr="00774EA1" w:rsidRDefault="0077253D" w:rsidP="00D5712B">
            <w:pPr>
              <w:tabs>
                <w:tab w:val="left" w:pos="1549"/>
                <w:tab w:val="center" w:pos="478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органах исполнительной власти области и заинтересованных лицах, извещённых о проведении публичных обсуждений проекта нормативного правового акта:</w:t>
            </w:r>
          </w:p>
          <w:p w:rsidR="0077253D" w:rsidRPr="00774EA1" w:rsidRDefault="0077253D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c>
          <w:tcPr>
            <w:tcW w:w="5000" w:type="pct"/>
            <w:gridSpan w:val="21"/>
          </w:tcPr>
          <w:p w:rsidR="0077253D" w:rsidRPr="00774EA1" w:rsidRDefault="0077253D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55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экспертный Совет Общественной палаты Вольского муниципального района</w:t>
            </w:r>
          </w:p>
        </w:tc>
      </w:tr>
      <w:tr w:rsidR="0077253D" w:rsidRPr="00774EA1" w:rsidTr="00D5712B">
        <w:tc>
          <w:tcPr>
            <w:tcW w:w="2827" w:type="pct"/>
            <w:gridSpan w:val="13"/>
          </w:tcPr>
          <w:tbl>
            <w:tblPr>
              <w:tblpPr w:leftFromText="181" w:rightFromText="181" w:vertAnchor="text" w:horzAnchor="margin" w:tblpY="68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5"/>
            </w:tblGrid>
            <w:tr w:rsidR="0077253D" w:rsidRPr="00774EA1" w:rsidTr="00D5712B">
              <w:trPr>
                <w:trHeight w:val="322"/>
              </w:trPr>
              <w:tc>
                <w:tcPr>
                  <w:tcW w:w="705" w:type="dxa"/>
                </w:tcPr>
                <w:p w:rsidR="0077253D" w:rsidRPr="00774EA1" w:rsidRDefault="0077253D" w:rsidP="00D571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12.3</w:t>
                  </w:r>
                </w:p>
              </w:tc>
            </w:tr>
          </w:tbl>
          <w:p w:rsidR="0077253D" w:rsidRPr="00774EA1" w:rsidRDefault="0077253D" w:rsidP="00D5712B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32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               Срок, в течение которого, принимались предложения в связи с проведением публичного обсуждения проекта нормативного правового акта и сводного отчета:</w:t>
            </w:r>
          </w:p>
        </w:tc>
        <w:tc>
          <w:tcPr>
            <w:tcW w:w="2173" w:type="pct"/>
            <w:gridSpan w:val="8"/>
            <w:vAlign w:val="center"/>
          </w:tcPr>
          <w:p w:rsidR="0077253D" w:rsidRPr="00774EA1" w:rsidRDefault="0077253D" w:rsidP="00D57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начало: «</w:t>
            </w:r>
            <w:r w:rsidR="00C849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C849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</w:t>
            </w: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</w:t>
            </w:r>
          </w:p>
          <w:p w:rsidR="0077253D" w:rsidRPr="00774EA1" w:rsidRDefault="0077253D" w:rsidP="00D57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окончание: «</w:t>
            </w:r>
            <w:r w:rsidR="00C849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C849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</w:t>
            </w: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</w:t>
            </w:r>
          </w:p>
          <w:p w:rsidR="0077253D" w:rsidRPr="00774EA1" w:rsidRDefault="0077253D" w:rsidP="00D57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c>
          <w:tcPr>
            <w:tcW w:w="2827" w:type="pct"/>
            <w:gridSpan w:val="13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ook w:val="04A0"/>
            </w:tblPr>
            <w:tblGrid>
              <w:gridCol w:w="705"/>
            </w:tblGrid>
            <w:tr w:rsidR="0077253D" w:rsidRPr="00774EA1" w:rsidTr="00D5712B">
              <w:trPr>
                <w:trHeight w:val="322"/>
              </w:trPr>
              <w:tc>
                <w:tcPr>
                  <w:tcW w:w="705" w:type="dxa"/>
                </w:tcPr>
                <w:p w:rsidR="0077253D" w:rsidRPr="00774EA1" w:rsidRDefault="0077253D" w:rsidP="00D571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12.4</w:t>
                  </w:r>
                </w:p>
              </w:tc>
            </w:tr>
          </w:tbl>
          <w:p w:rsidR="0077253D" w:rsidRPr="00774EA1" w:rsidRDefault="0077253D" w:rsidP="00D5712B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              Сведения о количестве замечаний и предложений, полученных в ходе публичного обсуждения проекта нормативного правового акта и сводного отчета:</w:t>
            </w:r>
          </w:p>
        </w:tc>
        <w:tc>
          <w:tcPr>
            <w:tcW w:w="2173" w:type="pct"/>
            <w:gridSpan w:val="8"/>
            <w:vAlign w:val="center"/>
          </w:tcPr>
          <w:p w:rsidR="0077253D" w:rsidRPr="00774EA1" w:rsidRDefault="0077253D" w:rsidP="00D57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</w:t>
            </w:r>
          </w:p>
          <w:p w:rsidR="0077253D" w:rsidRPr="00774EA1" w:rsidRDefault="0077253D" w:rsidP="00D57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c>
          <w:tcPr>
            <w:tcW w:w="5000" w:type="pct"/>
            <w:gridSpan w:val="21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ook w:val="04A0"/>
            </w:tblPr>
            <w:tblGrid>
              <w:gridCol w:w="705"/>
            </w:tblGrid>
            <w:tr w:rsidR="0077253D" w:rsidRPr="00774EA1" w:rsidTr="00D5712B">
              <w:trPr>
                <w:trHeight w:val="322"/>
              </w:trPr>
              <w:tc>
                <w:tcPr>
                  <w:tcW w:w="705" w:type="dxa"/>
                </w:tcPr>
                <w:p w:rsidR="0077253D" w:rsidRPr="00774EA1" w:rsidRDefault="0077253D" w:rsidP="00D571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12.5</w:t>
                  </w:r>
                </w:p>
              </w:tc>
            </w:tr>
          </w:tbl>
          <w:p w:rsidR="0077253D" w:rsidRPr="00774EA1" w:rsidRDefault="0077253D" w:rsidP="00D57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Полный электронный адрес размещения сводного отчета, включающего сводку предложений по результатам обсуждения концепции правового регулирования, сводную информацию о поступивших предложениях по итогам проведения публичного обсуждения проекта нормативного правового акта и сводного отчета:</w:t>
            </w:r>
          </w:p>
        </w:tc>
      </w:tr>
      <w:tr w:rsidR="0077253D" w:rsidRPr="00774EA1" w:rsidTr="00D5712B">
        <w:trPr>
          <w:trHeight w:val="299"/>
        </w:trPr>
        <w:tc>
          <w:tcPr>
            <w:tcW w:w="5000" w:type="pct"/>
            <w:gridSpan w:val="21"/>
          </w:tcPr>
          <w:p w:rsidR="0077253D" w:rsidRPr="00774EA1" w:rsidRDefault="0077253D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2C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http://вольск</w:t>
            </w:r>
            <w:proofErr w:type="gramStart"/>
            <w:r w:rsidRPr="008E2C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8E2C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ф/regulatory/otsenka/svodnye-otchyety/</w:t>
            </w:r>
          </w:p>
        </w:tc>
      </w:tr>
    </w:tbl>
    <w:p w:rsidR="0077253D" w:rsidRDefault="0077253D" w:rsidP="0077253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0" w:name="_GoBack"/>
      <w:bookmarkEnd w:id="0"/>
    </w:p>
    <w:p w:rsidR="0077253D" w:rsidRDefault="0077253D" w:rsidP="0077253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Начальник управления </w:t>
      </w:r>
    </w:p>
    <w:p w:rsidR="0077253D" w:rsidRDefault="0077253D" w:rsidP="0077253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экономики, промышленности и </w:t>
      </w:r>
    </w:p>
    <w:p w:rsidR="0077253D" w:rsidRPr="00520095" w:rsidRDefault="0077253D" w:rsidP="0077253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инвестиционной деятельности                                                                                                                    С.В.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Зеленова</w:t>
      </w:r>
      <w:proofErr w:type="spellEnd"/>
    </w:p>
    <w:p w:rsidR="002B00B2" w:rsidRDefault="002B00B2"/>
    <w:sectPr w:rsidR="002B00B2" w:rsidSect="008E2C48">
      <w:pgSz w:w="12240" w:h="15840"/>
      <w:pgMar w:top="709" w:right="850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D4D87"/>
    <w:multiLevelType w:val="multilevel"/>
    <w:tmpl w:val="AFA8640C"/>
    <w:lvl w:ilvl="0">
      <w:start w:val="1"/>
      <w:numFmt w:val="decimal"/>
      <w:lvlText w:val="%1."/>
      <w:lvlJc w:val="left"/>
      <w:pPr>
        <w:ind w:left="360" w:hanging="360"/>
      </w:pPr>
      <w:rPr>
        <w:b/>
        <w:sz w:val="28"/>
        <w:szCs w:val="28"/>
      </w:rPr>
    </w:lvl>
    <w:lvl w:ilvl="1">
      <w:start w:val="1"/>
      <w:numFmt w:val="decimal"/>
      <w:lvlText w:val="%1.%2."/>
      <w:lvlJc w:val="left"/>
      <w:pPr>
        <w:ind w:left="687" w:hanging="432"/>
      </w:pPr>
      <w:rPr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BD47913"/>
    <w:multiLevelType w:val="multilevel"/>
    <w:tmpl w:val="22DEFF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3D757710"/>
    <w:multiLevelType w:val="multilevel"/>
    <w:tmpl w:val="D6E22C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>
      <w:start w:val="1"/>
      <w:numFmt w:val="decimal"/>
      <w:lvlText w:val="1.%2."/>
      <w:lvlJc w:val="left"/>
      <w:pPr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63823870"/>
    <w:multiLevelType w:val="multilevel"/>
    <w:tmpl w:val="9E94044C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7253D"/>
    <w:rsid w:val="002B00B2"/>
    <w:rsid w:val="00315826"/>
    <w:rsid w:val="005F1ADE"/>
    <w:rsid w:val="0077253D"/>
    <w:rsid w:val="007870AC"/>
    <w:rsid w:val="008556FD"/>
    <w:rsid w:val="00C849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5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2100</Words>
  <Characters>11976</Characters>
  <Application>Microsoft Office Word</Application>
  <DocSecurity>0</DocSecurity>
  <Lines>99</Lines>
  <Paragraphs>28</Paragraphs>
  <ScaleCrop>false</ScaleCrop>
  <Company/>
  <LinksUpToDate>false</LinksUpToDate>
  <CharactersWithSpaces>14048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KDFX Modes</dc:creator>
  <cp:lastModifiedBy>KDFX Modes</cp:lastModifiedBy>
  <cp:revision>3</cp:revision>
  <cp:lastPrinted>2026-08-05T11:35:00Z</cp:lastPrinted>
  <dcterms:created xsi:type="dcterms:W3CDTF">2026-01-29T09:25:00Z</dcterms:created>
  <dcterms:modified xsi:type="dcterms:W3CDTF">2026-08-05T11:36:00Z</dcterms:modified>
</cp:coreProperties>
</file>