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A5" w:rsidRPr="00A51B75" w:rsidRDefault="00CC0EA5" w:rsidP="00CC0EA5">
      <w:pPr>
        <w:pStyle w:val="1"/>
        <w:spacing w:before="0" w:after="0"/>
        <w:rPr>
          <w:rFonts w:ascii="Times New Roman" w:hAnsi="Times New Roman" w:cs="Times New Roman"/>
          <w:sz w:val="28"/>
          <w:szCs w:val="28"/>
        </w:rPr>
      </w:pPr>
      <w:r w:rsidRPr="001A62ED">
        <w:rPr>
          <w:rFonts w:ascii="Times New Roman" w:hAnsi="Times New Roman" w:cs="Times New Roman"/>
          <w:sz w:val="28"/>
          <w:szCs w:val="28"/>
        </w:rPr>
        <w:t>Анализ показателей для оценки эффек</w:t>
      </w:r>
      <w:r w:rsidRPr="00A51B75">
        <w:rPr>
          <w:rFonts w:ascii="Times New Roman" w:hAnsi="Times New Roman" w:cs="Times New Roman"/>
          <w:sz w:val="28"/>
          <w:szCs w:val="28"/>
        </w:rPr>
        <w:t>тивности деятельности</w:t>
      </w:r>
    </w:p>
    <w:p w:rsidR="00CC0EA5" w:rsidRPr="00A51B75" w:rsidRDefault="00CC0EA5" w:rsidP="00CC0EA5">
      <w:pPr>
        <w:pStyle w:val="1"/>
        <w:spacing w:before="0" w:after="0"/>
        <w:rPr>
          <w:rFonts w:ascii="Times New Roman" w:hAnsi="Times New Roman" w:cs="Times New Roman"/>
          <w:sz w:val="28"/>
          <w:szCs w:val="28"/>
        </w:rPr>
      </w:pPr>
      <w:r w:rsidRPr="00A51B75">
        <w:rPr>
          <w:rFonts w:ascii="Times New Roman" w:hAnsi="Times New Roman" w:cs="Times New Roman"/>
          <w:sz w:val="28"/>
          <w:szCs w:val="28"/>
        </w:rPr>
        <w:t>Главы Вольского муниципального района</w:t>
      </w:r>
      <w:r w:rsidR="00FC09E3">
        <w:rPr>
          <w:rFonts w:ascii="Times New Roman" w:hAnsi="Times New Roman" w:cs="Times New Roman"/>
          <w:sz w:val="28"/>
          <w:szCs w:val="28"/>
        </w:rPr>
        <w:t xml:space="preserve"> за 2025</w:t>
      </w:r>
      <w:r w:rsidRPr="00A51B75">
        <w:rPr>
          <w:rFonts w:ascii="Times New Roman" w:hAnsi="Times New Roman" w:cs="Times New Roman"/>
          <w:sz w:val="28"/>
          <w:szCs w:val="28"/>
        </w:rPr>
        <w:t xml:space="preserve"> год.</w:t>
      </w:r>
    </w:p>
    <w:p w:rsidR="00CC0EA5" w:rsidRPr="00A51B75" w:rsidRDefault="00CC0EA5" w:rsidP="00CC0EA5">
      <w:pPr>
        <w:rPr>
          <w:sz w:val="28"/>
          <w:szCs w:val="28"/>
        </w:rPr>
      </w:pPr>
    </w:p>
    <w:p w:rsidR="00CC0EA5" w:rsidRPr="00A51B75" w:rsidRDefault="00CC0EA5" w:rsidP="00CC0EA5">
      <w:pPr>
        <w:spacing w:line="240" w:lineRule="auto"/>
        <w:rPr>
          <w:rFonts w:ascii="Times New Roman" w:hAnsi="Times New Roman" w:cs="Times New Roman"/>
          <w:b/>
          <w:sz w:val="28"/>
          <w:szCs w:val="28"/>
        </w:rPr>
      </w:pPr>
      <w:r w:rsidRPr="00A51B75">
        <w:rPr>
          <w:rFonts w:ascii="Times New Roman" w:hAnsi="Times New Roman" w:cs="Times New Roman"/>
          <w:b/>
          <w:sz w:val="28"/>
          <w:szCs w:val="28"/>
        </w:rPr>
        <w:t>Раздел 1. Экономическое развитие.</w:t>
      </w:r>
    </w:p>
    <w:p w:rsidR="00CC0EA5" w:rsidRPr="00A51B75" w:rsidRDefault="00A2773F" w:rsidP="00CC0EA5">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00137D31">
        <w:rPr>
          <w:rFonts w:ascii="Times New Roman" w:hAnsi="Times New Roman" w:cs="Times New Roman"/>
          <w:sz w:val="28"/>
          <w:szCs w:val="28"/>
        </w:rPr>
        <w:t>2025</w:t>
      </w:r>
      <w:r w:rsidR="00CC0EA5" w:rsidRPr="00A51B75">
        <w:rPr>
          <w:rFonts w:ascii="Times New Roman" w:hAnsi="Times New Roman" w:cs="Times New Roman"/>
          <w:sz w:val="28"/>
          <w:szCs w:val="28"/>
        </w:rPr>
        <w:t xml:space="preserve"> года показатель «Число субъектов малого и среднего предпринимательства в расчете на 10 тыс. человек» составил </w:t>
      </w:r>
      <w:r w:rsidR="00FC09E3">
        <w:rPr>
          <w:rFonts w:ascii="Times New Roman" w:hAnsi="Times New Roman" w:cs="Times New Roman"/>
          <w:sz w:val="28"/>
          <w:szCs w:val="28"/>
        </w:rPr>
        <w:t>234,1 единиц, что выше уровня 2024</w:t>
      </w:r>
      <w:r w:rsidR="00CC0EA5" w:rsidRPr="00A51B75">
        <w:rPr>
          <w:rFonts w:ascii="Times New Roman" w:hAnsi="Times New Roman" w:cs="Times New Roman"/>
          <w:sz w:val="28"/>
          <w:szCs w:val="28"/>
        </w:rPr>
        <w:t xml:space="preserve"> год</w:t>
      </w:r>
      <w:r w:rsidR="00066B0A">
        <w:rPr>
          <w:rFonts w:ascii="Times New Roman" w:hAnsi="Times New Roman" w:cs="Times New Roman"/>
          <w:sz w:val="28"/>
          <w:szCs w:val="28"/>
        </w:rPr>
        <w:t xml:space="preserve">а на </w:t>
      </w:r>
      <w:r w:rsidR="00FC09E3">
        <w:rPr>
          <w:rFonts w:ascii="Times New Roman" w:hAnsi="Times New Roman" w:cs="Times New Roman"/>
          <w:sz w:val="28"/>
          <w:szCs w:val="28"/>
        </w:rPr>
        <w:t>0,1</w:t>
      </w:r>
      <w:r w:rsidR="00066B0A">
        <w:rPr>
          <w:rFonts w:ascii="Times New Roman" w:hAnsi="Times New Roman" w:cs="Times New Roman"/>
          <w:sz w:val="28"/>
          <w:szCs w:val="28"/>
        </w:rPr>
        <w:t xml:space="preserve">% </w:t>
      </w:r>
      <w:r w:rsidR="00FC09E3">
        <w:rPr>
          <w:rFonts w:ascii="Times New Roman" w:hAnsi="Times New Roman" w:cs="Times New Roman"/>
          <w:sz w:val="28"/>
          <w:szCs w:val="28"/>
        </w:rPr>
        <w:t>.</w:t>
      </w:r>
    </w:p>
    <w:p w:rsidR="007A1E20" w:rsidRDefault="00CC0EA5" w:rsidP="00CC0EA5">
      <w:pPr>
        <w:tabs>
          <w:tab w:val="left" w:pos="4678"/>
        </w:tabs>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среднесписочной численности работников малых и средних предприятий в среднесписочной численности работников всех предприятий и организ</w:t>
      </w:r>
      <w:r w:rsidR="00066B0A">
        <w:rPr>
          <w:rFonts w:ascii="Times New Roman" w:hAnsi="Times New Roman" w:cs="Times New Roman"/>
          <w:sz w:val="28"/>
          <w:szCs w:val="28"/>
        </w:rPr>
        <w:t>аций незначит</w:t>
      </w:r>
      <w:r w:rsidR="007A1E20">
        <w:rPr>
          <w:rFonts w:ascii="Times New Roman" w:hAnsi="Times New Roman" w:cs="Times New Roman"/>
          <w:sz w:val="28"/>
          <w:szCs w:val="28"/>
        </w:rPr>
        <w:t xml:space="preserve">ельно </w:t>
      </w:r>
      <w:r w:rsidR="00080C88">
        <w:rPr>
          <w:rFonts w:ascii="Times New Roman" w:hAnsi="Times New Roman" w:cs="Times New Roman"/>
          <w:sz w:val="28"/>
          <w:szCs w:val="28"/>
        </w:rPr>
        <w:t>увеличился</w:t>
      </w:r>
      <w:r w:rsidR="007A1E20">
        <w:rPr>
          <w:rFonts w:ascii="Times New Roman" w:hAnsi="Times New Roman" w:cs="Times New Roman"/>
          <w:sz w:val="28"/>
          <w:szCs w:val="28"/>
        </w:rPr>
        <w:t>. По итогам 202</w:t>
      </w:r>
      <w:r w:rsidR="00FC09E3">
        <w:rPr>
          <w:rFonts w:ascii="Times New Roman" w:hAnsi="Times New Roman" w:cs="Times New Roman"/>
          <w:sz w:val="28"/>
          <w:szCs w:val="28"/>
        </w:rPr>
        <w:t>5</w:t>
      </w:r>
      <w:r w:rsidRPr="00A51B75">
        <w:rPr>
          <w:rFonts w:ascii="Times New Roman" w:hAnsi="Times New Roman" w:cs="Times New Roman"/>
          <w:sz w:val="28"/>
          <w:szCs w:val="28"/>
        </w:rPr>
        <w:t xml:space="preserve"> года показатель с</w:t>
      </w:r>
      <w:r w:rsidR="00080C88">
        <w:rPr>
          <w:rFonts w:ascii="Times New Roman" w:hAnsi="Times New Roman" w:cs="Times New Roman"/>
          <w:sz w:val="28"/>
          <w:szCs w:val="28"/>
        </w:rPr>
        <w:t xml:space="preserve">оставил </w:t>
      </w:r>
      <w:r w:rsidR="00FC09E3">
        <w:rPr>
          <w:rFonts w:ascii="Times New Roman" w:hAnsi="Times New Roman" w:cs="Times New Roman"/>
          <w:sz w:val="28"/>
          <w:szCs w:val="28"/>
        </w:rPr>
        <w:t>40,6%. За 2024</w:t>
      </w:r>
      <w:r w:rsidRPr="00A51B75">
        <w:rPr>
          <w:rFonts w:ascii="Times New Roman" w:hAnsi="Times New Roman" w:cs="Times New Roman"/>
          <w:sz w:val="28"/>
          <w:szCs w:val="28"/>
        </w:rPr>
        <w:t xml:space="preserve"> год – </w:t>
      </w:r>
      <w:r w:rsidR="00FC09E3">
        <w:rPr>
          <w:rFonts w:ascii="Times New Roman" w:hAnsi="Times New Roman" w:cs="Times New Roman"/>
          <w:sz w:val="28"/>
          <w:szCs w:val="28"/>
        </w:rPr>
        <w:t>39,1</w:t>
      </w:r>
      <w:r w:rsidRPr="00A51B75">
        <w:rPr>
          <w:rFonts w:ascii="Times New Roman" w:hAnsi="Times New Roman" w:cs="Times New Roman"/>
          <w:sz w:val="28"/>
          <w:szCs w:val="28"/>
        </w:rPr>
        <w:t xml:space="preserve">%. </w:t>
      </w:r>
    </w:p>
    <w:p w:rsidR="00CB1DC9" w:rsidRPr="00080C88" w:rsidRDefault="00CC0EA5" w:rsidP="00080C88">
      <w:pPr>
        <w:tabs>
          <w:tab w:val="left" w:pos="4678"/>
        </w:tabs>
        <w:spacing w:line="240" w:lineRule="auto"/>
        <w:ind w:firstLine="567"/>
        <w:jc w:val="both"/>
        <w:rPr>
          <w:rFonts w:ascii="Times New Roman" w:hAnsi="Times New Roman" w:cs="Times New Roman"/>
          <w:color w:val="FFFFFF" w:themeColor="background1"/>
          <w:sz w:val="28"/>
          <w:szCs w:val="28"/>
        </w:rPr>
      </w:pPr>
      <w:r w:rsidRPr="00A51B75">
        <w:rPr>
          <w:rFonts w:ascii="Times New Roman" w:hAnsi="Times New Roman" w:cs="Times New Roman"/>
          <w:sz w:val="28"/>
          <w:szCs w:val="28"/>
        </w:rPr>
        <w:t>Объем инвестиций в основной капитал (за исключением бюджетных средст</w:t>
      </w:r>
      <w:r w:rsidR="00066B0A">
        <w:rPr>
          <w:rFonts w:ascii="Times New Roman" w:hAnsi="Times New Roman" w:cs="Times New Roman"/>
          <w:sz w:val="28"/>
          <w:szCs w:val="28"/>
        </w:rPr>
        <w:t>в) в расчете на 1 жителя за 2</w:t>
      </w:r>
      <w:r w:rsidR="00FC09E3">
        <w:rPr>
          <w:rFonts w:ascii="Times New Roman" w:hAnsi="Times New Roman" w:cs="Times New Roman"/>
          <w:sz w:val="28"/>
          <w:szCs w:val="28"/>
        </w:rPr>
        <w:t>025</w:t>
      </w:r>
      <w:r w:rsidRPr="00A51B75">
        <w:rPr>
          <w:rFonts w:ascii="Times New Roman" w:hAnsi="Times New Roman" w:cs="Times New Roman"/>
          <w:sz w:val="28"/>
          <w:szCs w:val="28"/>
        </w:rPr>
        <w:t xml:space="preserve"> год составил</w:t>
      </w:r>
      <w:r w:rsidR="00080C88">
        <w:rPr>
          <w:rFonts w:ascii="Times New Roman" w:hAnsi="Times New Roman" w:cs="Times New Roman"/>
          <w:sz w:val="28"/>
          <w:szCs w:val="28"/>
        </w:rPr>
        <w:t>и</w:t>
      </w:r>
      <w:r w:rsidRPr="00A51B75">
        <w:rPr>
          <w:rFonts w:ascii="Times New Roman" w:hAnsi="Times New Roman" w:cs="Times New Roman"/>
          <w:sz w:val="28"/>
          <w:szCs w:val="28"/>
        </w:rPr>
        <w:t xml:space="preserve">  </w:t>
      </w:r>
      <w:r w:rsidR="00FC09E3">
        <w:rPr>
          <w:rFonts w:ascii="Times New Roman" w:hAnsi="Times New Roman" w:cs="Times New Roman"/>
          <w:sz w:val="28"/>
          <w:szCs w:val="28"/>
        </w:rPr>
        <w:t>35127,3</w:t>
      </w:r>
      <w:r w:rsidRPr="00A51B75">
        <w:rPr>
          <w:rFonts w:ascii="Times New Roman" w:hAnsi="Times New Roman" w:cs="Times New Roman"/>
          <w:sz w:val="28"/>
          <w:szCs w:val="28"/>
        </w:rPr>
        <w:t xml:space="preserve"> рублей, что на </w:t>
      </w:r>
      <w:r w:rsidR="00FC09E3">
        <w:rPr>
          <w:rFonts w:ascii="Times New Roman" w:hAnsi="Times New Roman" w:cs="Times New Roman"/>
          <w:sz w:val="28"/>
          <w:szCs w:val="28"/>
        </w:rPr>
        <w:t>29,3</w:t>
      </w:r>
      <w:r w:rsidRPr="00A51B75">
        <w:rPr>
          <w:rFonts w:ascii="Times New Roman" w:hAnsi="Times New Roman" w:cs="Times New Roman"/>
          <w:sz w:val="28"/>
          <w:szCs w:val="28"/>
        </w:rPr>
        <w:t xml:space="preserve"> % </w:t>
      </w:r>
      <w:r w:rsidR="00FC09E3">
        <w:rPr>
          <w:rFonts w:ascii="Times New Roman" w:hAnsi="Times New Roman" w:cs="Times New Roman"/>
          <w:sz w:val="28"/>
          <w:szCs w:val="28"/>
        </w:rPr>
        <w:t>выше значения 2024</w:t>
      </w:r>
      <w:r w:rsidR="00A2773F">
        <w:rPr>
          <w:rFonts w:ascii="Times New Roman" w:hAnsi="Times New Roman" w:cs="Times New Roman"/>
          <w:sz w:val="28"/>
          <w:szCs w:val="28"/>
        </w:rPr>
        <w:t xml:space="preserve"> года</w:t>
      </w:r>
      <w:r w:rsidRPr="00A51B75">
        <w:rPr>
          <w:rFonts w:ascii="Times New Roman" w:hAnsi="Times New Roman" w:cs="Times New Roman"/>
          <w:sz w:val="28"/>
          <w:szCs w:val="28"/>
        </w:rPr>
        <w:t xml:space="preserve"> (</w:t>
      </w:r>
      <w:r w:rsidR="00FC09E3">
        <w:rPr>
          <w:rFonts w:ascii="Times New Roman" w:hAnsi="Times New Roman" w:cs="Times New Roman"/>
          <w:sz w:val="28"/>
          <w:szCs w:val="28"/>
        </w:rPr>
        <w:t>27150,4</w:t>
      </w:r>
      <w:r w:rsidRPr="00A51B75">
        <w:rPr>
          <w:rFonts w:ascii="Times New Roman" w:hAnsi="Times New Roman" w:cs="Times New Roman"/>
          <w:sz w:val="28"/>
          <w:szCs w:val="28"/>
        </w:rPr>
        <w:t xml:space="preserve"> рублей). </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площади земельных участков, являющихся объектами налогообложения земельным налогом, в общей площади территории мун</w:t>
      </w:r>
      <w:r w:rsidR="00A777FC">
        <w:rPr>
          <w:rFonts w:ascii="Times New Roman" w:hAnsi="Times New Roman" w:cs="Times New Roman"/>
          <w:sz w:val="28"/>
          <w:szCs w:val="28"/>
        </w:rPr>
        <w:t>иципальн</w:t>
      </w:r>
      <w:r w:rsidR="00080C88">
        <w:rPr>
          <w:rFonts w:ascii="Times New Roman" w:hAnsi="Times New Roman" w:cs="Times New Roman"/>
          <w:sz w:val="28"/>
          <w:szCs w:val="28"/>
        </w:rPr>
        <w:t xml:space="preserve">ого района </w:t>
      </w:r>
      <w:r w:rsidR="00FC09E3">
        <w:rPr>
          <w:rFonts w:ascii="Times New Roman" w:hAnsi="Times New Roman" w:cs="Times New Roman"/>
          <w:sz w:val="28"/>
          <w:szCs w:val="28"/>
        </w:rPr>
        <w:t>составляет 89% в 2025</w:t>
      </w:r>
      <w:r w:rsidRPr="00A51B75">
        <w:rPr>
          <w:rFonts w:ascii="Times New Roman" w:hAnsi="Times New Roman" w:cs="Times New Roman"/>
          <w:sz w:val="28"/>
          <w:szCs w:val="28"/>
        </w:rPr>
        <w:t xml:space="preserve"> году. В дальнейшем за счет оформления земельных участков министерства обороны предполагается рос</w:t>
      </w:r>
      <w:r w:rsidR="00A777FC">
        <w:rPr>
          <w:rFonts w:ascii="Times New Roman" w:hAnsi="Times New Roman" w:cs="Times New Roman"/>
          <w:sz w:val="28"/>
          <w:szCs w:val="28"/>
        </w:rPr>
        <w:t xml:space="preserve">т данного </w:t>
      </w:r>
      <w:r w:rsidR="00A2773F">
        <w:rPr>
          <w:rFonts w:ascii="Times New Roman" w:hAnsi="Times New Roman" w:cs="Times New Roman"/>
          <w:sz w:val="28"/>
          <w:szCs w:val="28"/>
        </w:rPr>
        <w:t xml:space="preserve">показателя до </w:t>
      </w:r>
      <w:r w:rsidR="00A2773F">
        <w:rPr>
          <w:rFonts w:ascii="Times New Roman" w:hAnsi="Times New Roman" w:cs="Times New Roman"/>
          <w:sz w:val="28"/>
          <w:szCs w:val="28"/>
        </w:rPr>
        <w:br/>
        <w:t>91</w:t>
      </w:r>
      <w:r w:rsidRPr="00A51B75">
        <w:rPr>
          <w:rFonts w:ascii="Times New Roman" w:hAnsi="Times New Roman" w:cs="Times New Roman"/>
          <w:sz w:val="28"/>
          <w:szCs w:val="28"/>
        </w:rPr>
        <w:t xml:space="preserve"> %.</w:t>
      </w:r>
    </w:p>
    <w:p w:rsidR="00CC0EA5" w:rsidRPr="007A1E20" w:rsidRDefault="007A1E20" w:rsidP="007A1E20">
      <w:pPr>
        <w:ind w:firstLine="709"/>
        <w:jc w:val="both"/>
        <w:rPr>
          <w:rFonts w:ascii="Times New Roman" w:eastAsia="Times New Roman" w:hAnsi="Times New Roman" w:cs="Times New Roman"/>
          <w:sz w:val="28"/>
          <w:szCs w:val="28"/>
        </w:rPr>
      </w:pPr>
      <w:r w:rsidRPr="007A1E20">
        <w:rPr>
          <w:rFonts w:ascii="Times New Roman" w:eastAsia="Times New Roman" w:hAnsi="Times New Roman" w:cs="Times New Roman"/>
          <w:sz w:val="28"/>
          <w:szCs w:val="28"/>
        </w:rPr>
        <w:t xml:space="preserve">По результатам финансово-хозяйственной деятельности сельскохозяйственных предприятий ВМР доля прибыльных с/х организаций в общем </w:t>
      </w:r>
      <w:r w:rsidR="00FC09E3">
        <w:rPr>
          <w:rFonts w:ascii="Times New Roman" w:eastAsia="Times New Roman" w:hAnsi="Times New Roman" w:cs="Times New Roman"/>
          <w:sz w:val="28"/>
          <w:szCs w:val="28"/>
        </w:rPr>
        <w:t>их числе за 2025 г. составила 100</w:t>
      </w:r>
      <w:r w:rsidRPr="007A1E20">
        <w:rPr>
          <w:rFonts w:ascii="Times New Roman" w:eastAsia="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w:t>
      </w:r>
      <w:r w:rsidR="007A1E20">
        <w:rPr>
          <w:rFonts w:ascii="Times New Roman" w:hAnsi="Times New Roman" w:cs="Times New Roman"/>
          <w:sz w:val="28"/>
          <w:szCs w:val="28"/>
        </w:rPr>
        <w:t>начения в 20</w:t>
      </w:r>
      <w:r w:rsidR="00FC09E3">
        <w:rPr>
          <w:rFonts w:ascii="Times New Roman" w:hAnsi="Times New Roman" w:cs="Times New Roman"/>
          <w:sz w:val="28"/>
          <w:szCs w:val="28"/>
        </w:rPr>
        <w:t>25</w:t>
      </w:r>
      <w:r w:rsidRPr="00A51B75">
        <w:rPr>
          <w:rFonts w:ascii="Times New Roman" w:hAnsi="Times New Roman" w:cs="Times New Roman"/>
          <w:sz w:val="28"/>
          <w:szCs w:val="28"/>
        </w:rPr>
        <w:t xml:space="preserve"> году составила </w:t>
      </w:r>
      <w:r w:rsidR="00FC09E3">
        <w:rPr>
          <w:rFonts w:ascii="Times New Roman" w:hAnsi="Times New Roman" w:cs="Times New Roman"/>
          <w:sz w:val="28"/>
          <w:szCs w:val="28"/>
        </w:rPr>
        <w:t>24,2% (что лучше уровня 2024</w:t>
      </w:r>
      <w:r w:rsidR="007A1E20">
        <w:rPr>
          <w:rFonts w:ascii="Times New Roman" w:hAnsi="Times New Roman" w:cs="Times New Roman"/>
          <w:sz w:val="28"/>
          <w:szCs w:val="28"/>
        </w:rPr>
        <w:t xml:space="preserve"> года -</w:t>
      </w:r>
      <w:r w:rsidR="00FC09E3">
        <w:rPr>
          <w:rFonts w:ascii="Times New Roman" w:hAnsi="Times New Roman" w:cs="Times New Roman"/>
          <w:sz w:val="28"/>
          <w:szCs w:val="28"/>
        </w:rPr>
        <w:t>24,5</w:t>
      </w:r>
      <w:r w:rsidR="007A1E20">
        <w:rPr>
          <w:rFonts w:ascii="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Все населенные пункты муниципального района имеют регулярное автобусное сообщение с административным центром – городом Вольск.</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Среднемесячная номинальная начисленная заработная</w:t>
      </w:r>
      <w:r w:rsidR="009B30D9">
        <w:rPr>
          <w:rFonts w:ascii="Times New Roman" w:hAnsi="Times New Roman" w:cs="Times New Roman"/>
          <w:sz w:val="28"/>
          <w:szCs w:val="28"/>
        </w:rPr>
        <w:t xml:space="preserve"> плата работников по</w:t>
      </w:r>
      <w:r w:rsidR="00137D31">
        <w:rPr>
          <w:rFonts w:ascii="Times New Roman" w:hAnsi="Times New Roman" w:cs="Times New Roman"/>
          <w:sz w:val="28"/>
          <w:szCs w:val="28"/>
        </w:rPr>
        <w:t xml:space="preserve"> итогам 2025</w:t>
      </w:r>
      <w:r w:rsidRPr="00A51B75">
        <w:rPr>
          <w:rFonts w:ascii="Times New Roman" w:hAnsi="Times New Roman" w:cs="Times New Roman"/>
          <w:sz w:val="28"/>
          <w:szCs w:val="28"/>
        </w:rPr>
        <w:t xml:space="preserve"> года составила:</w:t>
      </w:r>
    </w:p>
    <w:p w:rsidR="00CC0EA5" w:rsidRPr="00A51B75" w:rsidRDefault="00CC0EA5" w:rsidP="00CC0EA5">
      <w:pPr>
        <w:pStyle w:val="a3"/>
        <w:numPr>
          <w:ilvl w:val="0"/>
          <w:numId w:val="1"/>
        </w:numPr>
        <w:spacing w:line="240" w:lineRule="auto"/>
        <w:rPr>
          <w:rFonts w:ascii="Times New Roman" w:hAnsi="Times New Roman" w:cs="Times New Roman"/>
          <w:sz w:val="28"/>
          <w:szCs w:val="28"/>
        </w:rPr>
      </w:pPr>
      <w:r w:rsidRPr="00A51B75">
        <w:rPr>
          <w:rFonts w:ascii="Times New Roman" w:hAnsi="Times New Roman" w:cs="Times New Roman"/>
          <w:sz w:val="28"/>
          <w:szCs w:val="28"/>
        </w:rPr>
        <w:t xml:space="preserve">на крупных и средних предприятиях и некоммерческих организациях </w:t>
      </w:r>
      <w:r w:rsidR="00FC09E3">
        <w:rPr>
          <w:rFonts w:ascii="Times New Roman" w:hAnsi="Times New Roman" w:cs="Times New Roman"/>
          <w:sz w:val="28"/>
          <w:szCs w:val="28"/>
        </w:rPr>
        <w:t>57204,8</w:t>
      </w:r>
      <w:r w:rsidRPr="00A51B75">
        <w:rPr>
          <w:rFonts w:ascii="Times New Roman" w:hAnsi="Times New Roman" w:cs="Times New Roman"/>
          <w:sz w:val="28"/>
          <w:szCs w:val="28"/>
        </w:rPr>
        <w:t xml:space="preserve"> руб., рост по </w:t>
      </w:r>
      <w:r w:rsidR="00FC09E3">
        <w:rPr>
          <w:rFonts w:ascii="Times New Roman" w:hAnsi="Times New Roman" w:cs="Times New Roman"/>
          <w:sz w:val="28"/>
          <w:szCs w:val="28"/>
        </w:rPr>
        <w:t>сравнению с 2024</w:t>
      </w:r>
      <w:r w:rsidR="007A1E20">
        <w:rPr>
          <w:rFonts w:ascii="Times New Roman" w:hAnsi="Times New Roman" w:cs="Times New Roman"/>
          <w:sz w:val="28"/>
          <w:szCs w:val="28"/>
        </w:rPr>
        <w:t xml:space="preserve"> </w:t>
      </w:r>
      <w:r w:rsidRPr="00A51B75">
        <w:rPr>
          <w:rFonts w:ascii="Times New Roman" w:hAnsi="Times New Roman" w:cs="Times New Roman"/>
          <w:sz w:val="28"/>
          <w:szCs w:val="28"/>
        </w:rPr>
        <w:t xml:space="preserve">годом составил </w:t>
      </w:r>
      <w:r w:rsidR="00FC09E3">
        <w:rPr>
          <w:rFonts w:ascii="Times New Roman" w:hAnsi="Times New Roman" w:cs="Times New Roman"/>
          <w:sz w:val="28"/>
          <w:szCs w:val="28"/>
        </w:rPr>
        <w:t>15,1</w:t>
      </w:r>
      <w:r w:rsidRPr="00A51B75">
        <w:rPr>
          <w:rFonts w:ascii="Times New Roman" w:hAnsi="Times New Roman" w:cs="Times New Roman"/>
          <w:sz w:val="28"/>
          <w:szCs w:val="28"/>
        </w:rPr>
        <w:t>% (</w:t>
      </w:r>
      <w:r w:rsidR="00FC09E3">
        <w:rPr>
          <w:rFonts w:ascii="Times New Roman" w:hAnsi="Times New Roman" w:cs="Times New Roman"/>
          <w:sz w:val="28"/>
          <w:szCs w:val="28"/>
        </w:rPr>
        <w:t>49672,8</w:t>
      </w:r>
      <w:r w:rsidR="001F1CDC">
        <w:rPr>
          <w:rFonts w:ascii="Times New Roman" w:hAnsi="Times New Roman" w:cs="Times New Roman"/>
          <w:sz w:val="28"/>
          <w:szCs w:val="28"/>
        </w:rPr>
        <w:t xml:space="preserve"> </w:t>
      </w:r>
      <w:r w:rsidRPr="00A51B75">
        <w:rPr>
          <w:rFonts w:ascii="Times New Roman" w:hAnsi="Times New Roman" w:cs="Times New Roman"/>
          <w:sz w:val="28"/>
          <w:szCs w:val="28"/>
        </w:rPr>
        <w:t>руб.)</w:t>
      </w:r>
    </w:p>
    <w:p w:rsidR="00CC0EA5" w:rsidRPr="00A51B75" w:rsidRDefault="00CC0EA5" w:rsidP="00CC0EA5">
      <w:pPr>
        <w:pStyle w:val="a3"/>
        <w:numPr>
          <w:ilvl w:val="0"/>
          <w:numId w:val="1"/>
        </w:numPr>
        <w:spacing w:line="240" w:lineRule="auto"/>
        <w:rPr>
          <w:rFonts w:ascii="Times New Roman" w:hAnsi="Times New Roman" w:cs="Times New Roman"/>
          <w:sz w:val="28"/>
          <w:szCs w:val="28"/>
        </w:rPr>
      </w:pPr>
      <w:r w:rsidRPr="00A51B75">
        <w:rPr>
          <w:rFonts w:ascii="Times New Roman" w:hAnsi="Times New Roman" w:cs="Times New Roman"/>
          <w:sz w:val="28"/>
          <w:szCs w:val="28"/>
        </w:rPr>
        <w:t>в муниципальных дошкольных образовательных учреждениях –</w:t>
      </w:r>
      <w:r w:rsidR="00E32B04">
        <w:rPr>
          <w:rFonts w:ascii="Times New Roman" w:hAnsi="Times New Roman" w:cs="Times New Roman"/>
          <w:sz w:val="28"/>
          <w:szCs w:val="28"/>
        </w:rPr>
        <w:t>30399,0</w:t>
      </w:r>
      <w:r>
        <w:rPr>
          <w:rFonts w:ascii="Times New Roman" w:hAnsi="Times New Roman" w:cs="Times New Roman"/>
          <w:sz w:val="28"/>
          <w:szCs w:val="28"/>
        </w:rPr>
        <w:t xml:space="preserve"> руб., </w:t>
      </w:r>
      <w:r w:rsidRPr="00A51B75">
        <w:rPr>
          <w:rFonts w:ascii="Times New Roman" w:hAnsi="Times New Roman" w:cs="Times New Roman"/>
          <w:sz w:val="28"/>
          <w:szCs w:val="28"/>
        </w:rPr>
        <w:t xml:space="preserve">рост по </w:t>
      </w:r>
      <w:r w:rsidR="007A1E20">
        <w:rPr>
          <w:rFonts w:ascii="Times New Roman" w:hAnsi="Times New Roman" w:cs="Times New Roman"/>
          <w:sz w:val="28"/>
          <w:szCs w:val="28"/>
        </w:rPr>
        <w:t xml:space="preserve">сравнению </w:t>
      </w:r>
      <w:r w:rsidR="00E32B04">
        <w:rPr>
          <w:rFonts w:ascii="Times New Roman" w:hAnsi="Times New Roman" w:cs="Times New Roman"/>
          <w:sz w:val="28"/>
          <w:szCs w:val="28"/>
        </w:rPr>
        <w:t>с 2024</w:t>
      </w:r>
      <w:r w:rsidRPr="00A51B75">
        <w:rPr>
          <w:rFonts w:ascii="Times New Roman" w:hAnsi="Times New Roman" w:cs="Times New Roman"/>
          <w:sz w:val="28"/>
          <w:szCs w:val="28"/>
        </w:rPr>
        <w:t xml:space="preserve"> годом составил </w:t>
      </w:r>
      <w:r w:rsidR="00E32B04">
        <w:rPr>
          <w:rFonts w:ascii="Times New Roman" w:hAnsi="Times New Roman" w:cs="Times New Roman"/>
          <w:sz w:val="28"/>
          <w:szCs w:val="28"/>
        </w:rPr>
        <w:t>15,8</w:t>
      </w:r>
      <w:r w:rsidRPr="00A51B75">
        <w:rPr>
          <w:rFonts w:ascii="Times New Roman" w:hAnsi="Times New Roman" w:cs="Times New Roman"/>
          <w:sz w:val="28"/>
          <w:szCs w:val="28"/>
        </w:rPr>
        <w:t xml:space="preserve"> %</w:t>
      </w:r>
      <w:r w:rsidR="00E32B04">
        <w:rPr>
          <w:rFonts w:ascii="Times New Roman" w:hAnsi="Times New Roman" w:cs="Times New Roman"/>
          <w:sz w:val="28"/>
          <w:szCs w:val="28"/>
        </w:rPr>
        <w:t xml:space="preserve"> (2024</w:t>
      </w:r>
      <w:r w:rsidRPr="00A51B75">
        <w:rPr>
          <w:rFonts w:ascii="Times New Roman" w:hAnsi="Times New Roman" w:cs="Times New Roman"/>
          <w:sz w:val="28"/>
          <w:szCs w:val="28"/>
        </w:rPr>
        <w:t xml:space="preserve"> год </w:t>
      </w:r>
      <w:r w:rsidR="001F1CDC">
        <w:rPr>
          <w:rFonts w:ascii="Times New Roman" w:hAnsi="Times New Roman" w:cs="Times New Roman"/>
          <w:sz w:val="28"/>
          <w:szCs w:val="28"/>
        </w:rPr>
        <w:t>-</w:t>
      </w:r>
      <w:r w:rsidR="00E32B04">
        <w:rPr>
          <w:rFonts w:ascii="Times New Roman" w:hAnsi="Times New Roman" w:cs="Times New Roman"/>
          <w:sz w:val="28"/>
          <w:szCs w:val="28"/>
        </w:rPr>
        <w:t>26240,2</w:t>
      </w:r>
      <w:r w:rsidRPr="00A51B75">
        <w:rPr>
          <w:rFonts w:ascii="Times New Roman" w:hAnsi="Times New Roman" w:cs="Times New Roman"/>
          <w:sz w:val="28"/>
          <w:szCs w:val="28"/>
        </w:rPr>
        <w:t xml:space="preserve"> руб.</w:t>
      </w:r>
      <w:r>
        <w:rPr>
          <w:rFonts w:ascii="Times New Roman" w:hAnsi="Times New Roman" w:cs="Times New Roman"/>
          <w:sz w:val="28"/>
          <w:szCs w:val="28"/>
        </w:rPr>
        <w:t>)</w:t>
      </w:r>
      <w:r w:rsidRPr="00A51B75">
        <w:rPr>
          <w:rFonts w:ascii="Times New Roman" w:hAnsi="Times New Roman" w:cs="Times New Roman"/>
          <w:sz w:val="28"/>
          <w:szCs w:val="28"/>
        </w:rPr>
        <w:t>;</w:t>
      </w:r>
    </w:p>
    <w:p w:rsidR="00FE1F1B" w:rsidRPr="00FE1F1B" w:rsidRDefault="00CC0EA5" w:rsidP="00FE1F1B">
      <w:pPr>
        <w:pStyle w:val="a3"/>
        <w:numPr>
          <w:ilvl w:val="0"/>
          <w:numId w:val="1"/>
        </w:numPr>
        <w:spacing w:line="240" w:lineRule="auto"/>
        <w:rPr>
          <w:rFonts w:ascii="Times New Roman" w:hAnsi="Times New Roman" w:cs="Times New Roman"/>
          <w:sz w:val="28"/>
          <w:szCs w:val="28"/>
        </w:rPr>
      </w:pPr>
      <w:r w:rsidRPr="00A51B75">
        <w:rPr>
          <w:rFonts w:ascii="Times New Roman" w:hAnsi="Times New Roman" w:cs="Times New Roman"/>
          <w:sz w:val="28"/>
          <w:szCs w:val="28"/>
        </w:rPr>
        <w:t xml:space="preserve">в муниципальных общеобразовательных учреждениях – </w:t>
      </w:r>
      <w:r w:rsidR="00E32B04">
        <w:rPr>
          <w:rFonts w:ascii="Times New Roman" w:hAnsi="Times New Roman" w:cs="Times New Roman"/>
          <w:sz w:val="28"/>
          <w:szCs w:val="28"/>
        </w:rPr>
        <w:t>40077,6</w:t>
      </w:r>
      <w:r w:rsidRPr="00A51B75">
        <w:rPr>
          <w:rFonts w:ascii="Times New Roman" w:hAnsi="Times New Roman" w:cs="Times New Roman"/>
          <w:sz w:val="28"/>
          <w:szCs w:val="28"/>
        </w:rPr>
        <w:t xml:space="preserve"> руб., что </w:t>
      </w:r>
      <w:r w:rsidR="001F1CDC">
        <w:rPr>
          <w:rFonts w:ascii="Times New Roman" w:hAnsi="Times New Roman" w:cs="Times New Roman"/>
          <w:sz w:val="28"/>
          <w:szCs w:val="28"/>
        </w:rPr>
        <w:t>выше достигнутого значения  202</w:t>
      </w:r>
      <w:r w:rsidR="00AE1A46">
        <w:rPr>
          <w:rFonts w:ascii="Times New Roman" w:hAnsi="Times New Roman" w:cs="Times New Roman"/>
          <w:sz w:val="28"/>
          <w:szCs w:val="28"/>
        </w:rPr>
        <w:t>4</w:t>
      </w:r>
      <w:r w:rsidRPr="00A51B75">
        <w:rPr>
          <w:rFonts w:ascii="Times New Roman" w:hAnsi="Times New Roman" w:cs="Times New Roman"/>
          <w:sz w:val="28"/>
          <w:szCs w:val="28"/>
        </w:rPr>
        <w:t xml:space="preserve"> года на </w:t>
      </w:r>
      <w:r w:rsidR="00AE1A46">
        <w:rPr>
          <w:rFonts w:ascii="Times New Roman" w:hAnsi="Times New Roman" w:cs="Times New Roman"/>
          <w:sz w:val="28"/>
          <w:szCs w:val="28"/>
        </w:rPr>
        <w:t>8</w:t>
      </w:r>
      <w:r w:rsidR="00A2773F">
        <w:rPr>
          <w:rFonts w:ascii="Times New Roman" w:hAnsi="Times New Roman" w:cs="Times New Roman"/>
          <w:sz w:val="28"/>
          <w:szCs w:val="28"/>
        </w:rPr>
        <w:t>,0</w:t>
      </w:r>
      <w:r w:rsidRPr="00A51B75">
        <w:rPr>
          <w:rFonts w:ascii="Times New Roman" w:hAnsi="Times New Roman" w:cs="Times New Roman"/>
          <w:sz w:val="28"/>
          <w:szCs w:val="28"/>
        </w:rPr>
        <w:t>% (</w:t>
      </w:r>
      <w:r w:rsidR="00AE1A46">
        <w:rPr>
          <w:rFonts w:ascii="Times New Roman" w:hAnsi="Times New Roman" w:cs="Times New Roman"/>
          <w:sz w:val="28"/>
          <w:szCs w:val="28"/>
        </w:rPr>
        <w:t>37096,0</w:t>
      </w:r>
      <w:r w:rsidRPr="00A51B75">
        <w:rPr>
          <w:rFonts w:ascii="Times New Roman" w:hAnsi="Times New Roman" w:cs="Times New Roman"/>
          <w:sz w:val="28"/>
          <w:szCs w:val="28"/>
        </w:rPr>
        <w:t xml:space="preserve"> руб.);</w:t>
      </w:r>
    </w:p>
    <w:p w:rsidR="00CC0EA5" w:rsidRPr="00A51B75" w:rsidRDefault="00CC0EA5" w:rsidP="00CC0EA5">
      <w:pPr>
        <w:pStyle w:val="a3"/>
        <w:numPr>
          <w:ilvl w:val="0"/>
          <w:numId w:val="1"/>
        </w:numPr>
        <w:spacing w:line="240" w:lineRule="auto"/>
        <w:rPr>
          <w:rFonts w:ascii="Times New Roman" w:hAnsi="Times New Roman" w:cs="Times New Roman"/>
          <w:sz w:val="28"/>
          <w:szCs w:val="28"/>
        </w:rPr>
      </w:pPr>
      <w:r w:rsidRPr="00A51B75">
        <w:rPr>
          <w:rFonts w:ascii="Times New Roman" w:hAnsi="Times New Roman" w:cs="Times New Roman"/>
          <w:sz w:val="28"/>
          <w:szCs w:val="28"/>
        </w:rPr>
        <w:t xml:space="preserve">у учителей муниципальных общеобразовательных учреждений заработная плата составила </w:t>
      </w:r>
      <w:r w:rsidR="00AE1A46">
        <w:rPr>
          <w:rFonts w:ascii="Times New Roman" w:hAnsi="Times New Roman" w:cs="Times New Roman"/>
          <w:sz w:val="28"/>
          <w:szCs w:val="28"/>
        </w:rPr>
        <w:t>42941,5 руб., что выше уровня 2024</w:t>
      </w:r>
      <w:r w:rsidR="00FE1F1B">
        <w:rPr>
          <w:rFonts w:ascii="Times New Roman" w:hAnsi="Times New Roman" w:cs="Times New Roman"/>
          <w:sz w:val="28"/>
          <w:szCs w:val="28"/>
        </w:rPr>
        <w:t xml:space="preserve"> года </w:t>
      </w:r>
      <w:r w:rsidR="00A2773F">
        <w:rPr>
          <w:rFonts w:ascii="Times New Roman" w:hAnsi="Times New Roman" w:cs="Times New Roman"/>
          <w:sz w:val="28"/>
          <w:szCs w:val="28"/>
        </w:rPr>
        <w:t xml:space="preserve">на </w:t>
      </w:r>
      <w:r w:rsidR="00AE1A46">
        <w:rPr>
          <w:rFonts w:ascii="Times New Roman" w:hAnsi="Times New Roman" w:cs="Times New Roman"/>
          <w:sz w:val="28"/>
          <w:szCs w:val="28"/>
        </w:rPr>
        <w:t>1,8 %(показатель 2024</w:t>
      </w:r>
      <w:r w:rsidRPr="00A51B75">
        <w:rPr>
          <w:rFonts w:ascii="Times New Roman" w:hAnsi="Times New Roman" w:cs="Times New Roman"/>
          <w:sz w:val="28"/>
          <w:szCs w:val="28"/>
        </w:rPr>
        <w:t xml:space="preserve"> года </w:t>
      </w:r>
      <w:r w:rsidR="00AE1A46">
        <w:rPr>
          <w:rFonts w:ascii="Times New Roman" w:hAnsi="Times New Roman" w:cs="Times New Roman"/>
          <w:sz w:val="28"/>
          <w:szCs w:val="28"/>
        </w:rPr>
        <w:t>42188,5</w:t>
      </w:r>
      <w:r w:rsidRPr="00A51B75">
        <w:rPr>
          <w:rFonts w:ascii="Times New Roman" w:hAnsi="Times New Roman" w:cs="Times New Roman"/>
          <w:sz w:val="28"/>
          <w:szCs w:val="28"/>
        </w:rPr>
        <w:t xml:space="preserve"> руб.);</w:t>
      </w:r>
    </w:p>
    <w:p w:rsidR="00CC0EA5" w:rsidRPr="00A51B75" w:rsidRDefault="00CC0EA5" w:rsidP="00CC0EA5">
      <w:pPr>
        <w:pStyle w:val="a3"/>
        <w:numPr>
          <w:ilvl w:val="0"/>
          <w:numId w:val="1"/>
        </w:numPr>
        <w:spacing w:line="240" w:lineRule="auto"/>
        <w:rPr>
          <w:rFonts w:ascii="Times New Roman" w:hAnsi="Times New Roman" w:cs="Times New Roman"/>
          <w:sz w:val="28"/>
          <w:szCs w:val="28"/>
        </w:rPr>
      </w:pPr>
      <w:r w:rsidRPr="00A51B75">
        <w:rPr>
          <w:rFonts w:ascii="Times New Roman" w:hAnsi="Times New Roman" w:cs="Times New Roman"/>
          <w:sz w:val="28"/>
          <w:szCs w:val="28"/>
        </w:rPr>
        <w:lastRenderedPageBreak/>
        <w:t>в муниципальных учреждениях культуры и искусства –</w:t>
      </w:r>
      <w:r w:rsidR="007D3624">
        <w:rPr>
          <w:rFonts w:ascii="Times New Roman" w:hAnsi="Times New Roman" w:cs="Times New Roman"/>
          <w:sz w:val="28"/>
          <w:szCs w:val="28"/>
        </w:rPr>
        <w:t xml:space="preserve"> </w:t>
      </w:r>
      <w:r w:rsidR="00AE1A46">
        <w:rPr>
          <w:rFonts w:ascii="Times New Roman" w:hAnsi="Times New Roman" w:cs="Times New Roman"/>
          <w:sz w:val="28"/>
          <w:szCs w:val="28"/>
        </w:rPr>
        <w:t>45566,6</w:t>
      </w:r>
      <w:r w:rsidR="001F1CDC">
        <w:rPr>
          <w:rFonts w:ascii="Times New Roman" w:hAnsi="Times New Roman" w:cs="Times New Roman"/>
          <w:sz w:val="28"/>
          <w:szCs w:val="28"/>
        </w:rPr>
        <w:t xml:space="preserve"> руб.,</w:t>
      </w:r>
      <w:r w:rsidR="00AE1A46">
        <w:rPr>
          <w:rFonts w:ascii="Times New Roman" w:hAnsi="Times New Roman" w:cs="Times New Roman"/>
          <w:sz w:val="28"/>
          <w:szCs w:val="28"/>
        </w:rPr>
        <w:t xml:space="preserve"> что выше значения 2024</w:t>
      </w:r>
      <w:r w:rsidR="009B30D9">
        <w:rPr>
          <w:rFonts w:ascii="Times New Roman" w:hAnsi="Times New Roman" w:cs="Times New Roman"/>
          <w:sz w:val="28"/>
          <w:szCs w:val="28"/>
        </w:rPr>
        <w:t xml:space="preserve"> года </w:t>
      </w:r>
      <w:r w:rsidR="001F1CDC">
        <w:rPr>
          <w:rFonts w:ascii="Times New Roman" w:hAnsi="Times New Roman" w:cs="Times New Roman"/>
          <w:sz w:val="28"/>
          <w:szCs w:val="28"/>
        </w:rPr>
        <w:t xml:space="preserve">на </w:t>
      </w:r>
      <w:r w:rsidR="00AE1A46">
        <w:rPr>
          <w:rFonts w:ascii="Times New Roman" w:hAnsi="Times New Roman" w:cs="Times New Roman"/>
          <w:sz w:val="28"/>
          <w:szCs w:val="28"/>
        </w:rPr>
        <w:t>6,9 % (показатель 2024</w:t>
      </w:r>
      <w:r w:rsidRPr="00A51B75">
        <w:rPr>
          <w:rFonts w:ascii="Times New Roman" w:hAnsi="Times New Roman" w:cs="Times New Roman"/>
          <w:sz w:val="28"/>
          <w:szCs w:val="28"/>
        </w:rPr>
        <w:t xml:space="preserve"> года </w:t>
      </w:r>
      <w:r w:rsidR="00AE1A46">
        <w:rPr>
          <w:rFonts w:ascii="Times New Roman" w:hAnsi="Times New Roman" w:cs="Times New Roman"/>
          <w:sz w:val="28"/>
          <w:szCs w:val="28"/>
        </w:rPr>
        <w:t>42587,1</w:t>
      </w:r>
      <w:r w:rsidRPr="00A51B75">
        <w:rPr>
          <w:rFonts w:ascii="Times New Roman" w:hAnsi="Times New Roman" w:cs="Times New Roman"/>
          <w:sz w:val="28"/>
          <w:szCs w:val="28"/>
        </w:rPr>
        <w:t xml:space="preserve"> руб.);</w:t>
      </w:r>
    </w:p>
    <w:p w:rsidR="00CC0EA5" w:rsidRPr="00A51B75" w:rsidRDefault="00CC0EA5" w:rsidP="00CC0EA5">
      <w:pPr>
        <w:pStyle w:val="a3"/>
        <w:numPr>
          <w:ilvl w:val="0"/>
          <w:numId w:val="1"/>
        </w:numPr>
        <w:spacing w:line="240" w:lineRule="auto"/>
        <w:rPr>
          <w:rFonts w:ascii="Times New Roman" w:hAnsi="Times New Roman" w:cs="Times New Roman"/>
          <w:sz w:val="28"/>
          <w:szCs w:val="28"/>
        </w:rPr>
      </w:pPr>
      <w:r w:rsidRPr="00A51B75">
        <w:rPr>
          <w:rFonts w:ascii="Times New Roman" w:hAnsi="Times New Roman" w:cs="Times New Roman"/>
          <w:sz w:val="28"/>
          <w:szCs w:val="28"/>
        </w:rPr>
        <w:t xml:space="preserve">в муниципальных учреждениях физической культуры и спорта – </w:t>
      </w:r>
      <w:r w:rsidR="00AE1A46">
        <w:rPr>
          <w:rFonts w:ascii="Times New Roman" w:hAnsi="Times New Roman" w:cs="Times New Roman"/>
          <w:sz w:val="28"/>
          <w:szCs w:val="28"/>
        </w:rPr>
        <w:t>45015,4</w:t>
      </w:r>
      <w:r w:rsidR="00066B0A">
        <w:rPr>
          <w:rFonts w:ascii="Times New Roman" w:hAnsi="Times New Roman" w:cs="Times New Roman"/>
          <w:sz w:val="28"/>
          <w:szCs w:val="28"/>
        </w:rPr>
        <w:t xml:space="preserve"> руб.,</w:t>
      </w:r>
      <w:r w:rsidR="00AE1A46">
        <w:rPr>
          <w:rFonts w:ascii="Times New Roman" w:hAnsi="Times New Roman" w:cs="Times New Roman"/>
          <w:sz w:val="28"/>
          <w:szCs w:val="28"/>
        </w:rPr>
        <w:t xml:space="preserve"> что выше значения 2024</w:t>
      </w:r>
      <w:r w:rsidR="009B30D9">
        <w:rPr>
          <w:rFonts w:ascii="Times New Roman" w:hAnsi="Times New Roman" w:cs="Times New Roman"/>
          <w:sz w:val="28"/>
          <w:szCs w:val="28"/>
        </w:rPr>
        <w:t xml:space="preserve"> года на </w:t>
      </w:r>
      <w:r w:rsidR="00AE1A46">
        <w:rPr>
          <w:rFonts w:ascii="Times New Roman" w:hAnsi="Times New Roman" w:cs="Times New Roman"/>
          <w:sz w:val="28"/>
          <w:szCs w:val="28"/>
        </w:rPr>
        <w:t>30,1% (в 2024</w:t>
      </w:r>
      <w:r w:rsidR="00066B0A">
        <w:rPr>
          <w:rFonts w:ascii="Times New Roman" w:hAnsi="Times New Roman" w:cs="Times New Roman"/>
          <w:sz w:val="28"/>
          <w:szCs w:val="28"/>
        </w:rPr>
        <w:t xml:space="preserve"> году составляла</w:t>
      </w:r>
      <w:r w:rsidRPr="00A51B75">
        <w:rPr>
          <w:rFonts w:ascii="Times New Roman" w:hAnsi="Times New Roman" w:cs="Times New Roman"/>
          <w:sz w:val="28"/>
          <w:szCs w:val="28"/>
        </w:rPr>
        <w:t xml:space="preserve"> </w:t>
      </w:r>
      <w:r w:rsidR="00AE1A46">
        <w:rPr>
          <w:rFonts w:ascii="Times New Roman" w:hAnsi="Times New Roman" w:cs="Times New Roman"/>
          <w:sz w:val="28"/>
          <w:szCs w:val="28"/>
        </w:rPr>
        <w:t>34576,1</w:t>
      </w:r>
      <w:r w:rsidR="009B30D9">
        <w:rPr>
          <w:rFonts w:ascii="Times New Roman" w:hAnsi="Times New Roman" w:cs="Times New Roman"/>
          <w:sz w:val="28"/>
          <w:szCs w:val="28"/>
        </w:rPr>
        <w:t xml:space="preserve"> рублей).</w:t>
      </w:r>
    </w:p>
    <w:p w:rsidR="00CC0EA5" w:rsidRPr="00A51B75" w:rsidRDefault="00CC0EA5" w:rsidP="00CC0EA5">
      <w:pPr>
        <w:spacing w:line="240" w:lineRule="auto"/>
        <w:jc w:val="both"/>
        <w:rPr>
          <w:rFonts w:ascii="Times New Roman" w:hAnsi="Times New Roman" w:cs="Times New Roman"/>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2. Дошкольное образование</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за 20</w:t>
      </w:r>
      <w:r w:rsidR="00591BB5">
        <w:rPr>
          <w:rFonts w:ascii="Times New Roman" w:hAnsi="Times New Roman" w:cs="Times New Roman"/>
          <w:sz w:val="28"/>
          <w:szCs w:val="28"/>
        </w:rPr>
        <w:t>25</w:t>
      </w:r>
      <w:r w:rsidR="00066B0A">
        <w:rPr>
          <w:rFonts w:ascii="Times New Roman" w:hAnsi="Times New Roman" w:cs="Times New Roman"/>
          <w:sz w:val="28"/>
          <w:szCs w:val="28"/>
        </w:rPr>
        <w:t xml:space="preserve"> год составил</w:t>
      </w:r>
      <w:r w:rsidR="009B30D9">
        <w:rPr>
          <w:rFonts w:ascii="Times New Roman" w:hAnsi="Times New Roman" w:cs="Times New Roman"/>
          <w:sz w:val="28"/>
          <w:szCs w:val="28"/>
        </w:rPr>
        <w:t xml:space="preserve">а </w:t>
      </w:r>
      <w:r w:rsidR="00856302">
        <w:rPr>
          <w:rFonts w:ascii="Times New Roman" w:hAnsi="Times New Roman" w:cs="Times New Roman"/>
          <w:sz w:val="28"/>
          <w:szCs w:val="28"/>
        </w:rPr>
        <w:t>84,4</w:t>
      </w:r>
      <w:r w:rsidR="001F1CDC">
        <w:rPr>
          <w:rFonts w:ascii="Times New Roman" w:hAnsi="Times New Roman" w:cs="Times New Roman"/>
          <w:sz w:val="28"/>
          <w:szCs w:val="28"/>
        </w:rPr>
        <w:t xml:space="preserve"> %. По итогам 202</w:t>
      </w:r>
      <w:r w:rsidR="00591BB5">
        <w:rPr>
          <w:rFonts w:ascii="Times New Roman" w:hAnsi="Times New Roman" w:cs="Times New Roman"/>
          <w:sz w:val="28"/>
          <w:szCs w:val="28"/>
        </w:rPr>
        <w:t>4</w:t>
      </w:r>
      <w:r w:rsidRPr="00A51B75">
        <w:rPr>
          <w:rFonts w:ascii="Times New Roman" w:hAnsi="Times New Roman" w:cs="Times New Roman"/>
          <w:sz w:val="28"/>
          <w:szCs w:val="28"/>
        </w:rPr>
        <w:t xml:space="preserve"> года данный показатель составлял </w:t>
      </w:r>
      <w:r w:rsidR="007963F7">
        <w:rPr>
          <w:rFonts w:ascii="Times New Roman" w:hAnsi="Times New Roman" w:cs="Times New Roman"/>
          <w:sz w:val="28"/>
          <w:szCs w:val="28"/>
        </w:rPr>
        <w:t>75,3</w:t>
      </w:r>
      <w:r w:rsidRPr="00A51B75">
        <w:rPr>
          <w:rFonts w:ascii="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детей в возрасте 1 -6 лет, стоящих на учете для определения в муниципальные дошкольные образовательные учреждения, в общей численности детей в возрасте 1 -</w:t>
      </w:r>
      <w:r w:rsidR="00A96DED">
        <w:rPr>
          <w:rFonts w:ascii="Times New Roman" w:hAnsi="Times New Roman" w:cs="Times New Roman"/>
          <w:sz w:val="28"/>
          <w:szCs w:val="28"/>
        </w:rPr>
        <w:t xml:space="preserve"> 6 лет за 2025</w:t>
      </w:r>
      <w:r w:rsidRPr="00A51B75">
        <w:rPr>
          <w:rFonts w:ascii="Times New Roman" w:hAnsi="Times New Roman" w:cs="Times New Roman"/>
          <w:sz w:val="28"/>
          <w:szCs w:val="28"/>
        </w:rPr>
        <w:t xml:space="preserve"> год равна </w:t>
      </w:r>
      <w:r w:rsidR="00A96DED">
        <w:rPr>
          <w:rFonts w:ascii="Times New Roman" w:hAnsi="Times New Roman" w:cs="Times New Roman"/>
          <w:sz w:val="28"/>
          <w:szCs w:val="28"/>
        </w:rPr>
        <w:t>7</w:t>
      </w:r>
      <w:r w:rsidRPr="00A51B75">
        <w:rPr>
          <w:rFonts w:ascii="Times New Roman" w:hAnsi="Times New Roman" w:cs="Times New Roman"/>
          <w:sz w:val="28"/>
          <w:szCs w:val="28"/>
        </w:rPr>
        <w:t xml:space="preserve">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w:t>
      </w:r>
      <w:r w:rsidR="00A96DED">
        <w:rPr>
          <w:rFonts w:ascii="Times New Roman" w:hAnsi="Times New Roman" w:cs="Times New Roman"/>
          <w:sz w:val="28"/>
          <w:szCs w:val="28"/>
        </w:rPr>
        <w:t>бразовательных учреждений в 2025</w:t>
      </w:r>
      <w:r w:rsidR="001F1CDC">
        <w:rPr>
          <w:rFonts w:ascii="Times New Roman" w:hAnsi="Times New Roman" w:cs="Times New Roman"/>
          <w:sz w:val="28"/>
          <w:szCs w:val="28"/>
        </w:rPr>
        <w:t xml:space="preserve"> году составила </w:t>
      </w:r>
      <w:r w:rsidR="00A2773F">
        <w:rPr>
          <w:rFonts w:ascii="Times New Roman" w:hAnsi="Times New Roman" w:cs="Times New Roman"/>
          <w:sz w:val="28"/>
          <w:szCs w:val="28"/>
        </w:rPr>
        <w:t>63,2</w:t>
      </w:r>
      <w:r w:rsidRPr="00A51B75">
        <w:rPr>
          <w:rFonts w:ascii="Times New Roman" w:hAnsi="Times New Roman" w:cs="Times New Roman"/>
          <w:sz w:val="28"/>
          <w:szCs w:val="28"/>
        </w:rPr>
        <w:t xml:space="preserve">%. </w:t>
      </w:r>
    </w:p>
    <w:p w:rsidR="00CC0EA5" w:rsidRPr="00A51B75" w:rsidRDefault="00CC0EA5" w:rsidP="00CC0EA5">
      <w:pPr>
        <w:spacing w:line="240" w:lineRule="auto"/>
        <w:jc w:val="both"/>
        <w:rPr>
          <w:rFonts w:ascii="Times New Roman" w:hAnsi="Times New Roman" w:cs="Times New Roman"/>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3. Общее и дополнительное образование</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w:t>
      </w:r>
      <w:r w:rsidR="00A96DED">
        <w:rPr>
          <w:rFonts w:ascii="Times New Roman" w:hAnsi="Times New Roman" w:cs="Times New Roman"/>
          <w:sz w:val="28"/>
          <w:szCs w:val="28"/>
        </w:rPr>
        <w:t>еждений в 2025</w:t>
      </w:r>
      <w:r w:rsidRPr="00A51B75">
        <w:rPr>
          <w:rFonts w:ascii="Times New Roman" w:hAnsi="Times New Roman" w:cs="Times New Roman"/>
          <w:sz w:val="28"/>
          <w:szCs w:val="28"/>
        </w:rPr>
        <w:t xml:space="preserve"> году составил</w:t>
      </w:r>
      <w:r w:rsidR="00A2773F">
        <w:rPr>
          <w:rFonts w:ascii="Times New Roman" w:hAnsi="Times New Roman" w:cs="Times New Roman"/>
          <w:sz w:val="28"/>
          <w:szCs w:val="28"/>
        </w:rPr>
        <w:t>а-</w:t>
      </w:r>
      <w:r w:rsidRPr="00A51B75">
        <w:rPr>
          <w:rFonts w:ascii="Times New Roman" w:hAnsi="Times New Roman" w:cs="Times New Roman"/>
          <w:sz w:val="28"/>
          <w:szCs w:val="28"/>
        </w:rPr>
        <w:t xml:space="preserve"> </w:t>
      </w:r>
      <w:r w:rsidR="00A96DED">
        <w:rPr>
          <w:rFonts w:ascii="Times New Roman" w:hAnsi="Times New Roman" w:cs="Times New Roman"/>
          <w:sz w:val="28"/>
          <w:szCs w:val="28"/>
        </w:rPr>
        <w:t>2. По итогам 2024</w:t>
      </w:r>
      <w:r w:rsidRPr="00A51B75">
        <w:rPr>
          <w:rFonts w:ascii="Times New Roman" w:hAnsi="Times New Roman" w:cs="Times New Roman"/>
          <w:sz w:val="28"/>
          <w:szCs w:val="28"/>
        </w:rPr>
        <w:t xml:space="preserve"> года данный показатель составлял </w:t>
      </w:r>
      <w:r w:rsidR="00A96DED">
        <w:rPr>
          <w:rFonts w:ascii="Times New Roman" w:hAnsi="Times New Roman" w:cs="Times New Roman"/>
          <w:sz w:val="28"/>
          <w:szCs w:val="28"/>
        </w:rPr>
        <w:t xml:space="preserve"> так же</w:t>
      </w:r>
      <w:r w:rsidR="001F1CDC">
        <w:rPr>
          <w:rFonts w:ascii="Times New Roman" w:hAnsi="Times New Roman" w:cs="Times New Roman"/>
          <w:sz w:val="28"/>
          <w:szCs w:val="28"/>
        </w:rPr>
        <w:t xml:space="preserve"> </w:t>
      </w:r>
      <w:r w:rsidR="00A96DED">
        <w:rPr>
          <w:rFonts w:ascii="Times New Roman" w:hAnsi="Times New Roman" w:cs="Times New Roman"/>
          <w:sz w:val="28"/>
          <w:szCs w:val="28"/>
        </w:rPr>
        <w:t>2</w:t>
      </w:r>
      <w:r w:rsidRPr="00A51B75">
        <w:rPr>
          <w:rFonts w:ascii="Times New Roman" w:hAnsi="Times New Roman" w:cs="Times New Roman"/>
          <w:sz w:val="28"/>
          <w:szCs w:val="28"/>
        </w:rPr>
        <w:t>.</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равна </w:t>
      </w:r>
      <w:r w:rsidR="00A96DED">
        <w:rPr>
          <w:rFonts w:ascii="Times New Roman" w:hAnsi="Times New Roman" w:cs="Times New Roman"/>
          <w:sz w:val="28"/>
          <w:szCs w:val="28"/>
        </w:rPr>
        <w:t>98</w:t>
      </w:r>
      <w:r w:rsidRPr="00A51B75">
        <w:rPr>
          <w:rFonts w:ascii="Times New Roman" w:hAnsi="Times New Roman" w:cs="Times New Roman"/>
          <w:sz w:val="28"/>
          <w:szCs w:val="28"/>
        </w:rPr>
        <w:t xml:space="preserve">%. </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В</w:t>
      </w:r>
      <w:r w:rsidR="00A96DED">
        <w:rPr>
          <w:rFonts w:ascii="Times New Roman" w:hAnsi="Times New Roman" w:cs="Times New Roman"/>
          <w:sz w:val="28"/>
          <w:szCs w:val="28"/>
        </w:rPr>
        <w:t xml:space="preserve"> 2025</w:t>
      </w:r>
      <w:r w:rsidR="00066B0A">
        <w:rPr>
          <w:rFonts w:ascii="Times New Roman" w:hAnsi="Times New Roman" w:cs="Times New Roman"/>
          <w:sz w:val="28"/>
          <w:szCs w:val="28"/>
        </w:rPr>
        <w:t xml:space="preserve"> году в</w:t>
      </w:r>
      <w:r w:rsidRPr="00A51B75">
        <w:rPr>
          <w:rFonts w:ascii="Times New Roman" w:hAnsi="Times New Roman" w:cs="Times New Roman"/>
          <w:sz w:val="28"/>
          <w:szCs w:val="28"/>
        </w:rPr>
        <w:t xml:space="preserve"> муниципальном районе </w:t>
      </w:r>
      <w:r w:rsidR="009B30D9">
        <w:rPr>
          <w:rFonts w:ascii="Times New Roman" w:hAnsi="Times New Roman" w:cs="Times New Roman"/>
          <w:sz w:val="28"/>
          <w:szCs w:val="28"/>
        </w:rPr>
        <w:t>доля муниципальных общеобразовательных учреждений</w:t>
      </w:r>
      <w:r w:rsidRPr="00A51B75">
        <w:rPr>
          <w:rFonts w:ascii="Times New Roman" w:hAnsi="Times New Roman" w:cs="Times New Roman"/>
          <w:sz w:val="28"/>
          <w:szCs w:val="28"/>
        </w:rPr>
        <w:t>, здания которых находятся в аварийном состоянии ил</w:t>
      </w:r>
      <w:r w:rsidR="009B30D9">
        <w:rPr>
          <w:rFonts w:ascii="Times New Roman" w:hAnsi="Times New Roman" w:cs="Times New Roman"/>
          <w:sz w:val="28"/>
          <w:szCs w:val="28"/>
        </w:rPr>
        <w:t xml:space="preserve">и </w:t>
      </w:r>
      <w:r w:rsidR="00A2773F">
        <w:rPr>
          <w:rFonts w:ascii="Times New Roman" w:hAnsi="Times New Roman" w:cs="Times New Roman"/>
          <w:sz w:val="28"/>
          <w:szCs w:val="28"/>
        </w:rPr>
        <w:t>т</w:t>
      </w:r>
      <w:r w:rsidR="00A96DED">
        <w:rPr>
          <w:rFonts w:ascii="Times New Roman" w:hAnsi="Times New Roman" w:cs="Times New Roman"/>
          <w:sz w:val="28"/>
          <w:szCs w:val="28"/>
        </w:rPr>
        <w:t>ребуют капитального ремонта -96</w:t>
      </w:r>
      <w:r w:rsidR="009B30D9">
        <w:rPr>
          <w:rFonts w:ascii="Times New Roman" w:hAnsi="Times New Roman" w:cs="Times New Roman"/>
          <w:sz w:val="28"/>
          <w:szCs w:val="28"/>
        </w:rPr>
        <w:t>.</w:t>
      </w:r>
    </w:p>
    <w:p w:rsidR="001F1CDC"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детей первой и второй групп здоровья в общей численности обучающихся в муниципальных общеобразовательных учреждениях</w:t>
      </w:r>
      <w:r w:rsidR="00A96DED">
        <w:rPr>
          <w:rFonts w:ascii="Times New Roman" w:hAnsi="Times New Roman" w:cs="Times New Roman"/>
          <w:sz w:val="28"/>
          <w:szCs w:val="28"/>
        </w:rPr>
        <w:t xml:space="preserve"> в 2025</w:t>
      </w:r>
      <w:r>
        <w:rPr>
          <w:rFonts w:ascii="Times New Roman" w:hAnsi="Times New Roman" w:cs="Times New Roman"/>
          <w:sz w:val="28"/>
          <w:szCs w:val="28"/>
        </w:rPr>
        <w:t xml:space="preserve"> го</w:t>
      </w:r>
      <w:r w:rsidR="00A96DED">
        <w:rPr>
          <w:rFonts w:ascii="Times New Roman" w:hAnsi="Times New Roman" w:cs="Times New Roman"/>
          <w:sz w:val="28"/>
          <w:szCs w:val="28"/>
        </w:rPr>
        <w:t>ду составила 83,3</w:t>
      </w:r>
      <w:r w:rsidR="001F1CDC">
        <w:rPr>
          <w:rFonts w:ascii="Times New Roman" w:hAnsi="Times New Roman" w:cs="Times New Roman"/>
          <w:sz w:val="28"/>
          <w:szCs w:val="28"/>
        </w:rPr>
        <w:t>%.</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w:t>
      </w:r>
      <w:r w:rsidR="00564CB9">
        <w:rPr>
          <w:rFonts w:ascii="Times New Roman" w:hAnsi="Times New Roman" w:cs="Times New Roman"/>
          <w:sz w:val="28"/>
          <w:szCs w:val="28"/>
        </w:rPr>
        <w:t>х в 2025</w:t>
      </w:r>
      <w:r w:rsidR="00392D61">
        <w:rPr>
          <w:rFonts w:ascii="Times New Roman" w:hAnsi="Times New Roman" w:cs="Times New Roman"/>
          <w:sz w:val="28"/>
          <w:szCs w:val="28"/>
        </w:rPr>
        <w:t xml:space="preserve"> году равна </w:t>
      </w:r>
      <w:r w:rsidR="007D3366">
        <w:rPr>
          <w:rFonts w:ascii="Times New Roman" w:hAnsi="Times New Roman" w:cs="Times New Roman"/>
          <w:sz w:val="28"/>
          <w:szCs w:val="28"/>
        </w:rPr>
        <w:t xml:space="preserve">0 </w:t>
      </w:r>
      <w:r w:rsidR="00564CB9">
        <w:rPr>
          <w:rFonts w:ascii="Times New Roman" w:hAnsi="Times New Roman" w:cs="Times New Roman"/>
          <w:sz w:val="28"/>
          <w:szCs w:val="28"/>
        </w:rPr>
        <w:t xml:space="preserve">%.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w:t>
      </w:r>
      <w:r>
        <w:rPr>
          <w:rFonts w:ascii="Times New Roman" w:hAnsi="Times New Roman" w:cs="Times New Roman"/>
          <w:sz w:val="28"/>
          <w:szCs w:val="28"/>
        </w:rPr>
        <w:t xml:space="preserve">азовательных учреждениях </w:t>
      </w:r>
      <w:r w:rsidR="00564CB9">
        <w:rPr>
          <w:rFonts w:ascii="Times New Roman" w:hAnsi="Times New Roman" w:cs="Times New Roman"/>
          <w:sz w:val="28"/>
          <w:szCs w:val="28"/>
        </w:rPr>
        <w:t>в 2025</w:t>
      </w:r>
      <w:r w:rsidR="005A2BEE">
        <w:rPr>
          <w:rFonts w:ascii="Times New Roman" w:hAnsi="Times New Roman" w:cs="Times New Roman"/>
          <w:sz w:val="28"/>
          <w:szCs w:val="28"/>
        </w:rPr>
        <w:t xml:space="preserve"> году</w:t>
      </w:r>
      <w:r w:rsidR="00E93EE3">
        <w:rPr>
          <w:rFonts w:ascii="Times New Roman" w:hAnsi="Times New Roman" w:cs="Times New Roman"/>
          <w:sz w:val="28"/>
          <w:szCs w:val="28"/>
        </w:rPr>
        <w:t xml:space="preserve"> </w:t>
      </w:r>
      <w:r>
        <w:rPr>
          <w:rFonts w:ascii="Times New Roman" w:hAnsi="Times New Roman" w:cs="Times New Roman"/>
          <w:sz w:val="28"/>
          <w:szCs w:val="28"/>
        </w:rPr>
        <w:t xml:space="preserve"> составили </w:t>
      </w:r>
      <w:r w:rsidR="00564CB9">
        <w:rPr>
          <w:rFonts w:ascii="Times New Roman" w:hAnsi="Times New Roman" w:cs="Times New Roman"/>
          <w:sz w:val="28"/>
          <w:szCs w:val="28"/>
        </w:rPr>
        <w:t>74,2</w:t>
      </w:r>
      <w:r>
        <w:rPr>
          <w:rFonts w:ascii="Times New Roman" w:hAnsi="Times New Roman" w:cs="Times New Roman"/>
          <w:sz w:val="28"/>
          <w:szCs w:val="28"/>
        </w:rPr>
        <w:t xml:space="preserve"> тыс. руб.</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w:t>
      </w:r>
      <w:r w:rsidR="00E93EE3">
        <w:rPr>
          <w:rFonts w:ascii="Times New Roman" w:hAnsi="Times New Roman" w:cs="Times New Roman"/>
          <w:sz w:val="28"/>
          <w:szCs w:val="28"/>
        </w:rPr>
        <w:t xml:space="preserve"> данной возрастной группы в </w:t>
      </w:r>
      <w:r w:rsidR="00591BB5">
        <w:rPr>
          <w:rFonts w:ascii="Times New Roman" w:hAnsi="Times New Roman" w:cs="Times New Roman"/>
          <w:sz w:val="28"/>
          <w:szCs w:val="28"/>
        </w:rPr>
        <w:t>2025</w:t>
      </w:r>
      <w:r w:rsidR="00E93EE3">
        <w:rPr>
          <w:rFonts w:ascii="Times New Roman" w:hAnsi="Times New Roman" w:cs="Times New Roman"/>
          <w:sz w:val="28"/>
          <w:szCs w:val="28"/>
        </w:rPr>
        <w:t xml:space="preserve"> году составил</w:t>
      </w:r>
      <w:r w:rsidR="005A2BEE">
        <w:rPr>
          <w:rFonts w:ascii="Times New Roman" w:hAnsi="Times New Roman" w:cs="Times New Roman"/>
          <w:sz w:val="28"/>
          <w:szCs w:val="28"/>
        </w:rPr>
        <w:t>а</w:t>
      </w:r>
      <w:r w:rsidR="001F1CDC">
        <w:rPr>
          <w:rFonts w:ascii="Times New Roman" w:hAnsi="Times New Roman" w:cs="Times New Roman"/>
          <w:sz w:val="28"/>
          <w:szCs w:val="28"/>
        </w:rPr>
        <w:t xml:space="preserve"> </w:t>
      </w:r>
      <w:r w:rsidR="00564CB9">
        <w:rPr>
          <w:rFonts w:ascii="Times New Roman" w:hAnsi="Times New Roman" w:cs="Times New Roman"/>
          <w:sz w:val="28"/>
          <w:szCs w:val="28"/>
        </w:rPr>
        <w:t>86,1</w:t>
      </w:r>
      <w:r w:rsidRPr="00A51B75">
        <w:rPr>
          <w:rFonts w:ascii="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lastRenderedPageBreak/>
        <w:t>Раздел 4. Культура</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Уровень фактической обеспеченности учреждениями культуры о</w:t>
      </w:r>
      <w:r w:rsidR="001F1CDC">
        <w:rPr>
          <w:rFonts w:ascii="Times New Roman" w:hAnsi="Times New Roman" w:cs="Times New Roman"/>
          <w:sz w:val="28"/>
          <w:szCs w:val="28"/>
        </w:rPr>
        <w:t>т нормативной потребности в 202</w:t>
      </w:r>
      <w:r w:rsidR="00564CB9">
        <w:rPr>
          <w:rFonts w:ascii="Times New Roman" w:hAnsi="Times New Roman" w:cs="Times New Roman"/>
          <w:sz w:val="28"/>
          <w:szCs w:val="28"/>
        </w:rPr>
        <w:t>5</w:t>
      </w:r>
      <w:r w:rsidRPr="00A51B75">
        <w:rPr>
          <w:rFonts w:ascii="Times New Roman" w:hAnsi="Times New Roman" w:cs="Times New Roman"/>
          <w:sz w:val="28"/>
          <w:szCs w:val="28"/>
        </w:rPr>
        <w:t xml:space="preserve"> году сохрани</w:t>
      </w:r>
      <w:r w:rsidR="00564CB9">
        <w:rPr>
          <w:rFonts w:ascii="Times New Roman" w:hAnsi="Times New Roman" w:cs="Times New Roman"/>
          <w:sz w:val="28"/>
          <w:szCs w:val="28"/>
        </w:rPr>
        <w:t>лся на уровне 2024</w:t>
      </w:r>
      <w:r w:rsidRPr="00A51B75">
        <w:rPr>
          <w:rFonts w:ascii="Times New Roman" w:hAnsi="Times New Roman" w:cs="Times New Roman"/>
          <w:sz w:val="28"/>
          <w:szCs w:val="28"/>
        </w:rPr>
        <w:t xml:space="preserve"> года и составил 100%.</w:t>
      </w:r>
    </w:p>
    <w:p w:rsidR="005A2BEE"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w:t>
      </w:r>
      <w:r w:rsidR="005A2BEE">
        <w:rPr>
          <w:rFonts w:ascii="Times New Roman" w:hAnsi="Times New Roman" w:cs="Times New Roman"/>
          <w:sz w:val="28"/>
          <w:szCs w:val="28"/>
        </w:rPr>
        <w:t>ждений</w:t>
      </w:r>
      <w:r w:rsidR="00564CB9">
        <w:rPr>
          <w:rFonts w:ascii="Times New Roman" w:hAnsi="Times New Roman" w:cs="Times New Roman"/>
          <w:sz w:val="28"/>
          <w:szCs w:val="28"/>
        </w:rPr>
        <w:t xml:space="preserve"> в 2025</w:t>
      </w:r>
      <w:r w:rsidRPr="00A51B75">
        <w:rPr>
          <w:rFonts w:ascii="Times New Roman" w:hAnsi="Times New Roman" w:cs="Times New Roman"/>
          <w:sz w:val="28"/>
          <w:szCs w:val="28"/>
        </w:rPr>
        <w:t xml:space="preserve"> году </w:t>
      </w:r>
      <w:r w:rsidR="00E93EE3">
        <w:rPr>
          <w:rFonts w:ascii="Times New Roman" w:hAnsi="Times New Roman" w:cs="Times New Roman"/>
          <w:sz w:val="28"/>
          <w:szCs w:val="28"/>
        </w:rPr>
        <w:t>составил 4,0 %</w:t>
      </w:r>
      <w:r w:rsidR="005A2BEE">
        <w:rPr>
          <w:rFonts w:ascii="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в </w:t>
      </w:r>
      <w:r w:rsidR="00564CB9">
        <w:rPr>
          <w:rFonts w:ascii="Times New Roman" w:hAnsi="Times New Roman" w:cs="Times New Roman"/>
          <w:sz w:val="28"/>
          <w:szCs w:val="28"/>
        </w:rPr>
        <w:t>2025</w:t>
      </w:r>
      <w:r w:rsidR="007D3366">
        <w:rPr>
          <w:rFonts w:ascii="Times New Roman" w:hAnsi="Times New Roman" w:cs="Times New Roman"/>
          <w:sz w:val="28"/>
          <w:szCs w:val="28"/>
        </w:rPr>
        <w:t xml:space="preserve"> </w:t>
      </w:r>
      <w:r w:rsidR="00E93EE3">
        <w:rPr>
          <w:rFonts w:ascii="Times New Roman" w:hAnsi="Times New Roman" w:cs="Times New Roman"/>
          <w:sz w:val="28"/>
          <w:szCs w:val="28"/>
        </w:rPr>
        <w:t>г. составила 5</w:t>
      </w:r>
      <w:r w:rsidRPr="00A51B75">
        <w:rPr>
          <w:rFonts w:ascii="Times New Roman" w:hAnsi="Times New Roman" w:cs="Times New Roman"/>
          <w:sz w:val="28"/>
          <w:szCs w:val="28"/>
        </w:rPr>
        <w:t xml:space="preserve"> %. </w:t>
      </w: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5. Физическая культура и спорт</w:t>
      </w:r>
    </w:p>
    <w:p w:rsidR="00CC0EA5" w:rsidRPr="00A51B75" w:rsidRDefault="00CC0EA5" w:rsidP="00564CB9">
      <w:pPr>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населения, систематически занимающегося физической культурой и спортом в муниц</w:t>
      </w:r>
      <w:r w:rsidR="00564CB9">
        <w:rPr>
          <w:rFonts w:ascii="Times New Roman" w:hAnsi="Times New Roman" w:cs="Times New Roman"/>
          <w:sz w:val="28"/>
          <w:szCs w:val="28"/>
        </w:rPr>
        <w:t>ипальном районе, по итогам 2025</w:t>
      </w:r>
      <w:r w:rsidR="00E93EE3">
        <w:rPr>
          <w:rFonts w:ascii="Times New Roman" w:hAnsi="Times New Roman" w:cs="Times New Roman"/>
          <w:sz w:val="28"/>
          <w:szCs w:val="28"/>
        </w:rPr>
        <w:t xml:space="preserve"> </w:t>
      </w:r>
      <w:r w:rsidRPr="00A51B75">
        <w:rPr>
          <w:rFonts w:ascii="Times New Roman" w:hAnsi="Times New Roman" w:cs="Times New Roman"/>
          <w:sz w:val="28"/>
          <w:szCs w:val="28"/>
        </w:rPr>
        <w:t>года</w:t>
      </w:r>
      <w:r w:rsidR="00E93EE3">
        <w:rPr>
          <w:rFonts w:ascii="Times New Roman" w:hAnsi="Times New Roman" w:cs="Times New Roman"/>
          <w:sz w:val="28"/>
          <w:szCs w:val="28"/>
        </w:rPr>
        <w:t xml:space="preserve"> </w:t>
      </w:r>
      <w:r w:rsidRPr="00A51B75">
        <w:rPr>
          <w:rFonts w:ascii="Times New Roman" w:hAnsi="Times New Roman" w:cs="Times New Roman"/>
          <w:sz w:val="28"/>
          <w:szCs w:val="28"/>
        </w:rPr>
        <w:t xml:space="preserve">составила </w:t>
      </w:r>
      <w:r w:rsidR="00564CB9">
        <w:rPr>
          <w:rFonts w:ascii="Times New Roman" w:hAnsi="Times New Roman" w:cs="Times New Roman"/>
          <w:sz w:val="28"/>
          <w:szCs w:val="28"/>
        </w:rPr>
        <w:t>64,1</w:t>
      </w:r>
      <w:r w:rsidRPr="00A51B75">
        <w:rPr>
          <w:rFonts w:ascii="Times New Roman" w:hAnsi="Times New Roman" w:cs="Times New Roman"/>
          <w:sz w:val="28"/>
          <w:szCs w:val="28"/>
        </w:rPr>
        <w:t xml:space="preserve">%, </w:t>
      </w:r>
      <w:r w:rsidR="00564CB9">
        <w:rPr>
          <w:rFonts w:ascii="Times New Roman" w:hAnsi="Times New Roman" w:cs="Times New Roman"/>
          <w:sz w:val="28"/>
          <w:szCs w:val="28"/>
        </w:rPr>
        <w:t>что выше уровня 2024</w:t>
      </w:r>
      <w:r w:rsidR="00564CB9" w:rsidRPr="00A51B75">
        <w:rPr>
          <w:rFonts w:ascii="Times New Roman" w:hAnsi="Times New Roman" w:cs="Times New Roman"/>
          <w:sz w:val="28"/>
          <w:szCs w:val="28"/>
        </w:rPr>
        <w:t xml:space="preserve"> года на </w:t>
      </w:r>
      <w:r w:rsidR="00564CB9">
        <w:rPr>
          <w:rFonts w:ascii="Times New Roman" w:hAnsi="Times New Roman" w:cs="Times New Roman"/>
          <w:sz w:val="28"/>
          <w:szCs w:val="28"/>
        </w:rPr>
        <w:t>0,9</w:t>
      </w:r>
      <w:r w:rsidR="00564CB9" w:rsidRPr="00A51B75">
        <w:rPr>
          <w:rFonts w:ascii="Times New Roman" w:hAnsi="Times New Roman" w:cs="Times New Roman"/>
          <w:sz w:val="28"/>
          <w:szCs w:val="28"/>
        </w:rPr>
        <w:t xml:space="preserve"> % .</w:t>
      </w:r>
    </w:p>
    <w:p w:rsidR="00CC0EA5" w:rsidRPr="00A51B75" w:rsidRDefault="00CC0EA5" w:rsidP="00CC0EA5">
      <w:pPr>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Доля обучающихся, систематически занимающихся физической культурой и спортом, в общей </w:t>
      </w:r>
      <w:r>
        <w:rPr>
          <w:rFonts w:ascii="Times New Roman" w:hAnsi="Times New Roman" w:cs="Times New Roman"/>
          <w:sz w:val="28"/>
          <w:szCs w:val="28"/>
        </w:rPr>
        <w:t>численности обуч</w:t>
      </w:r>
      <w:r w:rsidR="00591BB5">
        <w:rPr>
          <w:rFonts w:ascii="Times New Roman" w:hAnsi="Times New Roman" w:cs="Times New Roman"/>
          <w:sz w:val="28"/>
          <w:szCs w:val="28"/>
        </w:rPr>
        <w:t>ающихся в 2025</w:t>
      </w:r>
      <w:r w:rsidR="00810C50">
        <w:rPr>
          <w:rFonts w:ascii="Times New Roman" w:hAnsi="Times New Roman" w:cs="Times New Roman"/>
          <w:sz w:val="28"/>
          <w:szCs w:val="28"/>
        </w:rPr>
        <w:t xml:space="preserve"> году составила </w:t>
      </w:r>
      <w:r w:rsidR="00564CB9">
        <w:rPr>
          <w:rFonts w:ascii="Times New Roman" w:hAnsi="Times New Roman" w:cs="Times New Roman"/>
          <w:sz w:val="28"/>
          <w:szCs w:val="28"/>
        </w:rPr>
        <w:t>42,0</w:t>
      </w:r>
      <w:r w:rsidR="00591BB5">
        <w:rPr>
          <w:rFonts w:ascii="Times New Roman" w:hAnsi="Times New Roman" w:cs="Times New Roman"/>
          <w:sz w:val="28"/>
          <w:szCs w:val="28"/>
        </w:rPr>
        <w:t>%, что выше уровня 2024</w:t>
      </w:r>
      <w:r w:rsidRPr="00A51B75">
        <w:rPr>
          <w:rFonts w:ascii="Times New Roman" w:hAnsi="Times New Roman" w:cs="Times New Roman"/>
          <w:sz w:val="28"/>
          <w:szCs w:val="28"/>
        </w:rPr>
        <w:t xml:space="preserve"> года на </w:t>
      </w:r>
      <w:r w:rsidR="00564CB9">
        <w:rPr>
          <w:rFonts w:ascii="Times New Roman" w:hAnsi="Times New Roman" w:cs="Times New Roman"/>
          <w:sz w:val="28"/>
          <w:szCs w:val="28"/>
        </w:rPr>
        <w:t>1,9</w:t>
      </w:r>
      <w:r w:rsidRPr="00A51B75">
        <w:rPr>
          <w:rFonts w:ascii="Times New Roman" w:hAnsi="Times New Roman" w:cs="Times New Roman"/>
          <w:sz w:val="28"/>
          <w:szCs w:val="28"/>
        </w:rPr>
        <w:t xml:space="preserve"> % .</w:t>
      </w: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6. Жилищное строительство и обеспечение граждан жильем</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Общая площадь жилых помещений, приходящаяся в среднем на одного жителя, всег</w:t>
      </w:r>
      <w:r w:rsidR="00591BB5">
        <w:rPr>
          <w:rFonts w:ascii="Times New Roman" w:hAnsi="Times New Roman" w:cs="Times New Roman"/>
          <w:sz w:val="28"/>
          <w:szCs w:val="28"/>
        </w:rPr>
        <w:t>о за 2025</w:t>
      </w:r>
      <w:r w:rsidRPr="00A51B75">
        <w:rPr>
          <w:rFonts w:ascii="Times New Roman" w:hAnsi="Times New Roman" w:cs="Times New Roman"/>
          <w:sz w:val="28"/>
          <w:szCs w:val="28"/>
        </w:rPr>
        <w:t xml:space="preserve"> год составила </w:t>
      </w:r>
      <w:r w:rsidR="00A8340E">
        <w:rPr>
          <w:rFonts w:ascii="Times New Roman" w:hAnsi="Times New Roman" w:cs="Times New Roman"/>
          <w:sz w:val="28"/>
          <w:szCs w:val="28"/>
        </w:rPr>
        <w:t>30,0</w:t>
      </w:r>
      <w:r w:rsidRPr="00A51B75">
        <w:rPr>
          <w:rFonts w:ascii="Times New Roman" w:hAnsi="Times New Roman" w:cs="Times New Roman"/>
          <w:sz w:val="28"/>
          <w:szCs w:val="28"/>
        </w:rPr>
        <w:t xml:space="preserve"> кв. метров, в том числе введенная  в действие за один год равна 0,</w:t>
      </w:r>
      <w:r>
        <w:rPr>
          <w:rFonts w:ascii="Times New Roman" w:hAnsi="Times New Roman" w:cs="Times New Roman"/>
          <w:sz w:val="28"/>
          <w:szCs w:val="28"/>
        </w:rPr>
        <w:t>2</w:t>
      </w:r>
      <w:r w:rsidR="00A8340E">
        <w:rPr>
          <w:rFonts w:ascii="Times New Roman" w:hAnsi="Times New Roman" w:cs="Times New Roman"/>
          <w:sz w:val="28"/>
          <w:szCs w:val="28"/>
        </w:rPr>
        <w:t>9</w:t>
      </w:r>
      <w:r w:rsidRPr="00A51B75">
        <w:rPr>
          <w:rFonts w:ascii="Times New Roman" w:hAnsi="Times New Roman" w:cs="Times New Roman"/>
          <w:sz w:val="28"/>
          <w:szCs w:val="28"/>
        </w:rPr>
        <w:t xml:space="preserve"> кв. метра.</w:t>
      </w:r>
    </w:p>
    <w:p w:rsidR="005A2BEE"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Площадь земельных участков, предоставленных для строительства в расчете на 10 тыс. человек н</w:t>
      </w:r>
      <w:r w:rsidR="00A8340E">
        <w:rPr>
          <w:rFonts w:ascii="Times New Roman" w:hAnsi="Times New Roman" w:cs="Times New Roman"/>
          <w:sz w:val="28"/>
          <w:szCs w:val="28"/>
        </w:rPr>
        <w:t>аселения, - всего по итогам 2025</w:t>
      </w:r>
      <w:r w:rsidR="00E93EE3">
        <w:rPr>
          <w:rFonts w:ascii="Times New Roman" w:hAnsi="Times New Roman" w:cs="Times New Roman"/>
          <w:sz w:val="28"/>
          <w:szCs w:val="28"/>
        </w:rPr>
        <w:t xml:space="preserve"> года составила 0,</w:t>
      </w:r>
      <w:r w:rsidR="007D3366">
        <w:rPr>
          <w:rFonts w:ascii="Times New Roman" w:hAnsi="Times New Roman" w:cs="Times New Roman"/>
          <w:sz w:val="28"/>
          <w:szCs w:val="28"/>
        </w:rPr>
        <w:t>35</w:t>
      </w:r>
      <w:r w:rsidRPr="00A51B75">
        <w:rPr>
          <w:rFonts w:ascii="Times New Roman" w:hAnsi="Times New Roman" w:cs="Times New Roman"/>
          <w:sz w:val="28"/>
          <w:szCs w:val="28"/>
        </w:rPr>
        <w:t xml:space="preserve"> ге</w:t>
      </w:r>
      <w:r w:rsidR="005A2BEE">
        <w:rPr>
          <w:rFonts w:ascii="Times New Roman" w:hAnsi="Times New Roman" w:cs="Times New Roman"/>
          <w:sz w:val="28"/>
          <w:szCs w:val="28"/>
        </w:rPr>
        <w:t>ктара</w:t>
      </w:r>
      <w:r w:rsidRPr="00A51B75">
        <w:rPr>
          <w:rFonts w:ascii="Times New Roman" w:hAnsi="Times New Roman" w:cs="Times New Roman"/>
          <w:sz w:val="28"/>
          <w:szCs w:val="28"/>
        </w:rPr>
        <w:t>.</w:t>
      </w:r>
    </w:p>
    <w:p w:rsidR="005A2BEE"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 В том числе земельных участков, предоставленных для жилищного строительства, индивидуального строительства и комплексного освоения в целях жилищного</w:t>
      </w:r>
      <w:r w:rsidR="00810C50">
        <w:rPr>
          <w:rFonts w:ascii="Times New Roman" w:hAnsi="Times New Roman" w:cs="Times New Roman"/>
          <w:sz w:val="28"/>
          <w:szCs w:val="28"/>
        </w:rPr>
        <w:t xml:space="preserve"> </w:t>
      </w:r>
      <w:r w:rsidR="00A8340E">
        <w:rPr>
          <w:rFonts w:ascii="Times New Roman" w:hAnsi="Times New Roman" w:cs="Times New Roman"/>
          <w:sz w:val="28"/>
          <w:szCs w:val="28"/>
        </w:rPr>
        <w:t>строительства в 2025</w:t>
      </w:r>
      <w:r w:rsidR="007D3366">
        <w:rPr>
          <w:rFonts w:ascii="Times New Roman" w:hAnsi="Times New Roman" w:cs="Times New Roman"/>
          <w:sz w:val="28"/>
          <w:szCs w:val="28"/>
        </w:rPr>
        <w:t xml:space="preserve"> году – 0,35</w:t>
      </w:r>
      <w:r w:rsidRPr="00A51B75">
        <w:rPr>
          <w:rFonts w:ascii="Times New Roman" w:hAnsi="Times New Roman" w:cs="Times New Roman"/>
          <w:sz w:val="28"/>
          <w:szCs w:val="28"/>
        </w:rPr>
        <w:t xml:space="preserve"> гектара</w:t>
      </w:r>
      <w:r w:rsidR="005A2BEE">
        <w:rPr>
          <w:rFonts w:ascii="Times New Roman" w:hAnsi="Times New Roman" w:cs="Times New Roman"/>
          <w:sz w:val="28"/>
          <w:szCs w:val="28"/>
        </w:rPr>
        <w:t>.</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В м</w:t>
      </w:r>
      <w:r>
        <w:rPr>
          <w:rFonts w:ascii="Times New Roman" w:hAnsi="Times New Roman" w:cs="Times New Roman"/>
          <w:sz w:val="28"/>
          <w:szCs w:val="28"/>
        </w:rPr>
        <w:t>униц</w:t>
      </w:r>
      <w:r w:rsidR="00A8340E">
        <w:rPr>
          <w:rFonts w:ascii="Times New Roman" w:hAnsi="Times New Roman" w:cs="Times New Roman"/>
          <w:sz w:val="28"/>
          <w:szCs w:val="28"/>
        </w:rPr>
        <w:t>ипальном районе в 2025</w:t>
      </w:r>
      <w:r w:rsidRPr="00A51B75">
        <w:rPr>
          <w:rFonts w:ascii="Times New Roman" w:hAnsi="Times New Roman" w:cs="Times New Roman"/>
          <w:sz w:val="28"/>
          <w:szCs w:val="28"/>
        </w:rPr>
        <w:t xml:space="preserve"> году отсутствовали земельные участки, предоставленные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CC0EA5" w:rsidRPr="00A51B75" w:rsidRDefault="00CC0EA5" w:rsidP="00CC0EA5">
      <w:pPr>
        <w:rPr>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 xml:space="preserve">Раздел 7. Жилищно-коммунальное хозяйство </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составила </w:t>
      </w:r>
      <w:r w:rsidR="007D3366">
        <w:rPr>
          <w:rFonts w:ascii="Times New Roman" w:hAnsi="Times New Roman" w:cs="Times New Roman"/>
          <w:sz w:val="28"/>
          <w:szCs w:val="28"/>
        </w:rPr>
        <w:t>98</w:t>
      </w:r>
      <w:r w:rsidRPr="00A51B75">
        <w:rPr>
          <w:rFonts w:ascii="Times New Roman" w:hAnsi="Times New Roman" w:cs="Times New Roman"/>
          <w:sz w:val="28"/>
          <w:szCs w:val="28"/>
        </w:rPr>
        <w:t>%.</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Из общего числа организаций коммунального комплекса, осуществляющих свою деятельность на территории муниципального района 80% это организации, осуществляющие производство товаров, оказание услуг по водо-, тепло-, газо-, </w:t>
      </w:r>
      <w:r w:rsidRPr="00A51B75">
        <w:rPr>
          <w:rFonts w:ascii="Times New Roman" w:hAnsi="Times New Roman" w:cs="Times New Roman"/>
          <w:sz w:val="28"/>
          <w:szCs w:val="28"/>
        </w:rPr>
        <w:lastRenderedPageBreak/>
        <w:t>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района в уставном капитале которых составляет не более 25 процентов.</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многоквартирных домов, расположенных на земельных участках, в отношении которых осуществлен госуда</w:t>
      </w:r>
      <w:r>
        <w:rPr>
          <w:rFonts w:ascii="Times New Roman" w:hAnsi="Times New Roman" w:cs="Times New Roman"/>
          <w:sz w:val="28"/>
          <w:szCs w:val="28"/>
        </w:rPr>
        <w:t>рственный кадастров</w:t>
      </w:r>
      <w:r w:rsidR="005A2BEE">
        <w:rPr>
          <w:rFonts w:ascii="Times New Roman" w:hAnsi="Times New Roman" w:cs="Times New Roman"/>
          <w:sz w:val="28"/>
          <w:szCs w:val="28"/>
        </w:rPr>
        <w:t xml:space="preserve">ый </w:t>
      </w:r>
      <w:r w:rsidR="00A8340E">
        <w:rPr>
          <w:rFonts w:ascii="Times New Roman" w:hAnsi="Times New Roman" w:cs="Times New Roman"/>
          <w:sz w:val="28"/>
          <w:szCs w:val="28"/>
        </w:rPr>
        <w:t>учет в 2025</w:t>
      </w:r>
      <w:r w:rsidR="007D3366">
        <w:rPr>
          <w:rFonts w:ascii="Times New Roman" w:hAnsi="Times New Roman" w:cs="Times New Roman"/>
          <w:sz w:val="28"/>
          <w:szCs w:val="28"/>
        </w:rPr>
        <w:t xml:space="preserve"> году составила 95</w:t>
      </w:r>
      <w:r w:rsidRPr="00A51B75">
        <w:rPr>
          <w:rFonts w:ascii="Times New Roman" w:hAnsi="Times New Roman" w:cs="Times New Roman"/>
          <w:sz w:val="28"/>
          <w:szCs w:val="28"/>
        </w:rPr>
        <w:t xml:space="preserve"> %.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населения, получившего жилые помещения и улу</w:t>
      </w:r>
      <w:r w:rsidR="00A8340E">
        <w:rPr>
          <w:rFonts w:ascii="Times New Roman" w:hAnsi="Times New Roman" w:cs="Times New Roman"/>
          <w:sz w:val="28"/>
          <w:szCs w:val="28"/>
        </w:rPr>
        <w:t>чшившего жилищные условия в 2025</w:t>
      </w:r>
      <w:r w:rsidRPr="00A51B75">
        <w:rPr>
          <w:rFonts w:ascii="Times New Roman" w:hAnsi="Times New Roman" w:cs="Times New Roman"/>
          <w:sz w:val="28"/>
          <w:szCs w:val="28"/>
        </w:rPr>
        <w:t xml:space="preserve"> году, в общей численности населения, состоящего на учете в качестве нуждающегося в жилых помещениях составила </w:t>
      </w:r>
      <w:r w:rsidR="00A8340E">
        <w:rPr>
          <w:rFonts w:ascii="Times New Roman" w:hAnsi="Times New Roman" w:cs="Times New Roman"/>
          <w:sz w:val="28"/>
          <w:szCs w:val="28"/>
        </w:rPr>
        <w:t>0,3 %. В 2024</w:t>
      </w:r>
      <w:r w:rsidRPr="00A51B75">
        <w:rPr>
          <w:rFonts w:ascii="Times New Roman" w:hAnsi="Times New Roman" w:cs="Times New Roman"/>
          <w:sz w:val="28"/>
          <w:szCs w:val="28"/>
        </w:rPr>
        <w:t xml:space="preserve"> году данн</w:t>
      </w:r>
      <w:r w:rsidR="005A2BEE">
        <w:rPr>
          <w:rFonts w:ascii="Times New Roman" w:hAnsi="Times New Roman" w:cs="Times New Roman"/>
          <w:sz w:val="28"/>
          <w:szCs w:val="28"/>
        </w:rPr>
        <w:t xml:space="preserve">ый показатель </w:t>
      </w:r>
      <w:r w:rsidR="00E93EE3">
        <w:rPr>
          <w:rFonts w:ascii="Times New Roman" w:hAnsi="Times New Roman" w:cs="Times New Roman"/>
          <w:sz w:val="28"/>
          <w:szCs w:val="28"/>
        </w:rPr>
        <w:t xml:space="preserve"> составлял </w:t>
      </w:r>
      <w:r w:rsidR="008D6B48">
        <w:rPr>
          <w:rFonts w:ascii="Times New Roman" w:hAnsi="Times New Roman" w:cs="Times New Roman"/>
          <w:sz w:val="28"/>
          <w:szCs w:val="28"/>
        </w:rPr>
        <w:t xml:space="preserve"> </w:t>
      </w:r>
      <w:r w:rsidR="00E93EE3">
        <w:rPr>
          <w:rFonts w:ascii="Times New Roman" w:hAnsi="Times New Roman" w:cs="Times New Roman"/>
          <w:sz w:val="28"/>
          <w:szCs w:val="28"/>
        </w:rPr>
        <w:t>2,</w:t>
      </w:r>
      <w:r w:rsidR="00810C50">
        <w:rPr>
          <w:rFonts w:ascii="Times New Roman" w:hAnsi="Times New Roman" w:cs="Times New Roman"/>
          <w:sz w:val="28"/>
          <w:szCs w:val="28"/>
        </w:rPr>
        <w:t>6</w:t>
      </w:r>
      <w:r w:rsidRPr="00A51B75">
        <w:rPr>
          <w:rFonts w:ascii="Times New Roman" w:hAnsi="Times New Roman" w:cs="Times New Roman"/>
          <w:sz w:val="28"/>
          <w:szCs w:val="28"/>
        </w:rPr>
        <w:t>%.</w:t>
      </w:r>
    </w:p>
    <w:p w:rsidR="00CC0EA5" w:rsidRPr="00A51B75" w:rsidRDefault="00CC0EA5" w:rsidP="00CC0EA5">
      <w:pPr>
        <w:spacing w:line="240" w:lineRule="auto"/>
        <w:jc w:val="both"/>
        <w:rPr>
          <w:rFonts w:ascii="Times New Roman" w:hAnsi="Times New Roman" w:cs="Times New Roman"/>
          <w:sz w:val="28"/>
          <w:szCs w:val="28"/>
        </w:rPr>
      </w:pPr>
    </w:p>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8. Организация муниципального управления</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w:t>
      </w:r>
      <w:r w:rsidR="00A8340E">
        <w:rPr>
          <w:rFonts w:ascii="Times New Roman" w:hAnsi="Times New Roman" w:cs="Times New Roman"/>
          <w:sz w:val="28"/>
          <w:szCs w:val="28"/>
        </w:rPr>
        <w:t>ния (без учета субвенций) в 2025</w:t>
      </w:r>
      <w:r w:rsidRPr="00A51B75">
        <w:rPr>
          <w:rFonts w:ascii="Times New Roman" w:hAnsi="Times New Roman" w:cs="Times New Roman"/>
          <w:sz w:val="28"/>
          <w:szCs w:val="28"/>
        </w:rPr>
        <w:t xml:space="preserve"> году составила </w:t>
      </w:r>
      <w:r w:rsidR="00A8340E">
        <w:rPr>
          <w:rFonts w:ascii="Times New Roman" w:hAnsi="Times New Roman" w:cs="Times New Roman"/>
          <w:sz w:val="28"/>
          <w:szCs w:val="28"/>
        </w:rPr>
        <w:t>69,4</w:t>
      </w:r>
      <w:r w:rsidRPr="00A51B75">
        <w:rPr>
          <w:rFonts w:ascii="Times New Roman" w:hAnsi="Times New Roman" w:cs="Times New Roman"/>
          <w:sz w:val="28"/>
          <w:szCs w:val="28"/>
        </w:rPr>
        <w:t xml:space="preserve"> %.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 xml:space="preserve">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на территории Вольского муниципального района не имеется. </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Объем не завершенного в установленные сроки строительства, осуществляемого за счет средств бюджета муниципального района отсутствует.</w:t>
      </w:r>
    </w:p>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Доля просроченной кредиторской задолженности по оплате труда (включая начислении на оплату труда) муниципальных учреждений в обще объеме расходов муниципального образования на оплату труда (включая начисления на оплату труда</w:t>
      </w:r>
      <w:r w:rsidR="005A2BEE">
        <w:rPr>
          <w:rFonts w:ascii="Times New Roman" w:hAnsi="Times New Roman" w:cs="Times New Roman"/>
          <w:color w:val="FFFFFF" w:themeColor="background1"/>
          <w:sz w:val="28"/>
          <w:szCs w:val="28"/>
        </w:rPr>
        <w:t xml:space="preserve"> </w:t>
      </w:r>
      <w:r w:rsidR="00A8340E">
        <w:rPr>
          <w:rFonts w:ascii="Times New Roman" w:hAnsi="Times New Roman" w:cs="Times New Roman"/>
          <w:sz w:val="28"/>
          <w:szCs w:val="28"/>
        </w:rPr>
        <w:t>в 2025</w:t>
      </w:r>
      <w:r w:rsidR="00E93EE3">
        <w:rPr>
          <w:rFonts w:ascii="Times New Roman" w:hAnsi="Times New Roman" w:cs="Times New Roman"/>
          <w:sz w:val="28"/>
          <w:szCs w:val="28"/>
        </w:rPr>
        <w:t xml:space="preserve"> </w:t>
      </w:r>
      <w:r w:rsidRPr="00A51B75">
        <w:rPr>
          <w:rFonts w:ascii="Times New Roman" w:hAnsi="Times New Roman" w:cs="Times New Roman"/>
          <w:sz w:val="28"/>
          <w:szCs w:val="28"/>
        </w:rPr>
        <w:t xml:space="preserve">году составила </w:t>
      </w:r>
      <w:r w:rsidR="00810C50">
        <w:rPr>
          <w:rFonts w:ascii="Times New Roman" w:hAnsi="Times New Roman" w:cs="Times New Roman"/>
          <w:sz w:val="28"/>
          <w:szCs w:val="28"/>
        </w:rPr>
        <w:t>0</w:t>
      </w:r>
      <w:r w:rsidRPr="00A51B75">
        <w:rPr>
          <w:rFonts w:ascii="Times New Roman" w:hAnsi="Times New Roman" w:cs="Times New Roman"/>
          <w:sz w:val="28"/>
          <w:szCs w:val="28"/>
        </w:rPr>
        <w:t xml:space="preserve">%. </w:t>
      </w:r>
    </w:p>
    <w:p w:rsidR="00CC0EA5" w:rsidRDefault="00CC0EA5" w:rsidP="008D6B48">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Расходы бюджета муниципального района на содержание работников органов местного самоуправления в расчете на одного жит</w:t>
      </w:r>
      <w:r w:rsidR="00A8340E">
        <w:rPr>
          <w:rFonts w:ascii="Times New Roman" w:hAnsi="Times New Roman" w:cs="Times New Roman"/>
          <w:sz w:val="28"/>
          <w:szCs w:val="28"/>
        </w:rPr>
        <w:t>еля муниципального района в 2025</w:t>
      </w:r>
      <w:r w:rsidRPr="00A51B75">
        <w:rPr>
          <w:rFonts w:ascii="Times New Roman" w:hAnsi="Times New Roman" w:cs="Times New Roman"/>
          <w:sz w:val="28"/>
          <w:szCs w:val="28"/>
        </w:rPr>
        <w:t xml:space="preserve"> году составили </w:t>
      </w:r>
      <w:r w:rsidR="00A8340E">
        <w:rPr>
          <w:rFonts w:ascii="Times New Roman" w:hAnsi="Times New Roman" w:cs="Times New Roman"/>
          <w:sz w:val="28"/>
          <w:szCs w:val="28"/>
        </w:rPr>
        <w:t>2413,9 тыс. рублей (2024</w:t>
      </w:r>
      <w:r w:rsidRPr="00A51B75">
        <w:rPr>
          <w:rFonts w:ascii="Times New Roman" w:hAnsi="Times New Roman" w:cs="Times New Roman"/>
          <w:sz w:val="28"/>
          <w:szCs w:val="28"/>
        </w:rPr>
        <w:t xml:space="preserve"> год  </w:t>
      </w:r>
      <w:r>
        <w:rPr>
          <w:rFonts w:ascii="Times New Roman" w:hAnsi="Times New Roman" w:cs="Times New Roman"/>
          <w:sz w:val="28"/>
          <w:szCs w:val="28"/>
        </w:rPr>
        <w:t>-</w:t>
      </w:r>
      <w:r w:rsidRPr="00A51B75">
        <w:rPr>
          <w:rFonts w:ascii="Times New Roman" w:hAnsi="Times New Roman" w:cs="Times New Roman"/>
          <w:sz w:val="28"/>
          <w:szCs w:val="28"/>
        </w:rPr>
        <w:t xml:space="preserve"> </w:t>
      </w:r>
      <w:r w:rsidR="00A8340E">
        <w:rPr>
          <w:rFonts w:ascii="Times New Roman" w:hAnsi="Times New Roman" w:cs="Times New Roman"/>
          <w:sz w:val="28"/>
          <w:szCs w:val="28"/>
        </w:rPr>
        <w:t>2372,6</w:t>
      </w:r>
      <w:r w:rsidRPr="00A51B75">
        <w:rPr>
          <w:rFonts w:ascii="Times New Roman" w:hAnsi="Times New Roman" w:cs="Times New Roman"/>
          <w:sz w:val="28"/>
          <w:szCs w:val="28"/>
        </w:rPr>
        <w:t xml:space="preserve"> тыс. рублей).</w:t>
      </w:r>
    </w:p>
    <w:p w:rsidR="008D6B48" w:rsidRPr="008D6B48" w:rsidRDefault="008D6B48" w:rsidP="008D6B48"/>
    <w:p w:rsidR="00CC0EA5" w:rsidRPr="00A51B75" w:rsidRDefault="00CC0EA5" w:rsidP="00CC0EA5">
      <w:pPr>
        <w:spacing w:line="240" w:lineRule="auto"/>
        <w:ind w:firstLine="567"/>
        <w:jc w:val="both"/>
        <w:rPr>
          <w:rFonts w:ascii="Times New Roman" w:hAnsi="Times New Roman" w:cs="Times New Roman"/>
          <w:sz w:val="28"/>
          <w:szCs w:val="28"/>
        </w:rPr>
      </w:pPr>
      <w:r w:rsidRPr="00A51B75">
        <w:rPr>
          <w:rFonts w:ascii="Times New Roman" w:hAnsi="Times New Roman" w:cs="Times New Roman"/>
          <w:sz w:val="28"/>
          <w:szCs w:val="28"/>
        </w:rPr>
        <w:t>Генеральный план муниципального района утвержден.</w:t>
      </w:r>
    </w:p>
    <w:p w:rsidR="00CC0EA5" w:rsidRPr="00A51B7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Удовлетворенность населения деятельностью органов местного самоуправле</w:t>
      </w:r>
      <w:r w:rsidR="00225F30">
        <w:rPr>
          <w:rFonts w:ascii="Times New Roman" w:hAnsi="Times New Roman" w:cs="Times New Roman"/>
          <w:sz w:val="28"/>
          <w:szCs w:val="28"/>
        </w:rPr>
        <w:t>ния муниципального района в 2025</w:t>
      </w:r>
      <w:r w:rsidR="007D3366">
        <w:rPr>
          <w:rFonts w:ascii="Times New Roman" w:hAnsi="Times New Roman" w:cs="Times New Roman"/>
          <w:sz w:val="28"/>
          <w:szCs w:val="28"/>
        </w:rPr>
        <w:t xml:space="preserve"> году </w:t>
      </w:r>
      <w:r w:rsidR="00A8340E">
        <w:rPr>
          <w:rFonts w:ascii="Times New Roman" w:hAnsi="Times New Roman" w:cs="Times New Roman"/>
          <w:sz w:val="28"/>
          <w:szCs w:val="28"/>
        </w:rPr>
        <w:t>составила 74</w:t>
      </w:r>
      <w:r w:rsidRPr="00A51B75">
        <w:rPr>
          <w:rFonts w:ascii="Times New Roman" w:hAnsi="Times New Roman" w:cs="Times New Roman"/>
          <w:sz w:val="28"/>
          <w:szCs w:val="28"/>
        </w:rPr>
        <w:t>%.</w:t>
      </w:r>
    </w:p>
    <w:p w:rsidR="00CC0EA5" w:rsidRDefault="00CC0EA5" w:rsidP="00CC0EA5">
      <w:pPr>
        <w:pStyle w:val="a5"/>
        <w:ind w:firstLine="567"/>
        <w:jc w:val="both"/>
        <w:rPr>
          <w:rFonts w:ascii="Times New Roman" w:hAnsi="Times New Roman" w:cs="Times New Roman"/>
          <w:sz w:val="28"/>
          <w:szCs w:val="28"/>
        </w:rPr>
      </w:pPr>
      <w:r w:rsidRPr="00A51B75">
        <w:rPr>
          <w:rFonts w:ascii="Times New Roman" w:hAnsi="Times New Roman" w:cs="Times New Roman"/>
          <w:sz w:val="28"/>
          <w:szCs w:val="28"/>
        </w:rPr>
        <w:t>Среднегодовая численность постоянного населения на конец 2</w:t>
      </w:r>
      <w:r w:rsidR="00A8340E">
        <w:rPr>
          <w:rFonts w:ascii="Times New Roman" w:hAnsi="Times New Roman" w:cs="Times New Roman"/>
          <w:sz w:val="28"/>
          <w:szCs w:val="28"/>
        </w:rPr>
        <w:t>025</w:t>
      </w:r>
      <w:r>
        <w:rPr>
          <w:rFonts w:ascii="Times New Roman" w:hAnsi="Times New Roman" w:cs="Times New Roman"/>
          <w:sz w:val="28"/>
          <w:szCs w:val="28"/>
        </w:rPr>
        <w:t xml:space="preserve"> </w:t>
      </w:r>
      <w:r w:rsidRPr="00A51B75">
        <w:rPr>
          <w:rFonts w:ascii="Times New Roman" w:hAnsi="Times New Roman" w:cs="Times New Roman"/>
          <w:sz w:val="28"/>
          <w:szCs w:val="28"/>
        </w:rPr>
        <w:t xml:space="preserve">года </w:t>
      </w:r>
      <w:r w:rsidR="00A8340E">
        <w:rPr>
          <w:rFonts w:ascii="Times New Roman" w:hAnsi="Times New Roman" w:cs="Times New Roman"/>
          <w:sz w:val="28"/>
          <w:szCs w:val="28"/>
        </w:rPr>
        <w:t xml:space="preserve">снизилась и </w:t>
      </w:r>
      <w:r w:rsidRPr="00A51B75">
        <w:rPr>
          <w:rFonts w:ascii="Times New Roman" w:hAnsi="Times New Roman" w:cs="Times New Roman"/>
          <w:sz w:val="28"/>
          <w:szCs w:val="28"/>
        </w:rPr>
        <w:t xml:space="preserve">составила </w:t>
      </w:r>
      <w:r w:rsidR="00A8340E">
        <w:rPr>
          <w:rFonts w:ascii="Times New Roman" w:hAnsi="Times New Roman" w:cs="Times New Roman"/>
          <w:sz w:val="28"/>
          <w:szCs w:val="28"/>
        </w:rPr>
        <w:t>79,7</w:t>
      </w:r>
      <w:r w:rsidR="00E93EE3">
        <w:rPr>
          <w:rFonts w:ascii="Times New Roman" w:hAnsi="Times New Roman" w:cs="Times New Roman"/>
          <w:sz w:val="28"/>
          <w:szCs w:val="28"/>
        </w:rPr>
        <w:t xml:space="preserve"> тыс. человек, </w:t>
      </w:r>
      <w:r w:rsidR="00A8340E">
        <w:rPr>
          <w:rFonts w:ascii="Times New Roman" w:hAnsi="Times New Roman" w:cs="Times New Roman"/>
          <w:sz w:val="28"/>
          <w:szCs w:val="28"/>
        </w:rPr>
        <w:t>что на 0,5</w:t>
      </w:r>
      <w:r w:rsidRPr="00A51B75">
        <w:rPr>
          <w:rFonts w:ascii="Times New Roman" w:hAnsi="Times New Roman" w:cs="Times New Roman"/>
          <w:sz w:val="28"/>
          <w:szCs w:val="28"/>
        </w:rPr>
        <w:t xml:space="preserve">% ниже уровня </w:t>
      </w:r>
      <w:r w:rsidR="00A8340E">
        <w:rPr>
          <w:rFonts w:ascii="Times New Roman" w:hAnsi="Times New Roman" w:cs="Times New Roman"/>
          <w:sz w:val="28"/>
          <w:szCs w:val="28"/>
        </w:rPr>
        <w:t>2024 года (2024</w:t>
      </w:r>
      <w:r w:rsidRPr="00A51B75">
        <w:rPr>
          <w:rFonts w:ascii="Times New Roman" w:hAnsi="Times New Roman" w:cs="Times New Roman"/>
          <w:sz w:val="28"/>
          <w:szCs w:val="28"/>
        </w:rPr>
        <w:t xml:space="preserve"> год – </w:t>
      </w:r>
      <w:r w:rsidR="00A8340E">
        <w:rPr>
          <w:rFonts w:ascii="Times New Roman" w:hAnsi="Times New Roman" w:cs="Times New Roman"/>
          <w:sz w:val="28"/>
          <w:szCs w:val="28"/>
        </w:rPr>
        <w:t>80,1</w:t>
      </w:r>
      <w:r w:rsidRPr="00A51B75">
        <w:rPr>
          <w:rFonts w:ascii="Times New Roman" w:hAnsi="Times New Roman" w:cs="Times New Roman"/>
          <w:sz w:val="28"/>
          <w:szCs w:val="28"/>
        </w:rPr>
        <w:t xml:space="preserve"> тыс. человек).</w:t>
      </w:r>
    </w:p>
    <w:p w:rsidR="004D112E" w:rsidRPr="004D112E" w:rsidRDefault="004D112E" w:rsidP="004D112E"/>
    <w:p w:rsidR="00CC0EA5" w:rsidRPr="00A51B75" w:rsidRDefault="00CC0EA5" w:rsidP="00CC0EA5">
      <w:pPr>
        <w:spacing w:line="240" w:lineRule="auto"/>
        <w:jc w:val="both"/>
        <w:rPr>
          <w:rFonts w:ascii="Times New Roman" w:hAnsi="Times New Roman" w:cs="Times New Roman"/>
          <w:b/>
          <w:sz w:val="28"/>
          <w:szCs w:val="28"/>
        </w:rPr>
      </w:pPr>
      <w:r w:rsidRPr="00A51B75">
        <w:rPr>
          <w:rFonts w:ascii="Times New Roman" w:hAnsi="Times New Roman" w:cs="Times New Roman"/>
          <w:b/>
          <w:sz w:val="28"/>
          <w:szCs w:val="28"/>
        </w:rPr>
        <w:t>Раздел 9. Энергосбережение и повышение энергетической эффективности</w:t>
      </w:r>
    </w:p>
    <w:p w:rsidR="00CC0EA5" w:rsidRPr="00A51B75" w:rsidRDefault="00CC0EA5" w:rsidP="00CC0EA5">
      <w:pPr>
        <w:pStyle w:val="a5"/>
        <w:ind w:firstLine="426"/>
        <w:jc w:val="both"/>
        <w:rPr>
          <w:rFonts w:ascii="Times New Roman" w:hAnsi="Times New Roman" w:cs="Times New Roman"/>
          <w:i/>
          <w:sz w:val="28"/>
          <w:szCs w:val="28"/>
        </w:rPr>
      </w:pPr>
      <w:r w:rsidRPr="00A51B75">
        <w:rPr>
          <w:rFonts w:ascii="Times New Roman" w:hAnsi="Times New Roman" w:cs="Times New Roman"/>
          <w:i/>
          <w:sz w:val="28"/>
          <w:szCs w:val="28"/>
        </w:rPr>
        <w:t>Удельная величина потребления энергетических ресурсо</w:t>
      </w:r>
      <w:r w:rsidR="004D112E">
        <w:rPr>
          <w:rFonts w:ascii="Times New Roman" w:hAnsi="Times New Roman" w:cs="Times New Roman"/>
          <w:i/>
          <w:sz w:val="28"/>
          <w:szCs w:val="28"/>
        </w:rPr>
        <w:t>в в многоквартирных</w:t>
      </w:r>
      <w:r w:rsidR="00A8340E">
        <w:rPr>
          <w:rFonts w:ascii="Times New Roman" w:hAnsi="Times New Roman" w:cs="Times New Roman"/>
          <w:i/>
          <w:sz w:val="28"/>
          <w:szCs w:val="28"/>
        </w:rPr>
        <w:t xml:space="preserve"> домах в 2025</w:t>
      </w:r>
      <w:r w:rsidRPr="00A51B75">
        <w:rPr>
          <w:rFonts w:ascii="Times New Roman" w:hAnsi="Times New Roman" w:cs="Times New Roman"/>
          <w:i/>
          <w:sz w:val="28"/>
          <w:szCs w:val="28"/>
        </w:rPr>
        <w:t xml:space="preserve"> году составила:</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по электрической энергии – </w:t>
      </w:r>
      <w:r w:rsidR="004D112E">
        <w:rPr>
          <w:rFonts w:ascii="Times New Roman" w:hAnsi="Times New Roman" w:cs="Times New Roman"/>
          <w:sz w:val="28"/>
          <w:szCs w:val="28"/>
        </w:rPr>
        <w:t>700</w:t>
      </w:r>
      <w:r w:rsidRPr="00A51B75">
        <w:rPr>
          <w:rFonts w:ascii="Times New Roman" w:hAnsi="Times New Roman" w:cs="Times New Roman"/>
          <w:sz w:val="28"/>
          <w:szCs w:val="28"/>
        </w:rPr>
        <w:t xml:space="preserve"> кВт/ч</w:t>
      </w:r>
      <w:r w:rsidR="00A8340E">
        <w:rPr>
          <w:rFonts w:ascii="Times New Roman" w:hAnsi="Times New Roman" w:cs="Times New Roman"/>
          <w:sz w:val="28"/>
          <w:szCs w:val="28"/>
        </w:rPr>
        <w:t xml:space="preserve"> на 1 проживающего, 2024</w:t>
      </w:r>
      <w:r w:rsidR="007D3366">
        <w:rPr>
          <w:rFonts w:ascii="Times New Roman" w:hAnsi="Times New Roman" w:cs="Times New Roman"/>
          <w:sz w:val="28"/>
          <w:szCs w:val="28"/>
        </w:rPr>
        <w:t xml:space="preserve"> г.- 70</w:t>
      </w:r>
      <w:r w:rsidR="000076C5">
        <w:rPr>
          <w:rFonts w:ascii="Times New Roman" w:hAnsi="Times New Roman" w:cs="Times New Roman"/>
          <w:sz w:val="28"/>
          <w:szCs w:val="28"/>
        </w:rPr>
        <w:t>0</w:t>
      </w:r>
      <w:r w:rsidRPr="00A51B75">
        <w:rPr>
          <w:rFonts w:ascii="Times New Roman" w:hAnsi="Times New Roman" w:cs="Times New Roman"/>
          <w:sz w:val="28"/>
          <w:szCs w:val="28"/>
        </w:rPr>
        <w:t xml:space="preserve"> кВт/ч;</w:t>
      </w:r>
    </w:p>
    <w:p w:rsidR="00CC0EA5" w:rsidRPr="00A51B75" w:rsidRDefault="00A8340E"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по тепловой энергии – 0,17</w:t>
      </w:r>
      <w:r w:rsidR="00CC0EA5" w:rsidRPr="00A51B75">
        <w:rPr>
          <w:rFonts w:ascii="Times New Roman" w:hAnsi="Times New Roman" w:cs="Times New Roman"/>
          <w:sz w:val="28"/>
          <w:szCs w:val="28"/>
        </w:rPr>
        <w:t xml:space="preserve"> Гкал на 1 </w:t>
      </w:r>
      <w:r>
        <w:rPr>
          <w:rFonts w:ascii="Times New Roman" w:hAnsi="Times New Roman" w:cs="Times New Roman"/>
          <w:sz w:val="28"/>
          <w:szCs w:val="28"/>
        </w:rPr>
        <w:t>кв. метр общей площади - в  2024</w:t>
      </w:r>
      <w:r w:rsidR="000076C5">
        <w:rPr>
          <w:rFonts w:ascii="Times New Roman" w:hAnsi="Times New Roman" w:cs="Times New Roman"/>
          <w:sz w:val="28"/>
          <w:szCs w:val="28"/>
        </w:rPr>
        <w:t xml:space="preserve"> году 0,14</w:t>
      </w:r>
      <w:r w:rsidR="00CC0EA5" w:rsidRPr="00A51B75">
        <w:rPr>
          <w:rFonts w:ascii="Times New Roman" w:hAnsi="Times New Roman" w:cs="Times New Roman"/>
          <w:sz w:val="28"/>
          <w:szCs w:val="28"/>
        </w:rPr>
        <w:t>;</w:t>
      </w:r>
    </w:p>
    <w:p w:rsidR="00CC0EA5" w:rsidRPr="00A51B75" w:rsidRDefault="00A8340E"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горячей воде –10</w:t>
      </w:r>
      <w:r w:rsidR="00CC0EA5" w:rsidRPr="00A51B75">
        <w:rPr>
          <w:rFonts w:ascii="Times New Roman" w:hAnsi="Times New Roman" w:cs="Times New Roman"/>
          <w:sz w:val="28"/>
          <w:szCs w:val="28"/>
        </w:rPr>
        <w:t xml:space="preserve"> куб. м на </w:t>
      </w:r>
      <w:r>
        <w:rPr>
          <w:rFonts w:ascii="Times New Roman" w:hAnsi="Times New Roman" w:cs="Times New Roman"/>
          <w:sz w:val="28"/>
          <w:szCs w:val="28"/>
        </w:rPr>
        <w:t>1 проживающего – в 2024</w:t>
      </w:r>
      <w:r w:rsidR="007D3366">
        <w:rPr>
          <w:rFonts w:ascii="Times New Roman" w:hAnsi="Times New Roman" w:cs="Times New Roman"/>
          <w:sz w:val="28"/>
          <w:szCs w:val="28"/>
        </w:rPr>
        <w:t xml:space="preserve"> году -24</w:t>
      </w:r>
      <w:r w:rsidR="00CC0EA5" w:rsidRPr="00A51B75">
        <w:rPr>
          <w:rFonts w:ascii="Times New Roman" w:hAnsi="Times New Roman" w:cs="Times New Roman"/>
          <w:sz w:val="28"/>
          <w:szCs w:val="28"/>
        </w:rPr>
        <w:t xml:space="preserve"> куб.м;</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по холодной воде – </w:t>
      </w:r>
      <w:r w:rsidR="000076C5">
        <w:rPr>
          <w:rFonts w:ascii="Times New Roman" w:hAnsi="Times New Roman" w:cs="Times New Roman"/>
          <w:sz w:val="28"/>
          <w:szCs w:val="28"/>
        </w:rPr>
        <w:t>33</w:t>
      </w:r>
      <w:r w:rsidRPr="00A51B75">
        <w:rPr>
          <w:rFonts w:ascii="Times New Roman" w:hAnsi="Times New Roman" w:cs="Times New Roman"/>
          <w:sz w:val="28"/>
          <w:szCs w:val="28"/>
        </w:rPr>
        <w:t xml:space="preserve"> к</w:t>
      </w:r>
      <w:r w:rsidR="001A10AF">
        <w:rPr>
          <w:rFonts w:ascii="Times New Roman" w:hAnsi="Times New Roman" w:cs="Times New Roman"/>
          <w:sz w:val="28"/>
          <w:szCs w:val="28"/>
        </w:rPr>
        <w:t>у</w:t>
      </w:r>
      <w:r w:rsidR="000076C5">
        <w:rPr>
          <w:rFonts w:ascii="Times New Roman" w:hAnsi="Times New Roman" w:cs="Times New Roman"/>
          <w:sz w:val="28"/>
          <w:szCs w:val="28"/>
        </w:rPr>
        <w:t>б. м на 1 проживающего – в</w:t>
      </w:r>
      <w:r w:rsidR="00A8340E">
        <w:rPr>
          <w:rFonts w:ascii="Times New Roman" w:hAnsi="Times New Roman" w:cs="Times New Roman"/>
          <w:sz w:val="28"/>
          <w:szCs w:val="28"/>
        </w:rPr>
        <w:t xml:space="preserve"> 2024 г. так же</w:t>
      </w:r>
      <w:r w:rsidR="00810C50">
        <w:rPr>
          <w:rFonts w:ascii="Times New Roman" w:hAnsi="Times New Roman" w:cs="Times New Roman"/>
          <w:sz w:val="28"/>
          <w:szCs w:val="28"/>
        </w:rPr>
        <w:t xml:space="preserve"> </w:t>
      </w:r>
      <w:r w:rsidR="004D112E">
        <w:rPr>
          <w:rFonts w:ascii="Times New Roman" w:hAnsi="Times New Roman" w:cs="Times New Roman"/>
          <w:sz w:val="28"/>
          <w:szCs w:val="28"/>
        </w:rPr>
        <w:t xml:space="preserve">– 33 </w:t>
      </w:r>
      <w:r w:rsidRPr="00A51B75">
        <w:rPr>
          <w:rFonts w:ascii="Times New Roman" w:hAnsi="Times New Roman" w:cs="Times New Roman"/>
          <w:sz w:val="28"/>
          <w:szCs w:val="28"/>
        </w:rPr>
        <w:t>куб.м;</w:t>
      </w:r>
    </w:p>
    <w:p w:rsidR="00CC0EA5" w:rsidRPr="00A51B75" w:rsidRDefault="004D112E"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по природному газу – </w:t>
      </w:r>
      <w:r w:rsidR="007D3366">
        <w:rPr>
          <w:rFonts w:ascii="Times New Roman" w:hAnsi="Times New Roman" w:cs="Times New Roman"/>
          <w:sz w:val="28"/>
          <w:szCs w:val="28"/>
        </w:rPr>
        <w:t>680</w:t>
      </w:r>
      <w:r w:rsidR="00CC0EA5" w:rsidRPr="00A51B75">
        <w:rPr>
          <w:rFonts w:ascii="Times New Roman" w:hAnsi="Times New Roman" w:cs="Times New Roman"/>
          <w:sz w:val="28"/>
          <w:szCs w:val="28"/>
        </w:rPr>
        <w:t xml:space="preserve"> к</w:t>
      </w:r>
      <w:r w:rsidR="00A8340E">
        <w:rPr>
          <w:rFonts w:ascii="Times New Roman" w:hAnsi="Times New Roman" w:cs="Times New Roman"/>
          <w:sz w:val="28"/>
          <w:szCs w:val="28"/>
        </w:rPr>
        <w:t>уб. м на 1 проживающего – в 2024</w:t>
      </w:r>
      <w:r w:rsidR="000076C5">
        <w:rPr>
          <w:rFonts w:ascii="Times New Roman" w:hAnsi="Times New Roman" w:cs="Times New Roman"/>
          <w:sz w:val="28"/>
          <w:szCs w:val="28"/>
        </w:rPr>
        <w:t xml:space="preserve"> </w:t>
      </w:r>
      <w:r w:rsidR="00CC0EA5" w:rsidRPr="00A51B75">
        <w:rPr>
          <w:rFonts w:ascii="Times New Roman" w:hAnsi="Times New Roman" w:cs="Times New Roman"/>
          <w:sz w:val="28"/>
          <w:szCs w:val="28"/>
        </w:rPr>
        <w:t>г.</w:t>
      </w:r>
      <w:r w:rsidR="00A8340E">
        <w:rPr>
          <w:rFonts w:ascii="Times New Roman" w:hAnsi="Times New Roman" w:cs="Times New Roman"/>
          <w:sz w:val="28"/>
          <w:szCs w:val="28"/>
        </w:rPr>
        <w:t>так же -680</w:t>
      </w:r>
      <w:r w:rsidR="00CC0EA5" w:rsidRPr="00A51B75">
        <w:rPr>
          <w:rFonts w:ascii="Times New Roman" w:hAnsi="Times New Roman" w:cs="Times New Roman"/>
          <w:sz w:val="28"/>
          <w:szCs w:val="28"/>
        </w:rPr>
        <w:t xml:space="preserve"> куб.м);</w:t>
      </w:r>
    </w:p>
    <w:p w:rsidR="00CC0EA5" w:rsidRPr="00A51B75" w:rsidRDefault="00CC0EA5" w:rsidP="00CC0EA5">
      <w:pPr>
        <w:pStyle w:val="a5"/>
        <w:ind w:firstLine="426"/>
        <w:jc w:val="both"/>
        <w:rPr>
          <w:rFonts w:ascii="Times New Roman" w:hAnsi="Times New Roman" w:cs="Times New Roman"/>
          <w:i/>
          <w:sz w:val="28"/>
          <w:szCs w:val="28"/>
        </w:rPr>
      </w:pPr>
      <w:r w:rsidRPr="00A51B75">
        <w:rPr>
          <w:rFonts w:ascii="Times New Roman" w:hAnsi="Times New Roman" w:cs="Times New Roman"/>
          <w:i/>
          <w:sz w:val="28"/>
          <w:szCs w:val="28"/>
        </w:rPr>
        <w:t>Удельная величина потребления энергетических ресурсов муниципальными бюджетными учреждениями по электри</w:t>
      </w:r>
      <w:r w:rsidR="004D112E">
        <w:rPr>
          <w:rFonts w:ascii="Times New Roman" w:hAnsi="Times New Roman" w:cs="Times New Roman"/>
          <w:i/>
          <w:sz w:val="28"/>
          <w:szCs w:val="28"/>
        </w:rPr>
        <w:t xml:space="preserve">ческой </w:t>
      </w:r>
      <w:r w:rsidR="00A8340E">
        <w:rPr>
          <w:rFonts w:ascii="Times New Roman" w:hAnsi="Times New Roman" w:cs="Times New Roman"/>
          <w:i/>
          <w:sz w:val="28"/>
          <w:szCs w:val="28"/>
        </w:rPr>
        <w:t>и тепловой энергии в 2025</w:t>
      </w:r>
      <w:r w:rsidRPr="00A51B75">
        <w:rPr>
          <w:rFonts w:ascii="Times New Roman" w:hAnsi="Times New Roman" w:cs="Times New Roman"/>
          <w:i/>
          <w:sz w:val="28"/>
          <w:szCs w:val="28"/>
        </w:rPr>
        <w:t xml:space="preserve">  году составила:</w:t>
      </w:r>
    </w:p>
    <w:p w:rsidR="00A8340E" w:rsidRDefault="000076C5"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элект</w:t>
      </w:r>
      <w:r w:rsidR="004D112E">
        <w:rPr>
          <w:rFonts w:ascii="Times New Roman" w:hAnsi="Times New Roman" w:cs="Times New Roman"/>
          <w:sz w:val="28"/>
          <w:szCs w:val="28"/>
        </w:rPr>
        <w:t>рической энергии – 36</w:t>
      </w:r>
      <w:r w:rsidR="00CC0EA5" w:rsidRPr="00A51B75">
        <w:rPr>
          <w:rFonts w:ascii="Times New Roman" w:hAnsi="Times New Roman" w:cs="Times New Roman"/>
          <w:sz w:val="28"/>
          <w:szCs w:val="28"/>
        </w:rPr>
        <w:t xml:space="preserve"> кВт/ч на 1 человека населения</w:t>
      </w:r>
    </w:p>
    <w:p w:rsidR="00A8340E" w:rsidRDefault="007D3366" w:rsidP="00CC0EA5">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тепловой энергии – 0,20</w:t>
      </w:r>
      <w:r w:rsidR="00CC0EA5" w:rsidRPr="00A51B75">
        <w:rPr>
          <w:rFonts w:ascii="Times New Roman" w:hAnsi="Times New Roman" w:cs="Times New Roman"/>
          <w:sz w:val="28"/>
          <w:szCs w:val="28"/>
        </w:rPr>
        <w:t xml:space="preserve"> Гкал на 1 кв. метр общей площади;</w:t>
      </w:r>
      <w:r w:rsidR="000076C5" w:rsidRPr="000076C5">
        <w:rPr>
          <w:rFonts w:ascii="Times New Roman" w:hAnsi="Times New Roman" w:cs="Times New Roman"/>
          <w:sz w:val="28"/>
          <w:szCs w:val="28"/>
        </w:rPr>
        <w:t xml:space="preserve"> </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по горячей воде в </w:t>
      </w:r>
      <w:r w:rsidR="00A8340E">
        <w:rPr>
          <w:rFonts w:ascii="Times New Roman" w:hAnsi="Times New Roman" w:cs="Times New Roman"/>
          <w:sz w:val="28"/>
          <w:szCs w:val="28"/>
        </w:rPr>
        <w:t>2025</w:t>
      </w:r>
      <w:r w:rsidRPr="00A51B75">
        <w:rPr>
          <w:rFonts w:ascii="Times New Roman" w:hAnsi="Times New Roman" w:cs="Times New Roman"/>
          <w:sz w:val="28"/>
          <w:szCs w:val="28"/>
        </w:rPr>
        <w:t xml:space="preserve"> году вел</w:t>
      </w:r>
      <w:r w:rsidR="000076C5">
        <w:rPr>
          <w:rFonts w:ascii="Times New Roman" w:hAnsi="Times New Roman" w:cs="Times New Roman"/>
          <w:sz w:val="28"/>
          <w:szCs w:val="28"/>
        </w:rPr>
        <w:t>ичина потребления составила 0,1</w:t>
      </w:r>
      <w:r w:rsidRPr="00A51B75">
        <w:rPr>
          <w:rFonts w:ascii="Times New Roman" w:hAnsi="Times New Roman" w:cs="Times New Roman"/>
          <w:sz w:val="28"/>
          <w:szCs w:val="28"/>
        </w:rPr>
        <w:t xml:space="preserve"> куб. метров на 1 человека населения. </w:t>
      </w:r>
    </w:p>
    <w:p w:rsidR="00CC0EA5" w:rsidRPr="00A51B75" w:rsidRDefault="00CC0EA5" w:rsidP="00CC0EA5">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удельная величина </w:t>
      </w:r>
      <w:r w:rsidR="004D112E">
        <w:rPr>
          <w:rFonts w:ascii="Times New Roman" w:hAnsi="Times New Roman" w:cs="Times New Roman"/>
          <w:sz w:val="28"/>
          <w:szCs w:val="28"/>
        </w:rPr>
        <w:t>потребления холодно</w:t>
      </w:r>
      <w:r w:rsidR="00A8340E">
        <w:rPr>
          <w:rFonts w:ascii="Times New Roman" w:hAnsi="Times New Roman" w:cs="Times New Roman"/>
          <w:sz w:val="28"/>
          <w:szCs w:val="28"/>
        </w:rPr>
        <w:t>й воды в 2025</w:t>
      </w:r>
      <w:r w:rsidR="00FE0763">
        <w:rPr>
          <w:rFonts w:ascii="Times New Roman" w:hAnsi="Times New Roman" w:cs="Times New Roman"/>
          <w:sz w:val="28"/>
          <w:szCs w:val="28"/>
        </w:rPr>
        <w:t xml:space="preserve"> году составила 1,1</w:t>
      </w:r>
      <w:r w:rsidRPr="00A51B75">
        <w:rPr>
          <w:rFonts w:ascii="Times New Roman" w:hAnsi="Times New Roman" w:cs="Times New Roman"/>
          <w:sz w:val="28"/>
          <w:szCs w:val="28"/>
        </w:rPr>
        <w:t xml:space="preserve">куб. метров на 1 человека населения. </w:t>
      </w:r>
    </w:p>
    <w:p w:rsidR="00CC0EA5" w:rsidRPr="00A51B75" w:rsidRDefault="00A8340E" w:rsidP="004D112E">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по природному газу в 2025</w:t>
      </w:r>
      <w:r w:rsidR="00CC0EA5" w:rsidRPr="00A51B75">
        <w:rPr>
          <w:rFonts w:ascii="Times New Roman" w:hAnsi="Times New Roman" w:cs="Times New Roman"/>
          <w:sz w:val="28"/>
          <w:szCs w:val="28"/>
        </w:rPr>
        <w:t xml:space="preserve"> году ве</w:t>
      </w:r>
      <w:r w:rsidR="000076C5">
        <w:rPr>
          <w:rFonts w:ascii="Times New Roman" w:hAnsi="Times New Roman" w:cs="Times New Roman"/>
          <w:sz w:val="28"/>
          <w:szCs w:val="28"/>
        </w:rPr>
        <w:t xml:space="preserve">личина потребления составила </w:t>
      </w:r>
      <w:r w:rsidR="004D112E">
        <w:rPr>
          <w:rFonts w:ascii="Times New Roman" w:hAnsi="Times New Roman" w:cs="Times New Roman"/>
          <w:sz w:val="28"/>
          <w:szCs w:val="28"/>
        </w:rPr>
        <w:t>6</w:t>
      </w:r>
      <w:r w:rsidR="007D3366">
        <w:rPr>
          <w:rFonts w:ascii="Times New Roman" w:hAnsi="Times New Roman" w:cs="Times New Roman"/>
          <w:sz w:val="28"/>
          <w:szCs w:val="28"/>
        </w:rPr>
        <w:t>,8</w:t>
      </w:r>
      <w:r w:rsidR="00CC0EA5" w:rsidRPr="00A51B75">
        <w:rPr>
          <w:rFonts w:ascii="Times New Roman" w:hAnsi="Times New Roman" w:cs="Times New Roman"/>
          <w:sz w:val="28"/>
          <w:szCs w:val="28"/>
        </w:rPr>
        <w:t xml:space="preserve"> куб. </w:t>
      </w:r>
      <w:r w:rsidR="000076C5">
        <w:rPr>
          <w:rFonts w:ascii="Times New Roman" w:hAnsi="Times New Roman" w:cs="Times New Roman"/>
          <w:sz w:val="28"/>
          <w:szCs w:val="28"/>
        </w:rPr>
        <w:t>метров</w:t>
      </w:r>
      <w:r w:rsidR="004D112E">
        <w:rPr>
          <w:rFonts w:ascii="Times New Roman" w:hAnsi="Times New Roman" w:cs="Times New Roman"/>
          <w:sz w:val="28"/>
          <w:szCs w:val="28"/>
        </w:rPr>
        <w:t xml:space="preserve"> на 1 чело</w:t>
      </w:r>
      <w:r>
        <w:rPr>
          <w:rFonts w:ascii="Times New Roman" w:hAnsi="Times New Roman" w:cs="Times New Roman"/>
          <w:sz w:val="28"/>
          <w:szCs w:val="28"/>
        </w:rPr>
        <w:t>века населения</w:t>
      </w:r>
    </w:p>
    <w:p w:rsidR="00CC0EA5" w:rsidRPr="00A51B75" w:rsidRDefault="00CC0EA5" w:rsidP="006B15BB">
      <w:pPr>
        <w:spacing w:line="240" w:lineRule="auto"/>
        <w:ind w:firstLine="426"/>
        <w:jc w:val="both"/>
        <w:rPr>
          <w:rFonts w:ascii="Times New Roman" w:hAnsi="Times New Roman" w:cs="Times New Roman"/>
          <w:sz w:val="28"/>
          <w:szCs w:val="28"/>
        </w:rPr>
      </w:pPr>
      <w:r w:rsidRPr="00A51B75">
        <w:rPr>
          <w:rFonts w:ascii="Times New Roman" w:hAnsi="Times New Roman" w:cs="Times New Roman"/>
          <w:sz w:val="28"/>
          <w:szCs w:val="28"/>
        </w:rPr>
        <w:t xml:space="preserve">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w:t>
      </w:r>
      <w:r w:rsidR="00FD25EB">
        <w:rPr>
          <w:rFonts w:ascii="Times New Roman" w:hAnsi="Times New Roman" w:cs="Times New Roman"/>
          <w:sz w:val="28"/>
          <w:szCs w:val="28"/>
        </w:rPr>
        <w:t>муниципальных образований в 2025</w:t>
      </w:r>
      <w:r w:rsidRPr="00A51B75">
        <w:rPr>
          <w:rFonts w:ascii="Times New Roman" w:hAnsi="Times New Roman" w:cs="Times New Roman"/>
          <w:sz w:val="28"/>
          <w:szCs w:val="28"/>
        </w:rPr>
        <w:t xml:space="preserve"> году </w:t>
      </w:r>
      <w:r w:rsidR="00FD25EB">
        <w:rPr>
          <w:rFonts w:ascii="Times New Roman" w:hAnsi="Times New Roman" w:cs="Times New Roman"/>
          <w:sz w:val="28"/>
          <w:szCs w:val="28"/>
        </w:rPr>
        <w:t>в сфере культуры составили 96,1 балл, в сфере образования составили 91,0 балл.</w:t>
      </w:r>
    </w:p>
    <w:p w:rsidR="00F87AA9" w:rsidRPr="00A56BF1" w:rsidRDefault="00F87AA9" w:rsidP="00A56BF1">
      <w:pPr>
        <w:tabs>
          <w:tab w:val="left" w:pos="9030"/>
        </w:tabs>
        <w:rPr>
          <w:szCs w:val="28"/>
        </w:rPr>
      </w:pPr>
    </w:p>
    <w:sectPr w:rsidR="00F87AA9" w:rsidRPr="00A56BF1" w:rsidSect="004D112E">
      <w:pgSz w:w="11906" w:h="16838"/>
      <w:pgMar w:top="709" w:right="566"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652" w:rsidRDefault="00FC4652" w:rsidP="0059671A">
      <w:pPr>
        <w:spacing w:after="0" w:line="240" w:lineRule="auto"/>
      </w:pPr>
      <w:r>
        <w:separator/>
      </w:r>
    </w:p>
  </w:endnote>
  <w:endnote w:type="continuationSeparator" w:id="1">
    <w:p w:rsidR="00FC4652" w:rsidRDefault="00FC4652" w:rsidP="00596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652" w:rsidRDefault="00FC4652" w:rsidP="0059671A">
      <w:pPr>
        <w:spacing w:after="0" w:line="240" w:lineRule="auto"/>
      </w:pPr>
      <w:r>
        <w:separator/>
      </w:r>
    </w:p>
  </w:footnote>
  <w:footnote w:type="continuationSeparator" w:id="1">
    <w:p w:rsidR="00FC4652" w:rsidRDefault="00FC4652" w:rsidP="005967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269DA"/>
    <w:multiLevelType w:val="hybridMultilevel"/>
    <w:tmpl w:val="03B8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useFELayout/>
  </w:compat>
  <w:rsids>
    <w:rsidRoot w:val="00E667FC"/>
    <w:rsid w:val="000076C5"/>
    <w:rsid w:val="00011FCB"/>
    <w:rsid w:val="00013595"/>
    <w:rsid w:val="0004017A"/>
    <w:rsid w:val="00066B0A"/>
    <w:rsid w:val="00080C88"/>
    <w:rsid w:val="000A32F3"/>
    <w:rsid w:val="00137D31"/>
    <w:rsid w:val="001A10AF"/>
    <w:rsid w:val="001F1CDC"/>
    <w:rsid w:val="00201CE1"/>
    <w:rsid w:val="002061D1"/>
    <w:rsid w:val="00225F30"/>
    <w:rsid w:val="002918D1"/>
    <w:rsid w:val="002966FB"/>
    <w:rsid w:val="00307BD8"/>
    <w:rsid w:val="00314CB5"/>
    <w:rsid w:val="00390E0F"/>
    <w:rsid w:val="00392D61"/>
    <w:rsid w:val="003A53B1"/>
    <w:rsid w:val="003B1048"/>
    <w:rsid w:val="003C5675"/>
    <w:rsid w:val="003E41D2"/>
    <w:rsid w:val="00450391"/>
    <w:rsid w:val="004526F5"/>
    <w:rsid w:val="004A7FCB"/>
    <w:rsid w:val="004D112E"/>
    <w:rsid w:val="00504B06"/>
    <w:rsid w:val="005579CC"/>
    <w:rsid w:val="00564CB9"/>
    <w:rsid w:val="00576897"/>
    <w:rsid w:val="00583D0C"/>
    <w:rsid w:val="00591BB5"/>
    <w:rsid w:val="0059671A"/>
    <w:rsid w:val="005A2BEE"/>
    <w:rsid w:val="005C17D6"/>
    <w:rsid w:val="005D3F9A"/>
    <w:rsid w:val="005F447A"/>
    <w:rsid w:val="006863CA"/>
    <w:rsid w:val="006B15BB"/>
    <w:rsid w:val="006B1911"/>
    <w:rsid w:val="006C0317"/>
    <w:rsid w:val="006E24E1"/>
    <w:rsid w:val="0070525E"/>
    <w:rsid w:val="00713BC9"/>
    <w:rsid w:val="00756597"/>
    <w:rsid w:val="00795614"/>
    <w:rsid w:val="007963F7"/>
    <w:rsid w:val="007A1E20"/>
    <w:rsid w:val="007A3619"/>
    <w:rsid w:val="007D30D8"/>
    <w:rsid w:val="007D3366"/>
    <w:rsid w:val="007D3624"/>
    <w:rsid w:val="007E7555"/>
    <w:rsid w:val="00810C50"/>
    <w:rsid w:val="0083404D"/>
    <w:rsid w:val="00845DA8"/>
    <w:rsid w:val="00846DC2"/>
    <w:rsid w:val="00856302"/>
    <w:rsid w:val="00870C09"/>
    <w:rsid w:val="00891E5B"/>
    <w:rsid w:val="008A2D86"/>
    <w:rsid w:val="008B7BF9"/>
    <w:rsid w:val="008D6B48"/>
    <w:rsid w:val="008F4003"/>
    <w:rsid w:val="00931651"/>
    <w:rsid w:val="0095503C"/>
    <w:rsid w:val="009A2E45"/>
    <w:rsid w:val="009B30D9"/>
    <w:rsid w:val="009E4BAB"/>
    <w:rsid w:val="00A04354"/>
    <w:rsid w:val="00A2773F"/>
    <w:rsid w:val="00A3132E"/>
    <w:rsid w:val="00A51B75"/>
    <w:rsid w:val="00A56BF1"/>
    <w:rsid w:val="00A777FC"/>
    <w:rsid w:val="00A8340E"/>
    <w:rsid w:val="00A959F9"/>
    <w:rsid w:val="00A96DED"/>
    <w:rsid w:val="00AB2C83"/>
    <w:rsid w:val="00AE1A46"/>
    <w:rsid w:val="00B82964"/>
    <w:rsid w:val="00BB452D"/>
    <w:rsid w:val="00BC6D42"/>
    <w:rsid w:val="00BE137B"/>
    <w:rsid w:val="00C42602"/>
    <w:rsid w:val="00C45941"/>
    <w:rsid w:val="00C52328"/>
    <w:rsid w:val="00C57148"/>
    <w:rsid w:val="00C87E4C"/>
    <w:rsid w:val="00CA090E"/>
    <w:rsid w:val="00CA563E"/>
    <w:rsid w:val="00CB1DC9"/>
    <w:rsid w:val="00CC0EA5"/>
    <w:rsid w:val="00CC3E21"/>
    <w:rsid w:val="00CC3E68"/>
    <w:rsid w:val="00D447D2"/>
    <w:rsid w:val="00DB7F14"/>
    <w:rsid w:val="00E24E7A"/>
    <w:rsid w:val="00E32726"/>
    <w:rsid w:val="00E32B04"/>
    <w:rsid w:val="00E35F10"/>
    <w:rsid w:val="00E37FA0"/>
    <w:rsid w:val="00E667FC"/>
    <w:rsid w:val="00E93EE3"/>
    <w:rsid w:val="00EA4102"/>
    <w:rsid w:val="00F63544"/>
    <w:rsid w:val="00F80BBE"/>
    <w:rsid w:val="00F87AA9"/>
    <w:rsid w:val="00F93CE2"/>
    <w:rsid w:val="00FC09E3"/>
    <w:rsid w:val="00FC4652"/>
    <w:rsid w:val="00FD25EB"/>
    <w:rsid w:val="00FE0763"/>
    <w:rsid w:val="00FE1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E0F"/>
  </w:style>
  <w:style w:type="paragraph" w:styleId="1">
    <w:name w:val="heading 1"/>
    <w:basedOn w:val="a"/>
    <w:next w:val="a"/>
    <w:link w:val="10"/>
    <w:uiPriority w:val="99"/>
    <w:qFormat/>
    <w:rsid w:val="00E667FC"/>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667FC"/>
    <w:rPr>
      <w:rFonts w:ascii="Arial" w:eastAsiaTheme="minorHAnsi" w:hAnsi="Arial" w:cs="Arial"/>
      <w:b/>
      <w:bCs/>
      <w:color w:val="26282F"/>
      <w:sz w:val="24"/>
      <w:szCs w:val="24"/>
      <w:lang w:eastAsia="en-US"/>
    </w:rPr>
  </w:style>
  <w:style w:type="paragraph" w:styleId="a3">
    <w:name w:val="List Paragraph"/>
    <w:aliases w:val="Абзац списка1,маркированный,Обычный Перечисление по ГОСТу,Абзац списка2,ПАРАГРАФ,Абзац списка для документа,Нумерация,список 1,Буллит,Выделеный,Текст с номером,Абзац списка4,Абзац списка основной,List Paragraph"/>
    <w:basedOn w:val="a"/>
    <w:link w:val="a4"/>
    <w:uiPriority w:val="34"/>
    <w:qFormat/>
    <w:rsid w:val="00E667FC"/>
    <w:pPr>
      <w:spacing w:after="0"/>
      <w:ind w:left="720" w:firstLine="709"/>
      <w:contextualSpacing/>
      <w:jc w:val="both"/>
    </w:pPr>
    <w:rPr>
      <w:rFonts w:eastAsiaTheme="minorHAnsi"/>
      <w:lang w:eastAsia="en-US"/>
    </w:rPr>
  </w:style>
  <w:style w:type="paragraph" w:customStyle="1" w:styleId="a5">
    <w:name w:val="Прижатый влево"/>
    <w:basedOn w:val="a"/>
    <w:next w:val="a"/>
    <w:uiPriority w:val="99"/>
    <w:rsid w:val="00E667FC"/>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dash041e0431044b0447043d044b0439char1">
    <w:name w:val="dash041e_0431_044b_0447_043d_044b_0439__char1"/>
    <w:rsid w:val="00E667FC"/>
    <w:rPr>
      <w:rFonts w:ascii="Arial" w:hAnsi="Arial" w:cs="Arial"/>
      <w:strike w:val="0"/>
      <w:dstrike w:val="0"/>
      <w:sz w:val="20"/>
      <w:szCs w:val="20"/>
      <w:u w:val="none"/>
    </w:rPr>
  </w:style>
  <w:style w:type="paragraph" w:customStyle="1" w:styleId="dash041e0431044b0447043d044b0439">
    <w:name w:val="dash041e_0431_044b_0447_043d_044b_0439"/>
    <w:basedOn w:val="a"/>
    <w:rsid w:val="00E667FC"/>
    <w:pPr>
      <w:suppressAutoHyphens/>
      <w:spacing w:after="0" w:line="240" w:lineRule="auto"/>
    </w:pPr>
    <w:rPr>
      <w:rFonts w:ascii="Arial" w:eastAsia="Times New Roman" w:hAnsi="Arial" w:cs="Arial"/>
      <w:sz w:val="20"/>
      <w:szCs w:val="20"/>
      <w:lang w:eastAsia="ar-SA"/>
    </w:rPr>
  </w:style>
  <w:style w:type="character" w:customStyle="1" w:styleId="a4">
    <w:name w:val="Абзац списка Знак"/>
    <w:aliases w:val="Абзац списка1 Знак,маркированный Знак,Обычный Перечисление по ГОСТу Знак,Абзац списка2 Знак,ПАРАГРАФ Знак,Абзац списка для документа Знак,Нумерация Знак,список 1 Знак,Буллит Знак,Выделеный Знак,Текст с номером Знак,Абзац списка4 Знак"/>
    <w:link w:val="a3"/>
    <w:locked/>
    <w:rsid w:val="00E667FC"/>
    <w:rPr>
      <w:rFonts w:eastAsiaTheme="minorHAnsi"/>
      <w:lang w:eastAsia="en-US"/>
    </w:rPr>
  </w:style>
  <w:style w:type="paragraph" w:styleId="a6">
    <w:name w:val="Normal (Web)"/>
    <w:aliases w:val=" Знак,Знак,Обычный (Web),Обычный (веб)1,Обычный (веб) Знак Знак,Обычный (веб) Знак2 Знак,Обычный (веб) Знак Знак1 Знак,Обычный (веб) Знак1 Знак Знак1,Обычный (веб) Знак Знак Знак Знак,Обычный (веб) Знак,Обычный (веб) Знак1,Обычный (Web)1"/>
    <w:basedOn w:val="a"/>
    <w:link w:val="2"/>
    <w:uiPriority w:val="99"/>
    <w:unhideWhenUsed/>
    <w:qFormat/>
    <w:rsid w:val="00CB1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 Знак Знак,Знак Знак,Обычный (Web) Знак,Обычный (веб)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uiPriority w:val="99"/>
    <w:locked/>
    <w:rsid w:val="00CB1DC9"/>
    <w:rPr>
      <w:rFonts w:ascii="Times New Roman" w:eastAsia="Times New Roman" w:hAnsi="Times New Roman" w:cs="Times New Roman"/>
      <w:sz w:val="24"/>
      <w:szCs w:val="24"/>
    </w:rPr>
  </w:style>
  <w:style w:type="paragraph" w:styleId="a7">
    <w:name w:val="header"/>
    <w:basedOn w:val="a"/>
    <w:link w:val="a8"/>
    <w:uiPriority w:val="99"/>
    <w:semiHidden/>
    <w:unhideWhenUsed/>
    <w:rsid w:val="005967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9671A"/>
  </w:style>
  <w:style w:type="paragraph" w:styleId="a9">
    <w:name w:val="footer"/>
    <w:basedOn w:val="a"/>
    <w:link w:val="aa"/>
    <w:uiPriority w:val="99"/>
    <w:semiHidden/>
    <w:unhideWhenUsed/>
    <w:rsid w:val="005967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59671A"/>
  </w:style>
</w:styles>
</file>

<file path=word/webSettings.xml><?xml version="1.0" encoding="utf-8"?>
<w:webSettings xmlns:r="http://schemas.openxmlformats.org/officeDocument/2006/relationships" xmlns:w="http://schemas.openxmlformats.org/wordprocessingml/2006/main">
  <w:divs>
    <w:div w:id="281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5</Pages>
  <Words>1648</Words>
  <Characters>9396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2026-04-14T09:35:00Z</cp:lastPrinted>
  <dcterms:created xsi:type="dcterms:W3CDTF">2026-04-13T05:02:00Z</dcterms:created>
  <dcterms:modified xsi:type="dcterms:W3CDTF">2026-04-14T12:03:00Z</dcterms:modified>
</cp:coreProperties>
</file>