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BD" w:rsidRPr="00774EA1" w:rsidRDefault="00386CBD" w:rsidP="0038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386CBD" w:rsidRPr="00774EA1" w:rsidRDefault="00386CBD" w:rsidP="0038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79"/>
        <w:gridCol w:w="214"/>
        <w:gridCol w:w="4812"/>
      </w:tblGrid>
      <w:tr w:rsidR="00386CBD" w:rsidRPr="00774EA1" w:rsidTr="00BE7F6F">
        <w:trPr>
          <w:trHeight w:val="308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386CBD" w:rsidRPr="00774EA1" w:rsidTr="00BE7F6F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374216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комитет по управлению муниципальным имуществом и природными ресурсами администрации Вольского муниципального района 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Саратовской области, Саратовская обл., г. Вольск, ул. Октябрьская, 114,</w:t>
            </w:r>
            <w:r w:rsidR="001D52E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D52E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ка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б</w:t>
            </w:r>
            <w:proofErr w:type="spellEnd"/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. 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49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тел. (884593)7-04-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92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, адрес электронной почты: </w:t>
            </w:r>
            <w:hyperlink r:id="rId5" w:history="1"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kymivolsk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42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386CBD" w:rsidRPr="00774EA1" w:rsidTr="00BE7F6F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8"/>
            </w:tblGrid>
            <w:tr w:rsidR="00386CBD" w:rsidRPr="00774EA1" w:rsidTr="00BE7F6F">
              <w:trPr>
                <w:trHeight w:val="322"/>
              </w:trPr>
              <w:tc>
                <w:tcPr>
                  <w:tcW w:w="988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134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9E1BE5" w:rsidP="00BC37FB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</w:t>
            </w:r>
            <w:r w:rsidRP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  <w:r w:rsidR="00610B3D" w:rsidRP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BC37FB" w:rsidRPr="00BC37F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801932">
              <w:rPr>
                <w:rFonts w:ascii="Times New Roman" w:hAnsi="Times New Roman" w:cs="Times New Roman"/>
                <w:sz w:val="20"/>
                <w:szCs w:val="20"/>
              </w:rPr>
              <w:t xml:space="preserve"> решения 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Вольского муниципального Собрания Вольского муниципального района Саратовской области «Об утверждении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Положения о муниципальном земельном контроле на межселенной территории Вольского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муниципального района и сельских поселений, входящих в состав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Вольского муниципального района Саратовской области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86CBD" w:rsidRPr="00774EA1" w:rsidTr="00BE7F6F">
        <w:trPr>
          <w:trHeight w:val="188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9E1BE5" w:rsidRPr="00774EA1" w:rsidTr="00BE7F6F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9E1BE5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9E1BE5" w:rsidRPr="00774EA1" w:rsidRDefault="009E1BE5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E1BE5" w:rsidRPr="00774EA1" w:rsidRDefault="009E1BE5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9E1BE5" w:rsidRPr="00A33FE5" w:rsidRDefault="009E1BE5" w:rsidP="001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9E1BE5" w:rsidRPr="00A33FE5" w:rsidRDefault="009E1BE5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873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продление срока: с 04.04.2025 по 08.04.2025 включительно.</w:t>
            </w:r>
          </w:p>
        </w:tc>
      </w:tr>
      <w:tr w:rsidR="00386CBD" w:rsidRPr="00774EA1" w:rsidTr="00BE7F6F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386CBD" w:rsidRPr="00774EA1" w:rsidTr="00BE7F6F">
        <w:trPr>
          <w:trHeight w:val="199"/>
        </w:trPr>
        <w:tc>
          <w:tcPr>
            <w:tcW w:w="5000" w:type="pct"/>
            <w:gridSpan w:val="3"/>
          </w:tcPr>
          <w:p w:rsidR="00386CBD" w:rsidRPr="00774EA1" w:rsidRDefault="00BC37FB" w:rsidP="0061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-май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5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86CBD" w:rsidRPr="00774EA1" w:rsidTr="00BE7F6F">
        <w:trPr>
          <w:trHeight w:val="629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4"/>
        </w:trPr>
        <w:tc>
          <w:tcPr>
            <w:tcW w:w="5000" w:type="pct"/>
            <w:gridSpan w:val="3"/>
          </w:tcPr>
          <w:p w:rsidR="00386CBD" w:rsidRPr="00774EA1" w:rsidRDefault="00386CBD" w:rsidP="00BC37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Разработка и утверждение </w:t>
            </w:r>
            <w:r w:rsidR="00BC37FB" w:rsidRPr="00801932">
              <w:rPr>
                <w:rFonts w:ascii="Times New Roman" w:hAnsi="Times New Roman" w:cs="Times New Roman"/>
                <w:sz w:val="20"/>
                <w:szCs w:val="20"/>
              </w:rPr>
              <w:t xml:space="preserve">решения 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Вольского муниципального Собрания Вольского муниципального района Саратовской области «Об утверждении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Положения о муниципальном земельном контроле на межселенной территории Вольского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муниципального района и сельских поселений, входящих в состав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Вольского муниципального района Саратовской области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86CBD" w:rsidRPr="00774EA1" w:rsidTr="00BE7F6F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386CBD" w:rsidRPr="00774EA1" w:rsidTr="00BE7F6F">
              <w:trPr>
                <w:trHeight w:val="303"/>
              </w:trPr>
              <w:tc>
                <w:tcPr>
                  <w:tcW w:w="715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Краткое описание целей предлагаемого регулирования:</w:t>
            </w:r>
          </w:p>
        </w:tc>
      </w:tr>
      <w:tr w:rsidR="00386CBD" w:rsidRPr="00774EA1" w:rsidTr="00BE7F6F">
        <w:trPr>
          <w:trHeight w:val="64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386CBD" w:rsidRPr="00774EA1" w:rsidTr="00BE7F6F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76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Краткое описание предлагаемого способа регулирования: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соблюдение действующего законодательства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374216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</w:tr>
          </w:tbl>
          <w:p w:rsidR="00386CBD" w:rsidRPr="00774EA1" w:rsidRDefault="00386CBD" w:rsidP="004D5046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местного самоуправления Вольского муниципального района и заинтересованных лицах, извещённых о размещении уведомления:</w:t>
            </w:r>
            <w:r w:rsidR="004D5046">
              <w:t xml:space="preserve"> 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520095" w:rsidRDefault="00386CBD" w:rsidP="004D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района;  Управление экономики, промышленности и инвестиционной деятельности</w:t>
            </w:r>
            <w:r w:rsidR="004D5046" w:rsidRPr="004D5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4D5046" w:rsidRPr="004D5046">
              <w:rPr>
                <w:rFonts w:ascii="Times New Roman" w:hAnsi="Times New Roman" w:cs="Times New Roman"/>
                <w:sz w:val="20"/>
                <w:szCs w:val="20"/>
              </w:rPr>
              <w:t>координационно</w:t>
            </w:r>
            <w:r w:rsidR="004D504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4D5046" w:rsidRPr="004D5046">
              <w:rPr>
                <w:rFonts w:ascii="Times New Roman" w:hAnsi="Times New Roman" w:cs="Times New Roman"/>
                <w:sz w:val="20"/>
                <w:szCs w:val="20"/>
              </w:rPr>
              <w:t xml:space="preserve"> Совет по развитию малого и среднего предпринимательства при администрации Вольского муниципального района</w:t>
            </w:r>
          </w:p>
        </w:tc>
      </w:tr>
      <w:tr w:rsidR="009E1BE5" w:rsidRPr="00774EA1" w:rsidTr="00BE7F6F">
        <w:trPr>
          <w:trHeight w:val="572"/>
        </w:trPr>
        <w:tc>
          <w:tcPr>
            <w:tcW w:w="2463" w:type="pct"/>
          </w:tcPr>
          <w:tbl>
            <w:tblPr>
              <w:tblpPr w:leftFromText="181" w:rightFromText="181" w:vertAnchor="text" w:horzAnchor="margin" w:tblpX="-436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"/>
            </w:tblGrid>
            <w:tr w:rsidR="009E1BE5" w:rsidRPr="00774EA1" w:rsidTr="00BE7F6F">
              <w:trPr>
                <w:trHeight w:val="322"/>
              </w:trPr>
              <w:tc>
                <w:tcPr>
                  <w:tcW w:w="566" w:type="dxa"/>
                </w:tcPr>
                <w:p w:rsidR="009E1BE5" w:rsidRPr="00774EA1" w:rsidRDefault="009E1BE5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</w:tr>
          </w:tbl>
          <w:p w:rsidR="009E1BE5" w:rsidRPr="00774EA1" w:rsidRDefault="009E1BE5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Срок, в течение которого, принимались предложения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9E1BE5" w:rsidRPr="00A33FE5" w:rsidRDefault="009E1BE5" w:rsidP="001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34B6B" w:rsidRDefault="009E1BE5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334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1BE5" w:rsidRPr="00A33FE5" w:rsidRDefault="00334B6B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продление срока: с 04.04.2025 по 08.04.2025 включительно.</w:t>
            </w:r>
          </w:p>
        </w:tc>
      </w:tr>
      <w:tr w:rsidR="00386CBD" w:rsidRPr="00774EA1" w:rsidTr="00BE7F6F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B47979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B47979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479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</w:tr>
          </w:tbl>
          <w:p w:rsidR="00386CBD" w:rsidRPr="00B47979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B4797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 w:rsidR="00B47979"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0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</w:tc>
      </w:tr>
      <w:tr w:rsidR="00386CBD" w:rsidRPr="00774EA1" w:rsidTr="00BE7F6F">
        <w:trPr>
          <w:trHeight w:val="297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</w:tr>
          </w:tbl>
          <w:p w:rsidR="009E1BE5" w:rsidRPr="00774EA1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органе-разработчике:</w:t>
            </w:r>
          </w:p>
          <w:p w:rsidR="009E1BE5" w:rsidRPr="00914258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Жаров Денис Валерьевич</w:t>
            </w:r>
          </w:p>
          <w:p w:rsidR="009E1BE5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муниципальным имуществом и природными ресурсами администрации Вольского муниципального района</w:t>
            </w: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1BE5" w:rsidRPr="00914258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Телефон:8(84593) 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-92</w:t>
            </w:r>
          </w:p>
          <w:p w:rsidR="00386CBD" w:rsidRPr="00774EA1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kymivolsk</w:t>
            </w:r>
            <w:proofErr w:type="spellEnd"/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rambler</w:t>
            </w:r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386CBD" w:rsidRPr="00774EA1" w:rsidRDefault="00386CBD" w:rsidP="00386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9"/>
        <w:gridCol w:w="52"/>
        <w:gridCol w:w="566"/>
        <w:gridCol w:w="243"/>
        <w:gridCol w:w="633"/>
        <w:gridCol w:w="30"/>
        <w:gridCol w:w="26"/>
        <w:gridCol w:w="638"/>
        <w:gridCol w:w="446"/>
        <w:gridCol w:w="246"/>
        <w:gridCol w:w="678"/>
        <w:gridCol w:w="30"/>
        <w:gridCol w:w="52"/>
        <w:gridCol w:w="743"/>
        <w:gridCol w:w="291"/>
        <w:gridCol w:w="113"/>
        <w:gridCol w:w="71"/>
        <w:gridCol w:w="8"/>
        <w:gridCol w:w="685"/>
        <w:gridCol w:w="810"/>
        <w:gridCol w:w="1585"/>
      </w:tblGrid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Степень регулирующего воздействия проекта нормативного правового акта</w:t>
            </w:r>
          </w:p>
        </w:tc>
      </w:tr>
      <w:tr w:rsidR="00386CBD" w:rsidRPr="00774EA1" w:rsidTr="00BE7F6F">
        <w:tc>
          <w:tcPr>
            <w:tcW w:w="280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199" w:type="pct"/>
            <w:gridSpan w:val="9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  <w:proofErr w:type="gramEnd"/>
          </w:p>
        </w:tc>
      </w:tr>
      <w:tr w:rsidR="00386CBD" w:rsidRPr="00774EA1" w:rsidTr="00BE7F6F">
        <w:trPr>
          <w:trHeight w:val="426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386CBD" w:rsidRPr="00774EA1" w:rsidTr="00BE7F6F">
        <w:trPr>
          <w:trHeight w:val="284"/>
        </w:trPr>
        <w:tc>
          <w:tcPr>
            <w:tcW w:w="5000" w:type="pct"/>
            <w:gridSpan w:val="21"/>
          </w:tcPr>
          <w:p w:rsidR="00386CBD" w:rsidRPr="00774EA1" w:rsidRDefault="00386CBD" w:rsidP="00BC37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Проект </w:t>
            </w:r>
            <w:r w:rsidR="00BC37FB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386CBD" w:rsidRPr="00774EA1" w:rsidTr="00BE7F6F">
        <w:trPr>
          <w:trHeight w:val="37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Описание проблемы, на решение которой направлен предлагаемый способ регулирования: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C37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Разработка и </w:t>
            </w:r>
            <w:r w:rsidRPr="00BC37FB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утверждение </w:t>
            </w:r>
            <w:r w:rsidR="00BC37FB" w:rsidRPr="00BC37FB">
              <w:rPr>
                <w:rFonts w:ascii="Times New Roman" w:hAnsi="Times New Roman" w:cs="Times New Roman"/>
                <w:sz w:val="20"/>
                <w:szCs w:val="20"/>
              </w:rPr>
              <w:t xml:space="preserve">решения 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Вольского муниципального Собрания Вольского муниципального района Саратовской области «Об утверждении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Положения о муниципальном земельном контроле на межселенной территории Вольского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муниципального района и сельских поселений, входящих в состав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1932" w:rsidRPr="00801932">
              <w:rPr>
                <w:rFonts w:ascii="Times New Roman" w:hAnsi="Times New Roman"/>
                <w:bCs/>
                <w:sz w:val="20"/>
                <w:szCs w:val="20"/>
              </w:rPr>
              <w:t>Вольского муниципального района Саратовской области</w:t>
            </w:r>
            <w:r w:rsidR="00801932" w:rsidRPr="0080193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Социальные группы, заинтересованные в устранении проблемы, их количественная оценка: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Причины возникновения проблемы и факторы, поддерживающие ее существование: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Причины невозможности решения проблемы участниками соответствующих отношений самостоятельно, без вмешательства государства: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Опыт решения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аналогичных проблем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в других муниципальных районах Саратовской области: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Иная информация о проблеме: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8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целей предлагаемого правового  регулирования  и  индикаторов</w:t>
            </w:r>
          </w:p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для оценки их достижения</w:t>
            </w: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589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Сроки достижения целей:</w:t>
            </w:r>
          </w:p>
        </w:tc>
        <w:tc>
          <w:tcPr>
            <w:tcW w:w="1651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Периодичность мониторинга достижения целей:</w:t>
            </w: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pct"/>
            <w:gridSpan w:val="9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pct"/>
            <w:gridSpan w:val="6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  <w:vAlign w:val="center"/>
          </w:tcPr>
          <w:p w:rsidR="00386CBD" w:rsidRPr="00774EA1" w:rsidRDefault="00386CBD" w:rsidP="0038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1589" w:type="pct"/>
            <w:gridSpan w:val="9"/>
            <w:vAlign w:val="center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51" w:type="pct"/>
            <w:gridSpan w:val="6"/>
            <w:vAlign w:val="center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7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4.4</w:t>
                  </w:r>
                </w:p>
              </w:tc>
            </w:tr>
          </w:tbl>
          <w:p w:rsidR="00386CBD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      </w:r>
            <w:proofErr w:type="gramEnd"/>
          </w:p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36"/>
        </w:trPr>
        <w:tc>
          <w:tcPr>
            <w:tcW w:w="5000" w:type="pct"/>
            <w:gridSpan w:val="21"/>
          </w:tcPr>
          <w:p w:rsidR="00386CBD" w:rsidRPr="00BC37FB" w:rsidRDefault="00BC37FB" w:rsidP="00BC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 от 31 июля 2020 г. № 248-ФЗ «О государственном контроле (надзоре) и муниципальном контроле в Российской Федерации" (с изменениями и дополнениями),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>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 Земельного кодекса Российской Федерации</w:t>
            </w:r>
            <w:proofErr w:type="gramEnd"/>
          </w:p>
        </w:tc>
      </w:tr>
      <w:tr w:rsidR="00386CBD" w:rsidRPr="00774EA1" w:rsidTr="00BE7F6F">
        <w:trPr>
          <w:trHeight w:val="314"/>
        </w:trPr>
        <w:tc>
          <w:tcPr>
            <w:tcW w:w="1302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предлагаемого регулирования:</w:t>
            </w:r>
          </w:p>
        </w:tc>
        <w:tc>
          <w:tcPr>
            <w:tcW w:w="1018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4.6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оры достижения целей:</w:t>
            </w:r>
          </w:p>
        </w:tc>
        <w:tc>
          <w:tcPr>
            <w:tcW w:w="1122" w:type="pct"/>
            <w:gridSpan w:val="8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4.7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Единицы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измерения индикаторов:</w:t>
            </w:r>
          </w:p>
        </w:tc>
        <w:tc>
          <w:tcPr>
            <w:tcW w:w="1559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Целевые значения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индикаторов по годам:</w:t>
            </w:r>
          </w:p>
        </w:tc>
      </w:tr>
      <w:tr w:rsidR="00386CBD" w:rsidRPr="00774EA1" w:rsidTr="00BE7F6F">
        <w:trPr>
          <w:trHeight w:val="314"/>
        </w:trPr>
        <w:tc>
          <w:tcPr>
            <w:tcW w:w="1302" w:type="pct"/>
            <w:gridSpan w:val="3"/>
          </w:tcPr>
          <w:p w:rsidR="00334B6B" w:rsidRDefault="00334B6B" w:rsidP="004D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Соблюдение требований земельного законодательства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  <w:proofErr w:type="gramEnd"/>
          </w:p>
          <w:p w:rsidR="00386CBD" w:rsidRPr="00774EA1" w:rsidRDefault="00334B6B" w:rsidP="004D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</w:t>
            </w:r>
          </w:p>
        </w:tc>
        <w:tc>
          <w:tcPr>
            <w:tcW w:w="1018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386CBD" w:rsidRPr="00774EA1" w:rsidTr="00BE7F6F">
        <w:trPr>
          <w:trHeight w:val="70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4.9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расчета индикаторов достижения целей предлагаемого правового</w:t>
            </w:r>
            <w:proofErr w:type="gramEnd"/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регулирования, источники информации для расчетов</w:t>
            </w:r>
          </w:p>
        </w:tc>
      </w:tr>
      <w:tr w:rsidR="00386CBD" w:rsidRPr="00774EA1" w:rsidTr="00BE7F6F">
        <w:trPr>
          <w:trHeight w:val="25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7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затрат на проведение мониторинга достижения целей предлагаемого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 регулирования</w:t>
            </w:r>
          </w:p>
        </w:tc>
      </w:tr>
      <w:tr w:rsidR="00386CBD" w:rsidRPr="00774EA1" w:rsidTr="00BE7F6F">
        <w:trPr>
          <w:trHeight w:val="25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7" w:type="pct"/>
            <w:gridSpan w:val="9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группы</w:t>
            </w:r>
          </w:p>
        </w:tc>
        <w:tc>
          <w:tcPr>
            <w:tcW w:w="1798" w:type="pct"/>
            <w:gridSpan w:val="7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7" w:type="pct"/>
            <w:gridSpan w:val="9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p w:rsidR="00386CBD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7" w:type="pct"/>
            <w:gridSpan w:val="9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6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функций (полномочий, обязанностей, прав) органов местного самоуправления Вольского муниципального района Саратовской области, а также порядка их реализации в связи с введением предлагаемого правового регулирования</w:t>
            </w:r>
          </w:p>
        </w:tc>
      </w:tr>
      <w:tr w:rsidR="00386CBD" w:rsidRPr="00774EA1" w:rsidTr="00BE7F6F">
        <w:trPr>
          <w:trHeight w:val="261"/>
        </w:trPr>
        <w:tc>
          <w:tcPr>
            <w:tcW w:w="5000" w:type="pct"/>
            <w:gridSpan w:val="21"/>
          </w:tcPr>
          <w:p w:rsidR="00386CBD" w:rsidRPr="008E2C48" w:rsidRDefault="00386CBD" w:rsidP="00BE7F6F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386CBD" w:rsidRPr="00774EA1" w:rsidTr="00BE7F6F">
        <w:trPr>
          <w:trHeight w:val="11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консолидированного бюджета Вольского муниципального района, связанных с введением предлагаемого правового регулирования</w:t>
            </w:r>
          </w:p>
        </w:tc>
      </w:tr>
      <w:tr w:rsidR="00386CBD" w:rsidRPr="00774EA1" w:rsidTr="00BE7F6F">
        <w:trPr>
          <w:trHeight w:val="877"/>
        </w:trPr>
        <w:tc>
          <w:tcPr>
            <w:tcW w:w="1425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Наименование функции (полномочия, обязанности или права)</w:t>
            </w:r>
          </w:p>
        </w:tc>
        <w:tc>
          <w:tcPr>
            <w:tcW w:w="198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расходов (возможных поступлений) консолидированного бюджета Вольского муниципального района</w:t>
            </w:r>
          </w:p>
        </w:tc>
        <w:tc>
          <w:tcPr>
            <w:tcW w:w="159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 расходов и возможных поступлений, млн. рублей</w:t>
            </w:r>
          </w:p>
        </w:tc>
      </w:tr>
      <w:tr w:rsidR="00386CBD" w:rsidRPr="00774EA1" w:rsidTr="00BE7F6F">
        <w:trPr>
          <w:trHeight w:val="356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386CBD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сведения о дополнительных расходах (доходах) консолидированного бюджета Вольского муниципального района, возникающих в связи с введением предлагаемого правового регулирования: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консолидированного бюджета района не последуют.</w:t>
            </w:r>
          </w:p>
        </w:tc>
      </w:tr>
      <w:tr w:rsidR="00386CBD" w:rsidRPr="00774EA1" w:rsidTr="00BE7F6F">
        <w:trPr>
          <w:trHeight w:val="25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386CBD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97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0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обязанностей (ограничений) потенциальных адресатов предлагаемого  правового регулирования и связанные с ними дополнительные расходы (доходы)</w:t>
            </w:r>
          </w:p>
        </w:tc>
      </w:tr>
      <w:tr w:rsidR="00386CBD" w:rsidRPr="00774EA1" w:rsidTr="00BE7F6F">
        <w:trPr>
          <w:trHeight w:val="1089"/>
        </w:trPr>
        <w:tc>
          <w:tcPr>
            <w:tcW w:w="989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8.1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5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347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09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оценка, млн. рублей</w:t>
            </w:r>
          </w:p>
        </w:tc>
      </w:tr>
      <w:tr w:rsidR="00386CBD" w:rsidRPr="00774EA1" w:rsidTr="00BE7F6F">
        <w:trPr>
          <w:trHeight w:val="705"/>
        </w:trPr>
        <w:tc>
          <w:tcPr>
            <w:tcW w:w="989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5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315"/>
        </w:trPr>
        <w:tc>
          <w:tcPr>
            <w:tcW w:w="989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5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8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01"/>
        </w:trPr>
        <w:tc>
          <w:tcPr>
            <w:tcW w:w="5000" w:type="pct"/>
            <w:gridSpan w:val="21"/>
          </w:tcPr>
          <w:p w:rsidR="00386CBD" w:rsidRPr="0034275F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8.6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76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рисков неблагоприятных последствий применения предлагаемого правового регулирования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386CBD" w:rsidRPr="00774EA1" w:rsidTr="00BE7F6F">
        <w:trPr>
          <w:trHeight w:val="1089"/>
        </w:trPr>
        <w:tc>
          <w:tcPr>
            <w:tcW w:w="1016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рисков</w:t>
            </w:r>
          </w:p>
        </w:tc>
        <w:tc>
          <w:tcPr>
            <w:tcW w:w="1079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350" w:type="pct"/>
            <w:gridSpan w:val="10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контроля рисков</w:t>
            </w:r>
          </w:p>
        </w:tc>
        <w:tc>
          <w:tcPr>
            <w:tcW w:w="1555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контроля рисков (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/частичный/отсутствует)</w:t>
            </w:r>
          </w:p>
        </w:tc>
      </w:tr>
      <w:tr w:rsidR="00386CBD" w:rsidRPr="00774EA1" w:rsidTr="00BE7F6F">
        <w:trPr>
          <w:trHeight w:val="300"/>
        </w:trPr>
        <w:tc>
          <w:tcPr>
            <w:tcW w:w="5000" w:type="pct"/>
            <w:gridSpan w:val="21"/>
          </w:tcPr>
          <w:p w:rsidR="00386CBD" w:rsidRPr="0028552A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hAnsi="Times New Roman" w:cs="Times New Roman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86CBD" w:rsidRPr="00774EA1" w:rsidTr="00BE7F6F">
        <w:trPr>
          <w:trHeight w:val="56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9.5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6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 возможных вариантов решения проблемы:</w:t>
            </w:r>
          </w:p>
        </w:tc>
      </w:tr>
      <w:tr w:rsidR="00386CBD" w:rsidRPr="00774EA1" w:rsidTr="00BE7F6F">
        <w:trPr>
          <w:trHeight w:val="835"/>
        </w:trPr>
        <w:tc>
          <w:tcPr>
            <w:tcW w:w="1773" w:type="pct"/>
            <w:gridSpan w:val="7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655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758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/</w:t>
            </w: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регулирования</w:t>
            </w:r>
          </w:p>
        </w:tc>
      </w:tr>
      <w:tr w:rsidR="00386CBD" w:rsidRPr="00774EA1" w:rsidTr="00BE7F6F">
        <w:trPr>
          <w:trHeight w:val="578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10.1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309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динамику </w:t>
            </w: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представляется возможным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дусмотрено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(доходов) бюджета края, связанных с введением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оследует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160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достижения заявленных целей предлагаемого правового регулирования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95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10.6.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экономики области в целом или отдельных ее отраслей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10.7.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Ограничений конкуренции не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редвидится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5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предпочтительного варианта предлагаемого правового регулирования выявленной проблемы (предлагаемого способа регулирования):</w:t>
            </w:r>
          </w:p>
        </w:tc>
      </w:tr>
      <w:tr w:rsidR="00386CBD" w:rsidRPr="00774EA1" w:rsidTr="00BE7F6F">
        <w:trPr>
          <w:trHeight w:val="270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выбранный вариант является предпочтительным, поскольку позволяет обеспечить баланс интересов всех заинтересованных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</w:tr>
      <w:tr w:rsidR="00386CBD" w:rsidRPr="00774EA1" w:rsidTr="00BE7F6F">
        <w:trPr>
          <w:trHeight w:val="40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10.9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описание предлагаемого варианта решения проблемы:</w:t>
            </w:r>
          </w:p>
        </w:tc>
      </w:tr>
      <w:tr w:rsidR="00386CBD" w:rsidRPr="00774EA1" w:rsidTr="00BE7F6F">
        <w:trPr>
          <w:trHeight w:val="266"/>
        </w:trPr>
        <w:tc>
          <w:tcPr>
            <w:tcW w:w="5000" w:type="pct"/>
            <w:gridSpan w:val="21"/>
          </w:tcPr>
          <w:p w:rsidR="009C52FD" w:rsidRPr="00BC37FB" w:rsidRDefault="009C52FD" w:rsidP="009C52F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в соответствие с действующим законодательством РФ, а именно </w:t>
            </w:r>
            <w:proofErr w:type="gramStart"/>
            <w:r w:rsidRP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C52FD" w:rsidRPr="00520095" w:rsidRDefault="00BC37FB" w:rsidP="009E1BE5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Федеральным законом от 31 июля 2020 г. № 248-ФЗ «О государственном контроле (надзоре) и муниципальном контроле в Российской Федерации" (с изменениями и дополнениями), Федеральным законом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дополнениями), в 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со статьей 72 Земельного кодекса Российской Федерации</w:t>
            </w:r>
            <w:proofErr w:type="gramEnd"/>
          </w:p>
        </w:tc>
      </w:tr>
      <w:tr w:rsidR="00386CBD" w:rsidRPr="00774EA1" w:rsidTr="00BE7F6F">
        <w:trPr>
          <w:trHeight w:val="85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Оценка необходимости установления переходного  периода и (или) отсрочки 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      </w:r>
          </w:p>
        </w:tc>
      </w:tr>
      <w:tr w:rsidR="00386CBD" w:rsidRPr="00774EA1" w:rsidTr="00BE7F6F">
        <w:trPr>
          <w:trHeight w:val="1261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CBD" w:rsidRPr="00774EA1" w:rsidRDefault="00BC37FB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май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386CBD" w:rsidRPr="00774EA1" w:rsidRDefault="00386CBD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86CBD" w:rsidRPr="00774EA1" w:rsidTr="00BE7F6F">
        <w:trPr>
          <w:trHeight w:val="659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386CBD" w:rsidRPr="00A7501A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проведении публичного обсуждения проекта нормативного правового акта и сводного отчета (заполняется по итогам публичного обсуждения)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BC37FB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BC37FB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37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386CBD" w:rsidRPr="00A7501A" w:rsidRDefault="00386CBD" w:rsidP="00A7501A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исполнительной власти области и заинтересованных лицах, извещённых о проведении публичных обсуждений проекта нормативного правового акта: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BC37FB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района;  Управление экономики, промышленности и инвестиционной деятельности; 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>координационно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 xml:space="preserve"> Совет по развитию малого и среднего предпринимательства при администрации Вольского муниципального района</w:t>
            </w:r>
          </w:p>
        </w:tc>
      </w:tr>
      <w:tr w:rsidR="00386CBD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740D85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продление срока: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04.04.2025 по 08.04.2025 включительно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86CBD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0D85"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из них учтено: полностью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  <w:proofErr w:type="gramEnd"/>
          </w:p>
        </w:tc>
      </w:tr>
      <w:tr w:rsidR="00386CBD" w:rsidRPr="00774EA1" w:rsidTr="00BE7F6F">
        <w:trPr>
          <w:trHeight w:val="299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ф/regulatory/otsenka/svodnye-otchyety/</w:t>
            </w:r>
          </w:p>
        </w:tc>
      </w:tr>
    </w:tbl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7501A" w:rsidRDefault="00B00714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председателя </w:t>
      </w:r>
    </w:p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комитета по управлению муниципальным имуществом </w:t>
      </w:r>
    </w:p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природными ресурсами администрации Вольского </w:t>
      </w:r>
    </w:p>
    <w:p w:rsidR="002B00B2" w:rsidRPr="009C52FD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423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>Д.В. Жаров</w:t>
      </w:r>
    </w:p>
    <w:sectPr w:rsidR="002B00B2" w:rsidRPr="009C52FD" w:rsidSect="008E2C48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BD"/>
    <w:rsid w:val="00074E1F"/>
    <w:rsid w:val="001D52E9"/>
    <w:rsid w:val="00295FAC"/>
    <w:rsid w:val="002B00B2"/>
    <w:rsid w:val="00334B6B"/>
    <w:rsid w:val="00386CBD"/>
    <w:rsid w:val="00395309"/>
    <w:rsid w:val="003F5F4E"/>
    <w:rsid w:val="004D5046"/>
    <w:rsid w:val="005300BB"/>
    <w:rsid w:val="005B3FC0"/>
    <w:rsid w:val="00610B3D"/>
    <w:rsid w:val="00642333"/>
    <w:rsid w:val="006B644D"/>
    <w:rsid w:val="00740D85"/>
    <w:rsid w:val="007432DE"/>
    <w:rsid w:val="007D26CC"/>
    <w:rsid w:val="007E3EA3"/>
    <w:rsid w:val="00801932"/>
    <w:rsid w:val="0084752C"/>
    <w:rsid w:val="008736B7"/>
    <w:rsid w:val="009C1A13"/>
    <w:rsid w:val="009C52FD"/>
    <w:rsid w:val="009E1BE5"/>
    <w:rsid w:val="00A163E1"/>
    <w:rsid w:val="00A7501A"/>
    <w:rsid w:val="00AC0C99"/>
    <w:rsid w:val="00AD71FC"/>
    <w:rsid w:val="00B00714"/>
    <w:rsid w:val="00B47979"/>
    <w:rsid w:val="00B76C66"/>
    <w:rsid w:val="00BC37FB"/>
    <w:rsid w:val="00C94566"/>
    <w:rsid w:val="00DF6795"/>
    <w:rsid w:val="00E109E4"/>
    <w:rsid w:val="00E37A1E"/>
    <w:rsid w:val="00FB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9C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E1BE5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rsid w:val="00610B3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styleId="a5">
    <w:name w:val="Emphasis"/>
    <w:basedOn w:val="a0"/>
    <w:uiPriority w:val="20"/>
    <w:qFormat/>
    <w:rsid w:val="00610B3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mivols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15</cp:revision>
  <cp:lastPrinted>2025-04-14T11:32:00Z</cp:lastPrinted>
  <dcterms:created xsi:type="dcterms:W3CDTF">2024-11-08T11:57:00Z</dcterms:created>
  <dcterms:modified xsi:type="dcterms:W3CDTF">2025-04-14T11:33:00Z</dcterms:modified>
</cp:coreProperties>
</file>