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D3" w:rsidRDefault="00EA1DD3" w:rsidP="00EA1DD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EA1DD3" w:rsidRDefault="00EA1DD3" w:rsidP="00EA1DD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EA1DD3" w:rsidRDefault="00EA1DD3" w:rsidP="00EA1DD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EA1DD3" w:rsidRDefault="00EA1DD3" w:rsidP="00EA1DD3">
      <w:pPr>
        <w:jc w:val="center"/>
        <w:rPr>
          <w:b/>
          <w:lang w:val="ru-RU"/>
        </w:rPr>
      </w:pPr>
    </w:p>
    <w:p w:rsidR="00EA1DD3" w:rsidRDefault="00EA1DD3" w:rsidP="00EA1DD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EA1DD3" w:rsidRDefault="00EA1DD3" w:rsidP="00EA1DD3">
      <w:pPr>
        <w:jc w:val="center"/>
        <w:rPr>
          <w:b/>
          <w:lang w:val="ru-RU"/>
        </w:rPr>
      </w:pPr>
    </w:p>
    <w:p w:rsidR="00EA1DD3" w:rsidRDefault="00EA1DD3" w:rsidP="00EA1DD3">
      <w:pPr>
        <w:rPr>
          <w:lang w:val="ru-RU"/>
        </w:rPr>
      </w:pPr>
      <w:r>
        <w:rPr>
          <w:lang w:val="ru-RU"/>
        </w:rPr>
        <w:t>От  «___»___2025 г.                                                                                    № _</w:t>
      </w:r>
    </w:p>
    <w:p w:rsidR="001B0CA0" w:rsidRDefault="001B0CA0" w:rsidP="00EA1DD3">
      <w:pPr>
        <w:rPr>
          <w:sz w:val="28"/>
          <w:szCs w:val="28"/>
          <w:lang w:val="ru-RU"/>
        </w:rPr>
      </w:pPr>
    </w:p>
    <w:p w:rsidR="00EA1DD3" w:rsidRPr="00EA1DD3" w:rsidRDefault="00EA1DD3" w:rsidP="00EA1DD3">
      <w:pPr>
        <w:tabs>
          <w:tab w:val="left" w:pos="7380"/>
        </w:tabs>
        <w:jc w:val="both"/>
        <w:rPr>
          <w:bCs/>
          <w:sz w:val="28"/>
          <w:szCs w:val="28"/>
          <w:lang w:val="ru-RU"/>
        </w:rPr>
      </w:pPr>
      <w:r w:rsidRPr="00EA1DD3">
        <w:rPr>
          <w:sz w:val="28"/>
          <w:szCs w:val="28"/>
          <w:lang w:val="ru-RU"/>
        </w:rPr>
        <w:t>О внесении изменений в административный регламент предоставления муниципальной услуги «Зачисление в образовательную организацию»</w:t>
      </w:r>
      <w:r w:rsidRPr="00EA1DD3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08.10.2024 г. № 2051</w:t>
      </w:r>
    </w:p>
    <w:p w:rsidR="00EA1DD3" w:rsidRDefault="00EA1DD3" w:rsidP="00EA1DD3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A1DD3" w:rsidRPr="00FC1D2D" w:rsidRDefault="00EA1DD3" w:rsidP="00EA1DD3">
      <w:pPr>
        <w:ind w:firstLine="708"/>
        <w:jc w:val="both"/>
        <w:rPr>
          <w:sz w:val="27"/>
          <w:szCs w:val="27"/>
          <w:lang w:val="ru-RU"/>
        </w:rPr>
      </w:pPr>
      <w:proofErr w:type="gramStart"/>
      <w:r w:rsidRPr="00FC1D2D">
        <w:rPr>
          <w:sz w:val="27"/>
          <w:szCs w:val="27"/>
          <w:lang w:val="ru-RU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  <w:proofErr w:type="gramEnd"/>
    </w:p>
    <w:p w:rsidR="00EA1DD3" w:rsidRPr="00EA1DD3" w:rsidRDefault="00EA1DD3" w:rsidP="00EA1DD3">
      <w:pPr>
        <w:tabs>
          <w:tab w:val="left" w:pos="709"/>
        </w:tabs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A1DD3">
        <w:rPr>
          <w:sz w:val="28"/>
          <w:szCs w:val="28"/>
          <w:lang w:val="ru-RU"/>
        </w:rPr>
        <w:t>1.Внести в Административный регламент предоставления муниципальной услуги «Зачисление в образовательную организацию»</w:t>
      </w:r>
      <w:r w:rsidRPr="00EA1DD3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08.10.2024 г. № 2051 (дале</w:t>
      </w:r>
      <w:proofErr w:type="gramStart"/>
      <w:r w:rsidRPr="00EA1DD3">
        <w:rPr>
          <w:bCs/>
          <w:sz w:val="28"/>
          <w:szCs w:val="28"/>
          <w:lang w:val="ru-RU"/>
        </w:rPr>
        <w:t>е-</w:t>
      </w:r>
      <w:proofErr w:type="gramEnd"/>
      <w:r w:rsidRPr="00EA1DD3">
        <w:rPr>
          <w:bCs/>
          <w:sz w:val="28"/>
          <w:szCs w:val="28"/>
          <w:lang w:val="ru-RU"/>
        </w:rPr>
        <w:t xml:space="preserve"> Административный регламент), следующие изменения:</w:t>
      </w:r>
    </w:p>
    <w:p w:rsidR="00EA1DD3" w:rsidRPr="00D16CFA" w:rsidRDefault="00EA1DD3" w:rsidP="00EA1DD3">
      <w:pPr>
        <w:ind w:right="140"/>
        <w:jc w:val="both"/>
        <w:rPr>
          <w:sz w:val="28"/>
          <w:szCs w:val="28"/>
          <w:lang w:val="ru-RU"/>
        </w:rPr>
      </w:pPr>
      <w:r w:rsidRPr="006F6D69">
        <w:rPr>
          <w:bCs/>
          <w:sz w:val="28"/>
          <w:szCs w:val="28"/>
          <w:lang w:val="ru-RU"/>
        </w:rPr>
        <w:t>1.1. исключить из пункта 3.1.1.</w:t>
      </w:r>
      <w:r>
        <w:rPr>
          <w:bCs/>
          <w:sz w:val="28"/>
          <w:szCs w:val="28"/>
          <w:lang w:val="ru-RU"/>
        </w:rPr>
        <w:t xml:space="preserve"> Административного регламента</w:t>
      </w:r>
      <w:r w:rsidRPr="006F6D69">
        <w:rPr>
          <w:bCs/>
          <w:sz w:val="28"/>
          <w:szCs w:val="28"/>
          <w:lang w:val="ru-RU"/>
        </w:rPr>
        <w:t xml:space="preserve"> предложени</w:t>
      </w:r>
      <w:r>
        <w:rPr>
          <w:bCs/>
          <w:sz w:val="28"/>
          <w:szCs w:val="28"/>
          <w:lang w:val="ru-RU"/>
        </w:rPr>
        <w:t>я</w:t>
      </w:r>
      <w:r w:rsidRPr="006F6D69">
        <w:rPr>
          <w:bCs/>
          <w:sz w:val="28"/>
          <w:szCs w:val="28"/>
          <w:lang w:val="ru-RU"/>
        </w:rPr>
        <w:t xml:space="preserve">: </w:t>
      </w:r>
      <w:r w:rsidRPr="00D16CFA">
        <w:rPr>
          <w:bCs/>
          <w:sz w:val="28"/>
          <w:szCs w:val="28"/>
          <w:lang w:val="ru-RU"/>
        </w:rPr>
        <w:t>«</w:t>
      </w:r>
      <w:r w:rsidRPr="00D16CFA">
        <w:rPr>
          <w:sz w:val="28"/>
          <w:szCs w:val="28"/>
          <w:lang w:val="ru-RU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EA1DD3" w:rsidRDefault="00EA1DD3" w:rsidP="00EA1DD3">
      <w:pPr>
        <w:ind w:right="140" w:firstLine="708"/>
        <w:jc w:val="both"/>
        <w:rPr>
          <w:sz w:val="28"/>
          <w:szCs w:val="28"/>
          <w:lang w:val="ru-RU"/>
        </w:rPr>
      </w:pPr>
      <w:r w:rsidRPr="00805450">
        <w:rPr>
          <w:sz w:val="28"/>
          <w:szCs w:val="28"/>
          <w:lang w:val="ru-RU"/>
        </w:rPr>
        <w:t>Выдача дубликата документа, выданного по результатам предоставления муниципальной услуги, не предусмотрена</w:t>
      </w:r>
      <w:proofErr w:type="gramStart"/>
      <w:r w:rsidRPr="00805450">
        <w:rPr>
          <w:sz w:val="28"/>
          <w:szCs w:val="28"/>
          <w:lang w:val="ru-RU"/>
        </w:rPr>
        <w:t>.</w:t>
      </w:r>
      <w:r w:rsidRPr="006F6D69">
        <w:rPr>
          <w:sz w:val="28"/>
          <w:szCs w:val="28"/>
          <w:lang w:val="ru-RU"/>
        </w:rPr>
        <w:t>»;</w:t>
      </w:r>
      <w:proofErr w:type="gramEnd"/>
    </w:p>
    <w:p w:rsidR="00EA1DD3" w:rsidRDefault="00EA1DD3" w:rsidP="00EA1DD3">
      <w:pPr>
        <w:ind w:right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 дополнить Административный регламент пунктами 3.1.4 и 3.1.5. согласно приложению № 1 к настоящему постановлению;</w:t>
      </w:r>
    </w:p>
    <w:p w:rsidR="00EA1DD3" w:rsidRPr="00FD2A5C" w:rsidRDefault="00EA1DD3" w:rsidP="00EA1DD3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</w:t>
      </w:r>
      <w:r w:rsidRPr="00FD2A5C">
        <w:rPr>
          <w:sz w:val="28"/>
          <w:szCs w:val="28"/>
          <w:lang w:val="ru-RU"/>
        </w:rPr>
        <w:t xml:space="preserve">. дополнить Административный регламент приложением № 7 </w:t>
      </w:r>
      <w:r>
        <w:rPr>
          <w:sz w:val="28"/>
          <w:szCs w:val="28"/>
          <w:lang w:val="ru-RU"/>
        </w:rPr>
        <w:t>«</w:t>
      </w:r>
      <w:r w:rsidRPr="00FD2A5C">
        <w:rPr>
          <w:sz w:val="28"/>
          <w:szCs w:val="28"/>
          <w:lang w:val="ru-RU"/>
        </w:rPr>
        <w:t>ЗАЯВЛЕНИЕ</w:t>
      </w:r>
      <w:r>
        <w:rPr>
          <w:sz w:val="28"/>
          <w:szCs w:val="28"/>
          <w:lang w:val="ru-RU"/>
        </w:rPr>
        <w:t xml:space="preserve"> </w:t>
      </w:r>
      <w:r w:rsidRPr="00FD2A5C">
        <w:rPr>
          <w:sz w:val="28"/>
          <w:szCs w:val="28"/>
          <w:lang w:val="ru-RU"/>
        </w:rPr>
        <w:t xml:space="preserve">об исправлении допущенных опечаток и ошибок в выданных в результате предоставления муниципальной услуги </w:t>
      </w:r>
      <w:r w:rsidRPr="00EA1DD3">
        <w:rPr>
          <w:sz w:val="28"/>
          <w:szCs w:val="28"/>
          <w:lang w:val="ru-RU"/>
        </w:rPr>
        <w:t>«Зачисление в образовательную организацию»</w:t>
      </w:r>
      <w:r w:rsidRPr="00FD2A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документах» согласно приложению № 2 к настоящему постановлению;</w:t>
      </w:r>
    </w:p>
    <w:p w:rsidR="00EA1DD3" w:rsidRDefault="00EA1DD3" w:rsidP="00EA1DD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2A5C">
        <w:rPr>
          <w:rFonts w:ascii="Times New Roman" w:hAnsi="Times New Roman" w:cs="Times New Roman"/>
          <w:sz w:val="28"/>
          <w:szCs w:val="28"/>
        </w:rPr>
        <w:t xml:space="preserve"> 1.4. дополнить Административный регламент приложением № 8 </w:t>
      </w:r>
      <w:r w:rsidRPr="00D16CFA">
        <w:rPr>
          <w:rFonts w:ascii="Times New Roman" w:hAnsi="Times New Roman" w:cs="Times New Roman"/>
          <w:sz w:val="28"/>
          <w:szCs w:val="28"/>
        </w:rPr>
        <w:t xml:space="preserve">«ЗАЯВЛЕНИЕ о выдаче дубликата документа, выданного по результатам предоставления муниципальной услуги </w:t>
      </w:r>
      <w:r w:rsidRPr="00EA1DD3">
        <w:rPr>
          <w:rFonts w:ascii="Times New Roman" w:hAnsi="Times New Roman" w:cs="Times New Roman"/>
          <w:sz w:val="28"/>
          <w:szCs w:val="28"/>
        </w:rPr>
        <w:t>«Зачисление в образовательную организацию»</w:t>
      </w:r>
      <w:r w:rsidRPr="00EA1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1DD3">
        <w:rPr>
          <w:rFonts w:ascii="Times New Roman" w:hAnsi="Times New Roman" w:cs="Times New Roman"/>
          <w:sz w:val="28"/>
          <w:szCs w:val="28"/>
        </w:rPr>
        <w:t>согласно п</w:t>
      </w:r>
      <w:r w:rsidRPr="00D16CFA">
        <w:rPr>
          <w:rFonts w:ascii="Times New Roman" w:hAnsi="Times New Roman" w:cs="Times New Roman"/>
          <w:sz w:val="28"/>
          <w:szCs w:val="28"/>
        </w:rPr>
        <w:t>риложению № 3 к настоящему постановлению</w:t>
      </w:r>
      <w:r w:rsidRPr="00D16CFA">
        <w:rPr>
          <w:rFonts w:ascii="Times New Roman" w:hAnsi="Times New Roman" w:cs="Times New Roman"/>
          <w:bCs/>
          <w:sz w:val="28"/>
          <w:szCs w:val="28"/>
        </w:rPr>
        <w:t>.</w:t>
      </w:r>
    </w:p>
    <w:p w:rsidR="00A115A7" w:rsidRDefault="00A115A7" w:rsidP="00A115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1.5. исключить из текста Административного регламента раздел 4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«Формы </w:t>
      </w:r>
      <w:proofErr w:type="gramStart"/>
      <w:r>
        <w:rPr>
          <w:sz w:val="28"/>
          <w:szCs w:val="28"/>
          <w:lang w:val="ru-RU"/>
        </w:rPr>
        <w:t>контроля за</w:t>
      </w:r>
      <w:proofErr w:type="gramEnd"/>
      <w:r>
        <w:rPr>
          <w:sz w:val="28"/>
          <w:szCs w:val="28"/>
          <w:lang w:val="ru-RU"/>
        </w:rPr>
        <w:t xml:space="preserve"> исполнением административного регламента»;</w:t>
      </w:r>
    </w:p>
    <w:p w:rsidR="00A115A7" w:rsidRDefault="00A115A7" w:rsidP="00A115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1.6. исключить из текста Административного регламента раздел 5 «Досудебный (внесудебный) порядок обжалования решений и действий (бездействия) органа, предоставляющего муниципальную услугу,  организаций, указанных в </w:t>
      </w:r>
      <w:hyperlink r:id="rId5" w:anchor="block_16011" w:history="1">
        <w:r>
          <w:rPr>
            <w:rStyle w:val="a4"/>
            <w:sz w:val="28"/>
            <w:szCs w:val="28"/>
            <w:lang w:val="ru-RU"/>
          </w:rPr>
          <w:t>части 1</w:t>
        </w:r>
        <w:r>
          <w:rPr>
            <w:rStyle w:val="a4"/>
            <w:sz w:val="28"/>
            <w:szCs w:val="28"/>
            <w:vertAlign w:val="superscript"/>
          </w:rPr>
          <w:t> </w:t>
        </w:r>
        <w:r>
          <w:rPr>
            <w:rStyle w:val="a4"/>
            <w:sz w:val="28"/>
            <w:szCs w:val="28"/>
            <w:vertAlign w:val="superscript"/>
            <w:lang w:val="ru-RU"/>
          </w:rPr>
          <w:t>1</w:t>
        </w:r>
      </w:hyperlink>
      <w:r>
        <w:rPr>
          <w:sz w:val="28"/>
          <w:szCs w:val="28"/>
          <w:lang w:val="ru-RU"/>
        </w:rPr>
        <w:t xml:space="preserve"> статьи 16 Федерального закона от </w:t>
      </w:r>
      <w:r>
        <w:rPr>
          <w:sz w:val="28"/>
          <w:szCs w:val="28"/>
          <w:lang w:val="ru-RU"/>
        </w:rPr>
        <w:lastRenderedPageBreak/>
        <w:t>27.07.2010 № 210-ФЗ "Об организации предоставления государственных и муниципальных услуг", а также их должностных лиц,  работников».</w:t>
      </w:r>
    </w:p>
    <w:p w:rsidR="00EA1DD3" w:rsidRDefault="00EA1DD3" w:rsidP="00EA1DD3">
      <w:pPr>
        <w:pStyle w:val="a3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EA1DD3" w:rsidRDefault="00EA1DD3" w:rsidP="00EA1DD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A115A7" w:rsidRDefault="00A115A7" w:rsidP="00EA1DD3">
      <w:pPr>
        <w:rPr>
          <w:sz w:val="28"/>
          <w:szCs w:val="28"/>
          <w:lang w:val="ru-RU"/>
        </w:rPr>
      </w:pPr>
    </w:p>
    <w:p w:rsidR="00EA1DD3" w:rsidRDefault="00EA1DD3" w:rsidP="00EA1D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EA1DD3" w:rsidRDefault="00EA1DD3" w:rsidP="00EA1D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EA1DD3" w:rsidRDefault="00EA1DD3" w:rsidP="00EA1DD3">
      <w:pPr>
        <w:rPr>
          <w:sz w:val="28"/>
          <w:szCs w:val="28"/>
          <w:lang w:val="ru-RU"/>
        </w:rPr>
      </w:pPr>
    </w:p>
    <w:p w:rsidR="00EA1DD3" w:rsidRDefault="00EA1DD3" w:rsidP="00EA1DD3">
      <w:pPr>
        <w:rPr>
          <w:sz w:val="28"/>
          <w:szCs w:val="28"/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A115A7" w:rsidRDefault="00A115A7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Pr="00FC1D2D" w:rsidRDefault="00EA1DD3" w:rsidP="00EA1DD3">
      <w:pPr>
        <w:jc w:val="right"/>
        <w:rPr>
          <w:lang w:val="ru-RU"/>
        </w:rPr>
      </w:pPr>
      <w:r w:rsidRPr="00FC1D2D">
        <w:rPr>
          <w:lang w:val="ru-RU"/>
        </w:rPr>
        <w:t>Приложение</w:t>
      </w:r>
      <w:r>
        <w:rPr>
          <w:lang w:val="ru-RU"/>
        </w:rPr>
        <w:t xml:space="preserve"> № 1</w:t>
      </w:r>
    </w:p>
    <w:p w:rsidR="00EA1DD3" w:rsidRPr="001B0CA0" w:rsidRDefault="00EA1DD3" w:rsidP="00EA1DD3">
      <w:pPr>
        <w:jc w:val="right"/>
        <w:rPr>
          <w:sz w:val="22"/>
          <w:szCs w:val="22"/>
          <w:lang w:val="ru-RU"/>
        </w:rPr>
      </w:pPr>
      <w:r w:rsidRPr="00FC1D2D">
        <w:rPr>
          <w:lang w:val="ru-RU"/>
        </w:rPr>
        <w:t xml:space="preserve">к </w:t>
      </w:r>
      <w:r w:rsidRPr="001B0CA0">
        <w:rPr>
          <w:sz w:val="22"/>
          <w:szCs w:val="22"/>
          <w:lang w:val="ru-RU"/>
        </w:rPr>
        <w:t>постановлению администрации</w:t>
      </w:r>
    </w:p>
    <w:p w:rsidR="00EA1DD3" w:rsidRPr="001B0CA0" w:rsidRDefault="00EA1DD3" w:rsidP="00EA1DD3">
      <w:pPr>
        <w:jc w:val="right"/>
        <w:rPr>
          <w:sz w:val="22"/>
          <w:szCs w:val="22"/>
          <w:lang w:val="ru-RU"/>
        </w:rPr>
      </w:pPr>
      <w:r w:rsidRPr="001B0CA0">
        <w:rPr>
          <w:sz w:val="22"/>
          <w:szCs w:val="22"/>
          <w:lang w:val="ru-RU"/>
        </w:rPr>
        <w:t>Вольского муниципального района</w:t>
      </w:r>
    </w:p>
    <w:p w:rsidR="00EA1DD3" w:rsidRPr="001B0CA0" w:rsidRDefault="00EA1DD3" w:rsidP="00EA1DD3">
      <w:pPr>
        <w:jc w:val="right"/>
        <w:rPr>
          <w:sz w:val="22"/>
          <w:szCs w:val="22"/>
          <w:lang w:val="ru-RU"/>
        </w:rPr>
      </w:pPr>
      <w:r w:rsidRPr="001B0CA0">
        <w:rPr>
          <w:sz w:val="22"/>
          <w:szCs w:val="22"/>
          <w:lang w:val="ru-RU"/>
        </w:rPr>
        <w:t xml:space="preserve">от «_____»________2025 г. № ____ </w:t>
      </w:r>
    </w:p>
    <w:p w:rsidR="00EA1DD3" w:rsidRPr="001B0CA0" w:rsidRDefault="00EA1DD3" w:rsidP="00EA1DD3">
      <w:pPr>
        <w:rPr>
          <w:sz w:val="22"/>
          <w:szCs w:val="22"/>
          <w:lang w:val="ru-RU"/>
        </w:rPr>
      </w:pPr>
    </w:p>
    <w:p w:rsidR="00EA1DD3" w:rsidRPr="001B0CA0" w:rsidRDefault="00EA1DD3" w:rsidP="00EA1DD3">
      <w:pPr>
        <w:jc w:val="center"/>
        <w:rPr>
          <w:lang w:val="ru-RU"/>
        </w:rPr>
      </w:pPr>
      <w:r w:rsidRPr="001B0CA0">
        <w:rPr>
          <w:lang w:val="ru-RU"/>
        </w:rPr>
        <w:t xml:space="preserve">Изменения </w:t>
      </w:r>
    </w:p>
    <w:p w:rsidR="00EA1DD3" w:rsidRPr="001B0CA0" w:rsidRDefault="00EA1DD3" w:rsidP="00EA1DD3">
      <w:pPr>
        <w:tabs>
          <w:tab w:val="left" w:pos="7380"/>
        </w:tabs>
        <w:jc w:val="center"/>
        <w:rPr>
          <w:bCs/>
          <w:lang w:val="ru-RU"/>
        </w:rPr>
      </w:pPr>
      <w:r w:rsidRPr="001B0CA0">
        <w:rPr>
          <w:lang w:val="ru-RU"/>
        </w:rPr>
        <w:t>в Административный регламент предоставления муниципальной услуги «Зачисление в образовательную организацию»</w:t>
      </w:r>
      <w:r w:rsidRPr="001B0CA0">
        <w:rPr>
          <w:bCs/>
          <w:lang w:val="ru-RU"/>
        </w:rPr>
        <w:t>, утвержденный постановлением администрации Вольского муниципального района от 08.10.2024 г. № 2051</w:t>
      </w:r>
    </w:p>
    <w:p w:rsidR="00EA1DD3" w:rsidRPr="001B0CA0" w:rsidRDefault="00EA1DD3" w:rsidP="00EA1DD3">
      <w:pPr>
        <w:jc w:val="center"/>
        <w:rPr>
          <w:lang w:val="ru-RU"/>
        </w:rPr>
      </w:pPr>
    </w:p>
    <w:p w:rsidR="00EA1DD3" w:rsidRPr="0036034F" w:rsidRDefault="00EA1DD3" w:rsidP="00EA1DD3">
      <w:pPr>
        <w:rPr>
          <w:lang w:val="ru-RU"/>
        </w:rPr>
      </w:pPr>
    </w:p>
    <w:p w:rsidR="00EA1DD3" w:rsidRPr="0036034F" w:rsidRDefault="00EA1DD3" w:rsidP="00EA1DD3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 Исправление опечаток и (или) ошибок, допущенных</w:t>
      </w:r>
    </w:p>
    <w:p w:rsidR="00EA1DD3" w:rsidRPr="0036034F" w:rsidRDefault="00EA1DD3" w:rsidP="00EA1D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</w:p>
    <w:p w:rsidR="00EA1DD3" w:rsidRPr="0036034F" w:rsidRDefault="00EA1DD3" w:rsidP="00EA1D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3.1.4.1.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 в Организацию, Управление образования и спорта, МФЦ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3.1.4.2.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Организацию, Управление образования и спорта, МФЦ заявления об исправлении опечаток и (или) ошибок в документах, выданных в результате предоставления муниципальной услуги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 xml:space="preserve">(по форме согласно </w:t>
      </w:r>
      <w:r w:rsidRPr="0036034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приложению № 7</w:t>
      </w:r>
      <w:r w:rsidRPr="0036034F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>к настоящему Административному регламенту)</w:t>
      </w:r>
      <w:r w:rsidRPr="0036034F">
        <w:rPr>
          <w:rFonts w:ascii="Times New Roman" w:hAnsi="Times New Roman" w:cs="Times New Roman"/>
          <w:sz w:val="24"/>
          <w:szCs w:val="24"/>
        </w:rPr>
        <w:t xml:space="preserve"> (далее - заявление об исправлении опечаток и</w:t>
      </w:r>
      <w:proofErr w:type="gramEnd"/>
      <w:r w:rsidRPr="003603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или) ошибок).</w:t>
      </w:r>
      <w:proofErr w:type="gramEnd"/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лично (заявителем представляются оригиналы документов с опечатками и (или) ошибками, специалистом Организации, Управления образования и спорта делаются копии этих документов);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w:anchor="P510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</w:t>
        </w:r>
      </w:hyperlink>
      <w:r w:rsidRPr="0036034F">
        <w:rPr>
          <w:sz w:val="24"/>
          <w:szCs w:val="24"/>
        </w:rPr>
        <w:t>.</w:t>
      </w:r>
      <w:r w:rsidRPr="0036034F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3.1.4.4.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Специалист Организации, Управления образования и спорта, МФЦ,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Организации, Управления образования и спорта, ответственному за принятие решения о предоставлении муниципальной услуги.</w:t>
      </w:r>
      <w:proofErr w:type="gramEnd"/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Специалист Организации, Управления образования и спорта,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течение 2 рабочих дней со дня поступления заявления об исправлении допущенных опечаток и (или) ошибок в выданных в результате предоставления муниципальной услуги документах принимает решение: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- об отсутствии необходимости исправления опечаток и (или) ошибок, допущенных в </w:t>
      </w:r>
      <w:r w:rsidRPr="0036034F">
        <w:rPr>
          <w:rFonts w:ascii="Times New Roman" w:hAnsi="Times New Roman" w:cs="Times New Roman"/>
          <w:sz w:val="24"/>
          <w:szCs w:val="24"/>
        </w:rPr>
        <w:lastRenderedPageBreak/>
        <w:t>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услуги;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отказе в исправлении опечаток и (или) ошибок, допущенных в документах, выданных в результате предоставления муниципальной услуги, в связи с непредставлением таких документов.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34F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Организации, Управления образования и спорта, в течение 1 рабочего дня со дня получения из Организации, Управления образования и спорта, МФЦ 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3.1.4.6. Максимальный срок исполнения административной процедуры составляет не более 7 рабочих дней со дня поступления в Организацию, Управление образования и спорта, МФЦ заявления об исправлении опечаток и (или) ошибок.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3.1.4.7. Результатом процедуры является: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w:anchor="P563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3.1.3.2.</w:t>
        </w:r>
      </w:hyperlink>
      <w:r w:rsidRPr="0036034F">
        <w:rPr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lang w:val="ru-RU"/>
        </w:rPr>
      </w:pP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center"/>
        <w:rPr>
          <w:rFonts w:eastAsia="Calibri"/>
          <w:b/>
          <w:bCs/>
          <w:lang w:val="ru-RU"/>
        </w:rPr>
      </w:pPr>
      <w:r w:rsidRPr="0036034F">
        <w:rPr>
          <w:rFonts w:eastAsia="Calibri"/>
          <w:b/>
          <w:bCs/>
          <w:lang w:val="ru-RU"/>
        </w:rPr>
        <w:t>3.1.</w:t>
      </w:r>
      <w:bookmarkStart w:id="0" w:name="Par5"/>
      <w:bookmarkEnd w:id="0"/>
      <w:r w:rsidRPr="0036034F">
        <w:rPr>
          <w:rFonts w:eastAsia="Calibri"/>
          <w:b/>
          <w:bCs/>
          <w:lang w:val="ru-RU"/>
        </w:rPr>
        <w:t>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 xml:space="preserve">3.1.5.1.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(по форме согласно </w:t>
      </w:r>
      <w:r w:rsidRPr="0036034F">
        <w:rPr>
          <w:rFonts w:eastAsia="Calibri"/>
          <w:bCs/>
          <w:u w:val="single"/>
          <w:lang w:val="ru-RU"/>
        </w:rPr>
        <w:t xml:space="preserve">приложению № </w:t>
      </w:r>
      <w:r>
        <w:rPr>
          <w:rFonts w:eastAsia="Calibri"/>
          <w:bCs/>
          <w:u w:val="single"/>
          <w:lang w:val="ru-RU"/>
        </w:rPr>
        <w:t>8</w:t>
      </w:r>
      <w:r w:rsidRPr="0036034F">
        <w:rPr>
          <w:rFonts w:eastAsia="Calibri"/>
          <w:bCs/>
          <w:color w:val="002060"/>
          <w:lang w:val="ru-RU"/>
        </w:rPr>
        <w:t xml:space="preserve"> </w:t>
      </w:r>
      <w:r w:rsidRPr="0036034F">
        <w:rPr>
          <w:rFonts w:eastAsia="Calibri"/>
          <w:bCs/>
          <w:lang w:val="ru-RU"/>
        </w:rPr>
        <w:t>к настоящему Административному регламенту) (далее - заявление о выдаче дубликата).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Заявление о выдаче дубликата должно содержать следующие сведения: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lastRenderedPageBreak/>
        <w:t>- ФИО заявителя (представителя заявителя) ранее предоставленной муниципальной услуги;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EA1DD3" w:rsidRPr="0036034F" w:rsidRDefault="00EA1DD3" w:rsidP="00EA1DD3">
      <w:pPr>
        <w:ind w:firstLine="567"/>
        <w:contextualSpacing/>
        <w:jc w:val="both"/>
        <w:rPr>
          <w:lang w:val="ru-RU"/>
        </w:rPr>
      </w:pPr>
      <w:r w:rsidRPr="0036034F">
        <w:rPr>
          <w:bCs/>
          <w:lang w:val="ru-RU"/>
        </w:rPr>
        <w:t xml:space="preserve">Заявление о выдаче дубликата представляется способами, указанными в </w:t>
      </w:r>
      <w:hyperlink r:id="rId6" w:history="1">
        <w:r w:rsidRPr="0036034F">
          <w:rPr>
            <w:bCs/>
            <w:lang w:val="ru-RU"/>
          </w:rPr>
          <w:t>пункте 2.</w:t>
        </w:r>
      </w:hyperlink>
      <w:r w:rsidRPr="0036034F">
        <w:rPr>
          <w:bCs/>
          <w:lang w:val="ru-RU"/>
        </w:rPr>
        <w:t>6.2. настоящего Административного регламента</w:t>
      </w:r>
      <w:r w:rsidRPr="0036034F">
        <w:rPr>
          <w:lang w:val="ru-RU"/>
        </w:rPr>
        <w:t>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Прием и регистрация заявления о выдаче дубликата осуществляется в порядке, предусмотренном </w:t>
      </w:r>
      <w:hyperlink r:id="rId7" w:history="1">
        <w:r w:rsidRPr="0036034F">
          <w:rPr>
            <w:bCs/>
            <w:lang w:val="ru-RU"/>
          </w:rPr>
          <w:t>пунктом 2.</w:t>
        </w:r>
      </w:hyperlink>
      <w:r w:rsidRPr="0036034F">
        <w:rPr>
          <w:bCs/>
          <w:lang w:val="ru-RU"/>
        </w:rPr>
        <w:t>11. настоящего Административного регламента.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3.1.5.2.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proofErr w:type="gramStart"/>
      <w:r w:rsidRPr="0036034F">
        <w:rPr>
          <w:bCs/>
          <w:lang w:val="ru-RU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указанной в </w:t>
      </w:r>
      <w:hyperlink r:id="rId8" w:history="1">
        <w:r w:rsidRPr="0036034F">
          <w:rPr>
            <w:bCs/>
            <w:lang w:val="ru-RU"/>
          </w:rPr>
          <w:t>пункте 3.</w:t>
        </w:r>
      </w:hyperlink>
      <w:r w:rsidRPr="0036034F">
        <w:rPr>
          <w:lang w:val="ru-RU"/>
        </w:rPr>
        <w:t>1.</w:t>
      </w:r>
      <w:r w:rsidRPr="0036034F">
        <w:rPr>
          <w:bCs/>
          <w:lang w:val="ru-RU"/>
        </w:rPr>
        <w:t>3.2. настоящего Административного регламента.</w:t>
      </w:r>
      <w:proofErr w:type="gramEnd"/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При подготовке дубликата документа, выданного по результатам предоставления муниципальной услуги, не допускается: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изменение содержания документов, являющихся результатом предоставления муниципальной услуги;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</w:t>
      </w:r>
      <w:hyperlink r:id="rId9" w:history="1">
        <w:r w:rsidRPr="0036034F">
          <w:rPr>
            <w:bCs/>
            <w:lang w:val="ru-RU"/>
          </w:rPr>
          <w:t>пунктом 3.</w:t>
        </w:r>
      </w:hyperlink>
      <w:r w:rsidRPr="0036034F">
        <w:rPr>
          <w:bCs/>
          <w:lang w:val="ru-RU"/>
        </w:rPr>
        <w:t>1.3.2. настоящего Административного регламента.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муниципальных услуг.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3.1.5.3.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</w:t>
      </w:r>
      <w:hyperlink w:anchor="Par5" w:history="1">
        <w:r w:rsidRPr="0036034F">
          <w:rPr>
            <w:bCs/>
            <w:lang w:val="ru-RU"/>
          </w:rPr>
          <w:t>пункте 2.</w:t>
        </w:r>
      </w:hyperlink>
      <w:r w:rsidRPr="0036034F">
        <w:rPr>
          <w:bCs/>
          <w:lang w:val="ru-RU"/>
        </w:rPr>
        <w:t>4. настоящего Административного регламента.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3.1.5.4. Результатом процедуры является: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выдача дубликата документа, выданного по результатам предоставления муниципальной услуги;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lastRenderedPageBreak/>
        <w:t>- мотивированный отказ в выдаче дубликата документа, выданного по результатам предоставления муниципальной услуги.</w:t>
      </w:r>
    </w:p>
    <w:p w:rsidR="00EA1DD3" w:rsidRPr="0036034F" w:rsidRDefault="001B0CA0" w:rsidP="001B0CA0">
      <w:pPr>
        <w:tabs>
          <w:tab w:val="left" w:pos="1997"/>
        </w:tabs>
        <w:rPr>
          <w:lang w:val="ru-RU"/>
        </w:rPr>
      </w:pPr>
      <w:r>
        <w:rPr>
          <w:lang w:val="ru-RU"/>
        </w:rPr>
        <w:tab/>
      </w:r>
      <w:r w:rsidR="00EA1DD3" w:rsidRPr="0036034F">
        <w:rPr>
          <w:lang w:val="ru-RU"/>
        </w:rPr>
        <w:t xml:space="preserve">Руководитель  аппарата                                                  </w:t>
      </w:r>
      <w:proofErr w:type="spellStart"/>
      <w:r w:rsidR="00EA1DD3" w:rsidRPr="0036034F">
        <w:rPr>
          <w:lang w:val="ru-RU"/>
        </w:rPr>
        <w:t>О.Н.Сазанова</w:t>
      </w:r>
      <w:proofErr w:type="spellEnd"/>
    </w:p>
    <w:p w:rsidR="00EA1DD3" w:rsidRPr="0036034F" w:rsidRDefault="00EA1DD3" w:rsidP="00EA1DD3">
      <w:pPr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  <w:r>
        <w:rPr>
          <w:lang w:val="ru-RU"/>
        </w:rPr>
        <w:t>Приложение № 2</w:t>
      </w:r>
    </w:p>
    <w:p w:rsidR="00EA1DD3" w:rsidRDefault="00EA1DD3" w:rsidP="00EA1DD3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EA1DD3" w:rsidRDefault="00EA1DD3" w:rsidP="00EA1DD3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EA1DD3" w:rsidRDefault="00EA1DD3" w:rsidP="00EA1DD3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EA1DD3" w:rsidRPr="00A115A7" w:rsidTr="00CD123B">
        <w:tc>
          <w:tcPr>
            <w:tcW w:w="9701" w:type="dxa"/>
            <w:gridSpan w:val="7"/>
          </w:tcPr>
          <w:p w:rsidR="00EA1DD3" w:rsidRPr="00C97813" w:rsidRDefault="00EA1DD3" w:rsidP="00CD123B">
            <w:pPr>
              <w:pStyle w:val="ConsPlusNormal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EA1DD3" w:rsidRDefault="00EA1DD3" w:rsidP="00CD123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</w:t>
            </w:r>
          </w:p>
          <w:p w:rsidR="00EA1DD3" w:rsidRDefault="00EA1DD3" w:rsidP="00EA1DD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EA1DD3" w:rsidRPr="00EA1DD3" w:rsidRDefault="00EA1DD3" w:rsidP="00EA1DD3">
            <w:pPr>
              <w:pStyle w:val="ConsPlusNormal"/>
              <w:jc w:val="right"/>
              <w:rPr>
                <w:bCs/>
                <w:szCs w:val="22"/>
              </w:rPr>
            </w:pP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szCs w:val="22"/>
              </w:rPr>
              <w:t>«Зачисление в образовательную организацию»</w:t>
            </w:r>
            <w:r w:rsidRPr="00EA1DD3">
              <w:rPr>
                <w:bCs/>
                <w:szCs w:val="22"/>
              </w:rPr>
              <w:t xml:space="preserve"> </w:t>
            </w:r>
          </w:p>
          <w:p w:rsidR="00EA1DD3" w:rsidRPr="00C97813" w:rsidRDefault="00EA1DD3" w:rsidP="00CD123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EA1DD3" w:rsidRPr="00C9781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EA1DD3" w:rsidRPr="00C9781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EA1DD3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C97813">
              <w:rPr>
                <w:lang w:val="ru-RU"/>
              </w:rPr>
              <w:t>ЗАЯВЛЕНИЕ</w:t>
            </w:r>
          </w:p>
          <w:p w:rsidR="00EA1DD3" w:rsidRPr="00711E6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об </w:t>
            </w:r>
            <w:r w:rsidRPr="00FC407F">
              <w:rPr>
                <w:lang w:val="ru-RU"/>
              </w:rPr>
              <w:t>исправлени</w:t>
            </w:r>
            <w:r>
              <w:rPr>
                <w:lang w:val="ru-RU"/>
              </w:rPr>
              <w:t>и</w:t>
            </w:r>
            <w:r w:rsidRPr="00FC407F">
              <w:rPr>
                <w:lang w:val="ru-RU"/>
              </w:rPr>
              <w:t xml:space="preserve"> допущенных опечаток и ошибок в выданных в результате предоставления </w:t>
            </w:r>
            <w:proofErr w:type="gramEnd"/>
          </w:p>
          <w:p w:rsidR="00EA1DD3" w:rsidRPr="00C97813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711E62">
              <w:rPr>
                <w:lang w:val="ru-RU"/>
              </w:rPr>
              <w:t xml:space="preserve">муниципальной услуги </w:t>
            </w:r>
            <w:r w:rsidRPr="00EA1DD3">
              <w:rPr>
                <w:lang w:val="ru-RU"/>
              </w:rPr>
              <w:t>«Зачисление в образовательную организацию</w:t>
            </w:r>
            <w:proofErr w:type="gramStart"/>
            <w:r w:rsidRPr="00EA1DD3">
              <w:rPr>
                <w:lang w:val="ru-RU"/>
              </w:rPr>
              <w:t>»</w:t>
            </w:r>
            <w:r w:rsidRPr="00EA1DD3">
              <w:rPr>
                <w:bCs/>
                <w:lang w:val="ru-RU"/>
              </w:rPr>
              <w:t>д</w:t>
            </w:r>
            <w:proofErr w:type="gramEnd"/>
            <w:r w:rsidRPr="00EA1DD3">
              <w:rPr>
                <w:bCs/>
                <w:lang w:val="ru-RU"/>
              </w:rPr>
              <w:t>окументах</w:t>
            </w:r>
          </w:p>
        </w:tc>
      </w:tr>
      <w:tr w:rsidR="00EA1DD3" w:rsidTr="00CD123B">
        <w:tc>
          <w:tcPr>
            <w:tcW w:w="9701" w:type="dxa"/>
            <w:gridSpan w:val="7"/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EA1DD3" w:rsidTr="00CD123B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EA1DD3" w:rsidTr="00CD123B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EA1DD3" w:rsidTr="00CD123B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A1DD3" w:rsidRPr="00A115A7" w:rsidTr="00CD123B">
        <w:tc>
          <w:tcPr>
            <w:tcW w:w="5307" w:type="dxa"/>
            <w:gridSpan w:val="3"/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эл</w:t>
            </w:r>
            <w:proofErr w:type="spellEnd"/>
            <w:r>
              <w:rPr>
                <w:lang w:val="ru-RU"/>
              </w:rPr>
              <w:t>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Кому адресован документ: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EA1DD3" w:rsidRPr="0095625A" w:rsidTr="00CD123B">
        <w:tc>
          <w:tcPr>
            <w:tcW w:w="9701" w:type="dxa"/>
            <w:gridSpan w:val="7"/>
            <w:hideMark/>
          </w:tcPr>
          <w:p w:rsidR="00EA1DD3" w:rsidRDefault="00EA1DD3" w:rsidP="001B0C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образовательную организацию</w:t>
            </w:r>
          </w:p>
        </w:tc>
      </w:tr>
      <w:tr w:rsidR="00EA1DD3" w:rsidTr="00CD123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услуги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«Зачисление в образовательную организацию»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lastRenderedPageBreak/>
              <w:t>Номер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lastRenderedPageBreak/>
              <w:t>Дата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документа</w:t>
            </w:r>
            <w:proofErr w:type="spellEnd"/>
          </w:p>
        </w:tc>
      </w:tr>
      <w:tr w:rsidR="00EA1DD3" w:rsidTr="00CD123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EA1DD3" w:rsidRPr="00A115A7" w:rsidTr="00CD123B">
        <w:tc>
          <w:tcPr>
            <w:tcW w:w="9701" w:type="dxa"/>
            <w:gridSpan w:val="7"/>
            <w:hideMark/>
          </w:tcPr>
          <w:p w:rsidR="00EA1DD3" w:rsidRPr="00FD2A5C" w:rsidRDefault="00EA1DD3" w:rsidP="00CD1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5C"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«Зачисление в образовательную организацию»</w:t>
            </w:r>
            <w:r w:rsidRPr="00711E6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документах.</w:t>
            </w:r>
          </w:p>
        </w:tc>
      </w:tr>
      <w:tr w:rsidR="00EA1DD3" w:rsidRPr="00A115A7" w:rsidTr="00CD123B">
        <w:tc>
          <w:tcPr>
            <w:tcW w:w="9701" w:type="dxa"/>
            <w:gridSpan w:val="7"/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EA1DD3" w:rsidRPr="00A115A7" w:rsidTr="00CD123B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EA1DD3" w:rsidRPr="00A115A7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EA1DD3" w:rsidRPr="00A115A7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EA1DD3" w:rsidRPr="00A115A7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EA1DD3" w:rsidRPr="00A115A7" w:rsidTr="00CD123B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EA1DD3" w:rsidRPr="00A115A7" w:rsidTr="00CD123B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EA1DD3" w:rsidRPr="00A115A7" w:rsidTr="00CD123B">
        <w:tc>
          <w:tcPr>
            <w:tcW w:w="3005" w:type="dxa"/>
            <w:gridSpan w:val="2"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EA1DD3" w:rsidRDefault="00EA1DD3" w:rsidP="00EA1DD3">
      <w:pPr>
        <w:ind w:right="-1"/>
        <w:rPr>
          <w:lang w:val="ru-RU"/>
        </w:rPr>
      </w:pPr>
    </w:p>
    <w:p w:rsidR="00EA1DD3" w:rsidRDefault="00EA1DD3" w:rsidP="00EA1DD3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Руководитель  аппарата                                                  </w:t>
      </w:r>
      <w:proofErr w:type="spellStart"/>
      <w:r>
        <w:rPr>
          <w:lang w:val="ru-RU"/>
        </w:rPr>
        <w:t>О.Н.Сазанова</w:t>
      </w:r>
      <w:proofErr w:type="spellEnd"/>
    </w:p>
    <w:p w:rsidR="00EA1DD3" w:rsidRDefault="00EA1DD3" w:rsidP="00EA1DD3">
      <w:pPr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EA1DD3" w:rsidRPr="00FC1D2D" w:rsidRDefault="00EA1DD3" w:rsidP="00EA1DD3">
      <w:pPr>
        <w:jc w:val="right"/>
        <w:rPr>
          <w:lang w:val="ru-RU"/>
        </w:rPr>
      </w:pPr>
      <w:r w:rsidRPr="00FC1D2D">
        <w:rPr>
          <w:lang w:val="ru-RU"/>
        </w:rPr>
        <w:t>Приложение</w:t>
      </w:r>
      <w:r>
        <w:rPr>
          <w:lang w:val="ru-RU"/>
        </w:rPr>
        <w:t xml:space="preserve"> № 3</w:t>
      </w:r>
    </w:p>
    <w:p w:rsidR="00EA1DD3" w:rsidRPr="00FC1D2D" w:rsidRDefault="00EA1DD3" w:rsidP="00EA1DD3">
      <w:pPr>
        <w:jc w:val="right"/>
        <w:rPr>
          <w:lang w:val="ru-RU"/>
        </w:rPr>
      </w:pPr>
      <w:r w:rsidRPr="00FC1D2D">
        <w:rPr>
          <w:lang w:val="ru-RU"/>
        </w:rPr>
        <w:t>к постановлению администрации</w:t>
      </w:r>
    </w:p>
    <w:p w:rsidR="00EA1DD3" w:rsidRPr="00FC1D2D" w:rsidRDefault="00EA1DD3" w:rsidP="00EA1DD3">
      <w:pPr>
        <w:jc w:val="right"/>
        <w:rPr>
          <w:lang w:val="ru-RU"/>
        </w:rPr>
      </w:pPr>
      <w:r w:rsidRPr="00FC1D2D">
        <w:rPr>
          <w:lang w:val="ru-RU"/>
        </w:rPr>
        <w:t>Вольского муниципального района</w:t>
      </w:r>
    </w:p>
    <w:p w:rsidR="00EA1DD3" w:rsidRPr="00FC1D2D" w:rsidRDefault="00EA1DD3" w:rsidP="00EA1DD3">
      <w:pPr>
        <w:jc w:val="right"/>
        <w:rPr>
          <w:lang w:val="ru-RU"/>
        </w:rPr>
      </w:pPr>
      <w:r>
        <w:rPr>
          <w:lang w:val="ru-RU"/>
        </w:rPr>
        <w:t>о</w:t>
      </w:r>
      <w:r w:rsidRPr="00FC1D2D">
        <w:rPr>
          <w:lang w:val="ru-RU"/>
        </w:rPr>
        <w:t xml:space="preserve">т «_____»________2025 г. № ____ </w:t>
      </w: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665"/>
        <w:gridCol w:w="2302"/>
        <w:gridCol w:w="287"/>
        <w:gridCol w:w="1871"/>
        <w:gridCol w:w="1386"/>
        <w:gridCol w:w="850"/>
      </w:tblGrid>
      <w:tr w:rsidR="00EA1DD3" w:rsidRPr="00A115A7" w:rsidTr="00CD123B">
        <w:tc>
          <w:tcPr>
            <w:tcW w:w="9701" w:type="dxa"/>
            <w:gridSpan w:val="7"/>
          </w:tcPr>
          <w:p w:rsidR="00EA1DD3" w:rsidRPr="0038200B" w:rsidRDefault="00EA1DD3" w:rsidP="00CD123B">
            <w:pPr>
              <w:pStyle w:val="ConsPlusNormal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200B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A1DD3" w:rsidRDefault="00EA1DD3" w:rsidP="00EA1DD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</w:t>
            </w:r>
          </w:p>
          <w:p w:rsidR="00EA1DD3" w:rsidRDefault="00EA1DD3" w:rsidP="00EA1DD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EA1DD3" w:rsidRPr="00EA1DD3" w:rsidRDefault="00EA1DD3" w:rsidP="00EA1DD3">
            <w:pPr>
              <w:pStyle w:val="ConsPlusNormal"/>
              <w:jc w:val="right"/>
              <w:rPr>
                <w:bCs/>
                <w:szCs w:val="22"/>
              </w:rPr>
            </w:pP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szCs w:val="22"/>
              </w:rPr>
              <w:t>«Зачисление в образовательную организацию»</w:t>
            </w:r>
            <w:r w:rsidRPr="00EA1DD3">
              <w:rPr>
                <w:bCs/>
                <w:szCs w:val="22"/>
              </w:rPr>
              <w:t xml:space="preserve"> </w:t>
            </w:r>
          </w:p>
          <w:p w:rsidR="00EA1DD3" w:rsidRPr="00422114" w:rsidRDefault="00EA1DD3" w:rsidP="00CD123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A1DD3" w:rsidRPr="005C162F" w:rsidRDefault="00EA1DD3" w:rsidP="00CD123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u-RU"/>
              </w:rPr>
            </w:pP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ЗАЯВЛЕНИЕ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1B0CA0">
              <w:rPr>
                <w:lang w:val="ru-RU"/>
              </w:rPr>
              <w:t xml:space="preserve">о выдаче дубликата документа, выданного по результатам предоставления муниципальной услуги  </w:t>
            </w:r>
            <w:r w:rsidR="001B0CA0" w:rsidRPr="001B0CA0">
              <w:rPr>
                <w:lang w:val="ru-RU"/>
              </w:rPr>
              <w:t>«Зачисление в образовательную организацию»</w:t>
            </w:r>
          </w:p>
        </w:tc>
      </w:tr>
      <w:tr w:rsidR="00EA1DD3" w:rsidRPr="00B13AF2" w:rsidTr="00CD123B">
        <w:tc>
          <w:tcPr>
            <w:tcW w:w="9701" w:type="dxa"/>
            <w:gridSpan w:val="7"/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right"/>
            </w:pPr>
            <w:r w:rsidRPr="00236C7C">
              <w:rPr>
                <w:lang w:val="ru-RU"/>
              </w:rPr>
              <w:t xml:space="preserve">   </w:t>
            </w:r>
            <w:r w:rsidRPr="00B13AF2">
              <w:t>"__" __________ 20___ г.</w:t>
            </w:r>
          </w:p>
        </w:tc>
      </w:tr>
      <w:tr w:rsidR="00EA1DD3" w:rsidRPr="00B13AF2" w:rsidTr="00CD123B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EA1DD3" w:rsidRPr="00B13AF2" w:rsidTr="00CD123B">
        <w:tc>
          <w:tcPr>
            <w:tcW w:w="97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EA1DD3" w:rsidRPr="00B13AF2" w:rsidTr="00CD123B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A1DD3" w:rsidRPr="00A115A7" w:rsidTr="00CD123B">
        <w:tc>
          <w:tcPr>
            <w:tcW w:w="5307" w:type="dxa"/>
            <w:gridSpan w:val="3"/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Сведения о заявителе: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Документ, удостоверяющий личность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proofErr w:type="gramStart"/>
            <w:r w:rsidRPr="00236C7C">
              <w:rPr>
                <w:sz w:val="28"/>
                <w:szCs w:val="28"/>
                <w:lang w:val="ru-RU"/>
              </w:rPr>
              <w:t xml:space="preserve">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lang w:val="ru-RU"/>
              </w:rPr>
              <w:t xml:space="preserve">СНИЛС </w:t>
            </w:r>
            <w:r w:rsidRPr="00236C7C">
              <w:rPr>
                <w:sz w:val="28"/>
                <w:szCs w:val="28"/>
                <w:lang w:val="ru-RU"/>
              </w:rPr>
              <w:t>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Контактная информация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6"/>
                <w:szCs w:val="26"/>
                <w:lang w:val="ru-RU"/>
              </w:rPr>
            </w:pPr>
            <w:r w:rsidRPr="00236C7C">
              <w:rPr>
                <w:lang w:val="ru-RU"/>
              </w:rPr>
              <w:t>Тел.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 w:rsidRPr="00236C7C">
              <w:rPr>
                <w:lang w:val="ru-RU"/>
              </w:rPr>
              <w:t>эл</w:t>
            </w:r>
            <w:proofErr w:type="spellEnd"/>
            <w:r w:rsidRPr="00236C7C">
              <w:rPr>
                <w:lang w:val="ru-RU"/>
              </w:rPr>
              <w:t>. почта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Кому адресован документ: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EA1DD3" w:rsidRPr="0095625A" w:rsidTr="00CD123B">
        <w:tc>
          <w:tcPr>
            <w:tcW w:w="9701" w:type="dxa"/>
            <w:gridSpan w:val="7"/>
          </w:tcPr>
          <w:p w:rsidR="00EA1DD3" w:rsidRPr="00236C7C" w:rsidRDefault="00EA1DD3" w:rsidP="001B0C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образовательную организацию</w:t>
            </w:r>
          </w:p>
        </w:tc>
      </w:tr>
      <w:tr w:rsidR="00EA1DD3" w:rsidRPr="00B13AF2" w:rsidTr="00CD123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</w:pPr>
            <w:r w:rsidRPr="00B13AF2"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C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муниципальной услуги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«Зачисление в образовательную организацию»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t>Номер</w:t>
            </w:r>
            <w:proofErr w:type="spellEnd"/>
            <w:r w:rsidRPr="00B13AF2">
              <w:t xml:space="preserve"> </w:t>
            </w:r>
            <w:proofErr w:type="spellStart"/>
            <w:r w:rsidRPr="00B13AF2"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t>Дата</w:t>
            </w:r>
            <w:proofErr w:type="spellEnd"/>
            <w:r w:rsidRPr="00B13AF2">
              <w:t xml:space="preserve"> </w:t>
            </w:r>
            <w:proofErr w:type="spellStart"/>
            <w:r w:rsidRPr="00B13AF2">
              <w:t>документа</w:t>
            </w:r>
            <w:proofErr w:type="spellEnd"/>
          </w:p>
        </w:tc>
      </w:tr>
      <w:tr w:rsidR="00EA1DD3" w:rsidRPr="00B13AF2" w:rsidTr="00CD123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EA1DD3" w:rsidRPr="00A115A7" w:rsidTr="00CD123B">
        <w:tc>
          <w:tcPr>
            <w:tcW w:w="9701" w:type="dxa"/>
            <w:gridSpan w:val="7"/>
          </w:tcPr>
          <w:p w:rsidR="00EA1DD3" w:rsidRPr="003B65B7" w:rsidRDefault="00EA1DD3" w:rsidP="00CD1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7"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дубликат документа, выданного по результатам предоставления муниципальной услуги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«Зачисление в образовательную организацию»</w:t>
            </w:r>
          </w:p>
        </w:tc>
      </w:tr>
      <w:tr w:rsidR="00EA1DD3" w:rsidRPr="00A115A7" w:rsidTr="00CD123B">
        <w:tc>
          <w:tcPr>
            <w:tcW w:w="9701" w:type="dxa"/>
            <w:gridSpan w:val="7"/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Приложение: ___________________________________________________________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EA1DD3" w:rsidRPr="00A115A7" w:rsidTr="00CD123B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EA1DD3" w:rsidRPr="00A115A7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EA1DD3" w:rsidRPr="00A115A7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EA1DD3" w:rsidRPr="00A115A7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EA1DD3" w:rsidRPr="00A115A7" w:rsidTr="00CD123B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EA1DD3" w:rsidRPr="00A115A7" w:rsidTr="00CD123B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EA1DD3" w:rsidRPr="00A115A7" w:rsidTr="00CD123B">
        <w:tc>
          <w:tcPr>
            <w:tcW w:w="3005" w:type="dxa"/>
            <w:gridSpan w:val="2"/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 w:rsidRPr="00236C7C"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EA1DD3" w:rsidRPr="00236C7C" w:rsidRDefault="00EA1DD3" w:rsidP="00EA1DD3">
      <w:pPr>
        <w:ind w:right="-1"/>
        <w:rPr>
          <w:lang w:val="ru-RU"/>
        </w:rPr>
      </w:pPr>
      <w:bookmarkStart w:id="1" w:name="_GoBack"/>
      <w:bookmarkEnd w:id="1"/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EA1DD3" w:rsidRPr="0041567B" w:rsidRDefault="00EA1DD3" w:rsidP="00EA1DD3">
      <w:pPr>
        <w:ind w:firstLine="709"/>
        <w:jc w:val="center"/>
        <w:rPr>
          <w:sz w:val="28"/>
          <w:szCs w:val="28"/>
          <w:lang w:val="ru-RU"/>
        </w:rPr>
      </w:pPr>
      <w:r w:rsidRPr="0041567B">
        <w:rPr>
          <w:lang w:val="ru-RU"/>
        </w:rPr>
        <w:t>Руководитель</w:t>
      </w:r>
      <w:r>
        <w:rPr>
          <w:lang w:val="ru-RU"/>
        </w:rPr>
        <w:t xml:space="preserve"> </w:t>
      </w:r>
      <w:r w:rsidRPr="0041567B">
        <w:rPr>
          <w:lang w:val="ru-RU"/>
        </w:rPr>
        <w:t xml:space="preserve"> аппарата                                                  </w:t>
      </w:r>
      <w:proofErr w:type="spellStart"/>
      <w:r w:rsidRPr="0041567B">
        <w:rPr>
          <w:lang w:val="ru-RU"/>
        </w:rPr>
        <w:t>О.Н.Сазанова</w:t>
      </w:r>
      <w:proofErr w:type="spellEnd"/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1064E7" w:rsidRDefault="001064E7"/>
    <w:sectPr w:rsidR="001064E7" w:rsidSect="00EA1DD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DD3"/>
    <w:rsid w:val="001064E7"/>
    <w:rsid w:val="001B0CA0"/>
    <w:rsid w:val="009415F9"/>
    <w:rsid w:val="00A115A7"/>
    <w:rsid w:val="00EA1DD3"/>
    <w:rsid w:val="00EB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A1D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DD3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EA1DD3"/>
    <w:pPr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link w:val="ConsPlusNormal0"/>
    <w:qFormat/>
    <w:rsid w:val="00EA1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1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1DD3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A1DD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A115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43112714109E672F798D4F4C1C711919ADEBBA06011AE691B879744782EC6E18CD78FAD98B46338B3F42E251BBFA7CDF4ATAS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958756D3F5230E68BF1E43112714109E672F798D4F4C1C711919ADEBBA06011AE691B879744782EC6E19C879FAD98B46338B3F42E251BBFA7CDF4ATAS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958756D3F5230E68BF1E43112714109E672F798D4F4C1C711919ADEBBA06011AE691B879744782EC6E1BC474FAD98B46338B3F42E251BBFA7CDF4ATAS7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12177515/7a58987b486424ad79b62aa427dab1df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958756D3F5230E68BF1E43112714109E672F798D4F4C1C711919ADEBBA06011AE691B879744782EC6E18CE7FFAD98B46338B3F42E251BBFA7CDF4ATA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9F321-0FD6-4632-AB21-C48A30A2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2025-10-13T04:48:00Z</cp:lastPrinted>
  <dcterms:created xsi:type="dcterms:W3CDTF">2025-09-09T09:36:00Z</dcterms:created>
  <dcterms:modified xsi:type="dcterms:W3CDTF">2025-10-13T04:48:00Z</dcterms:modified>
</cp:coreProperties>
</file>