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25" w:rsidRDefault="00B61925" w:rsidP="00B61925">
      <w:pPr>
        <w:pStyle w:val="a7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61925" w:rsidRDefault="00B61925" w:rsidP="00B61925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61925" w:rsidRDefault="00B61925" w:rsidP="00B61925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B61925" w:rsidRDefault="00B61925" w:rsidP="00B61925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B61925" w:rsidRDefault="00B61925" w:rsidP="00B61925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B61925" w:rsidRPr="00F16232" w:rsidRDefault="00B61925" w:rsidP="00B61925">
      <w:pPr>
        <w:pStyle w:val="1"/>
        <w:tabs>
          <w:tab w:val="left" w:pos="0"/>
        </w:tabs>
        <w:rPr>
          <w:b w:val="0"/>
          <w:sz w:val="28"/>
          <w:szCs w:val="28"/>
        </w:rPr>
      </w:pPr>
      <w:r>
        <w:t xml:space="preserve">  </w:t>
      </w:r>
      <w:r w:rsidRPr="00F16232">
        <w:rPr>
          <w:b w:val="0"/>
          <w:sz w:val="28"/>
          <w:szCs w:val="28"/>
        </w:rPr>
        <w:t xml:space="preserve">От                               №    </w:t>
      </w:r>
    </w:p>
    <w:p w:rsidR="00B61925" w:rsidRDefault="002268E4" w:rsidP="00B6192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line id="Line 10" o:spid="_x0000_s1026" style="position:absolute;left:0;text-align:left;z-index:251657216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" strokeweight=".26mm">
            <v:stroke joinstyle="miter"/>
          </v:line>
        </w:pict>
      </w:r>
      <w:r>
        <w:pict>
          <v:line id="Line 11" o:spid="_x0000_s1027" style="position:absolute;left:0;text-align:left;z-index:251658240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4FGgIAADUEAAAOAAAAZHJzL2Uyb0RvYy54bWysU8uO0zAU3SPxD5b3bZJOKG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" strokeweight=".26mm">
            <v:stroke joinstyle="miter"/>
          </v:line>
        </w:pict>
      </w:r>
    </w:p>
    <w:p w:rsidR="00B61925" w:rsidRPr="00B61925" w:rsidRDefault="00B61925" w:rsidP="00B6192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61925"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положение «О</w:t>
      </w:r>
      <w:r w:rsidRPr="00B619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размерах и условиях</w:t>
      </w:r>
      <w:r w:rsidRPr="00B619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оплаты  труда работников </w:t>
      </w:r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учреждения </w:t>
      </w:r>
    </w:p>
    <w:p w:rsidR="00B61925" w:rsidRPr="00B61925" w:rsidRDefault="00B61925" w:rsidP="00B6192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Вольского муниципального района </w:t>
      </w:r>
    </w:p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>«Спортивная школа Вольского района Саратовской области»</w:t>
      </w:r>
      <w:r w:rsidRPr="00B61925">
        <w:rPr>
          <w:rFonts w:ascii="Times New Roman" w:hAnsi="Times New Roman" w:cs="Times New Roman"/>
          <w:b/>
          <w:sz w:val="28"/>
          <w:szCs w:val="28"/>
        </w:rPr>
        <w:t>, утверждённое постановлением администрации Вольс</w:t>
      </w:r>
      <w:r w:rsidR="007B560A">
        <w:rPr>
          <w:rFonts w:ascii="Times New Roman" w:hAnsi="Times New Roman" w:cs="Times New Roman"/>
          <w:b/>
          <w:sz w:val="28"/>
          <w:szCs w:val="28"/>
        </w:rPr>
        <w:t>кого муниципального района от 05.04.2024 г. № 603</w:t>
      </w:r>
      <w:r w:rsidRPr="00B61925">
        <w:rPr>
          <w:rFonts w:ascii="Times New Roman" w:hAnsi="Times New Roman" w:cs="Times New Roman"/>
          <w:b/>
          <w:sz w:val="28"/>
          <w:szCs w:val="28"/>
        </w:rPr>
        <w:t>»</w:t>
      </w:r>
    </w:p>
    <w:p w:rsidR="00B61925" w:rsidRDefault="00B61925" w:rsidP="00B61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B61925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урегулирования отношений в сфере оплаты труда работников муниципальных учреждений дополнительного образования Вольского муниципального района,</w:t>
      </w:r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осуществляющих деятельность в области физической культуры и спорта</w:t>
      </w:r>
      <w:r w:rsidRPr="00B6192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C455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 Вольского муниципального района от 07.10.2024 №</w:t>
      </w:r>
      <w:r w:rsidR="002268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gramStart"/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>2049  г.</w:t>
      </w:r>
      <w:proofErr w:type="gramEnd"/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 «О повышении заработной платы работникам муниципальных учреждений</w:t>
      </w:r>
      <w:r w:rsidR="00C45566" w:rsidRPr="002A18C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45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на основании ст. 29, 35, 50 Устава Вольского муниципального района, ПОСТАНОВЛЯЮ:</w:t>
      </w:r>
    </w:p>
    <w:p w:rsidR="00B61925" w:rsidRPr="00B61925" w:rsidRDefault="00B61925" w:rsidP="00B619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B61925">
        <w:rPr>
          <w:rFonts w:ascii="Times New Roman" w:hAnsi="Times New Roman" w:cs="Times New Roman"/>
          <w:sz w:val="28"/>
          <w:szCs w:val="28"/>
          <w:lang w:eastAsia="en-US"/>
        </w:rPr>
        <w:t>1. Внести в Положение «О размерах  и условиях оплаты  труда работников</w:t>
      </w:r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учреждения дополнительного образования Вольского муниципального района «Спортивная школа Вольского района Саратовской области»</w:t>
      </w:r>
      <w:r w:rsidRPr="00B61925">
        <w:rPr>
          <w:rFonts w:ascii="Times New Roman" w:hAnsi="Times New Roman" w:cs="Times New Roman"/>
          <w:sz w:val="28"/>
          <w:szCs w:val="28"/>
        </w:rPr>
        <w:t>, утверждённое постановлением администрации Вольского муниципального района от</w:t>
      </w:r>
      <w:r w:rsidR="007B5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60A" w:rsidRPr="007B560A">
        <w:rPr>
          <w:rFonts w:ascii="Times New Roman" w:hAnsi="Times New Roman" w:cs="Times New Roman"/>
          <w:sz w:val="28"/>
          <w:szCs w:val="28"/>
        </w:rPr>
        <w:t>05.04.2024 г. № 603</w:t>
      </w:r>
      <w:r w:rsidRPr="00B619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изменения, изложив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N 3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sub_1000#sub_1000" w:history="1">
        <w:r>
          <w:rPr>
            <w:rStyle w:val="a4"/>
            <w:b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</w:t>
      </w:r>
      <w:r w:rsidRPr="00B61925"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учреждения дополнительного образования Вольского муниципального района «Спортивная школа Вольского района Саратовской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редакции.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B61925" w:rsidRDefault="00B61925" w:rsidP="00B61925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Настоящее постановление вступает в силу с момента его официального опубликования и распространяет свое действие на правоотношения, возникшие с  01.10.2024 г.</w:t>
      </w:r>
    </w:p>
    <w:p w:rsidR="00B61925" w:rsidRDefault="00B61925" w:rsidP="00B6192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возложить на заместителя главы администрации Вольского муниципального района по социальным вопросам.</w:t>
      </w:r>
    </w:p>
    <w:p w:rsidR="00B61925" w:rsidRDefault="00B61925" w:rsidP="00B61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Вольского</w:t>
      </w: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А.Е. Татаринов</w:t>
      </w: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Pr="008C5AEC" w:rsidRDefault="00B61925" w:rsidP="00B61925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B61925" w:rsidRDefault="00B61925" w:rsidP="00B619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Вольского </w:t>
      </w:r>
    </w:p>
    <w:p w:rsidR="00B61925" w:rsidRPr="00842F5D" w:rsidRDefault="00B61925" w:rsidP="00B61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>
        <w:rPr>
          <w:rFonts w:ascii="Times New Roman" w:hAnsi="Times New Roman"/>
          <w:sz w:val="20"/>
          <w:szCs w:val="20"/>
        </w:rPr>
        <w:t>ального района от «__»______2024</w:t>
      </w:r>
      <w:r w:rsidRPr="008C5AEC">
        <w:rPr>
          <w:rFonts w:ascii="Times New Roman" w:hAnsi="Times New Roman"/>
          <w:sz w:val="20"/>
          <w:szCs w:val="20"/>
        </w:rPr>
        <w:t xml:space="preserve">г. №___ </w:t>
      </w:r>
    </w:p>
    <w:p w:rsidR="00B61925" w:rsidRDefault="00B61925" w:rsidP="00B61925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1925" w:rsidRPr="00B61925" w:rsidRDefault="00B61925" w:rsidP="00B61925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B61925">
        <w:rPr>
          <w:rFonts w:ascii="Times New Roman" w:hAnsi="Times New Roman"/>
          <w:b/>
          <w:color w:val="000000"/>
          <w:sz w:val="20"/>
          <w:szCs w:val="20"/>
        </w:rPr>
        <w:t>Приложение № 3</w:t>
      </w:r>
    </w:p>
    <w:p w:rsidR="00B61925" w:rsidRPr="00B61925" w:rsidRDefault="00B61925" w:rsidP="00B619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61925">
        <w:rPr>
          <w:rFonts w:ascii="Times New Roman" w:hAnsi="Times New Roman"/>
          <w:color w:val="000000"/>
          <w:sz w:val="20"/>
          <w:szCs w:val="20"/>
        </w:rPr>
        <w:t xml:space="preserve">к Положению о размерах и условиях оплаты труда </w:t>
      </w:r>
    </w:p>
    <w:p w:rsidR="00B61925" w:rsidRPr="00B61925" w:rsidRDefault="00B61925" w:rsidP="00B619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1925">
        <w:rPr>
          <w:rFonts w:ascii="Times New Roman" w:hAnsi="Times New Roman"/>
          <w:sz w:val="20"/>
          <w:szCs w:val="20"/>
        </w:rPr>
        <w:t>работников</w:t>
      </w:r>
      <w:r w:rsidRPr="00B619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учреждения дополнительного образования Вольского муниципального района «Спортивная школа Вольского района Саратовской области»</w:t>
      </w:r>
      <w:r w:rsidRPr="00B61925">
        <w:rPr>
          <w:rFonts w:ascii="Times New Roman" w:hAnsi="Times New Roman"/>
          <w:sz w:val="20"/>
          <w:szCs w:val="20"/>
        </w:rPr>
        <w:t xml:space="preserve"> </w:t>
      </w:r>
    </w:p>
    <w:p w:rsid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>ДОЛЖНОСТНЫЕ ОКЛАДЫ</w:t>
      </w:r>
    </w:p>
    <w:p w:rsidR="00B61925" w:rsidRPr="00B61925" w:rsidRDefault="00B61925" w:rsidP="00B619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 xml:space="preserve">(СТАВКИ ЗАРАБОТНОЙ ПЛАТЫ) РАБОТНИКОВ </w:t>
      </w:r>
      <w:r w:rsidRPr="00B61925">
        <w:rPr>
          <w:rFonts w:ascii="Times New Roman" w:hAnsi="Times New Roman" w:cs="Times New Roman"/>
          <w:sz w:val="24"/>
          <w:szCs w:val="24"/>
        </w:rPr>
        <w:t>МУНИЦИПАЛЬНОГО УЧРЕЖДЕНИЯ ДОПОЛНИТЕЛЬНОГО ОБРАЗОВАНИЯ ВОЛЬСКОГО МУНИЦИПАЛЬНОГО РАЙОНА «СПОРТИВНАЯ ШКОЛА ВОЛЬСКОГО РАЙОНА САРАТОВСКОЙ ОБЛАСТИ»</w:t>
      </w:r>
    </w:p>
    <w:p w:rsidR="00B61925" w:rsidRPr="00B61925" w:rsidRDefault="00B61925" w:rsidP="00B61925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12B62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1" w:name="Par495"/>
      <w:bookmarkEnd w:id="1"/>
      <w:r w:rsidRPr="00212B62">
        <w:rPr>
          <w:rFonts w:ascii="Times New Roman" w:hAnsi="Times New Roman" w:cs="Times New Roman"/>
          <w:bCs/>
          <w:sz w:val="24"/>
          <w:szCs w:val="24"/>
        </w:rPr>
        <w:t>Должностные оклады административно-управленческого персонала</w:t>
      </w: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9"/>
        <w:gridCol w:w="3749"/>
      </w:tblGrid>
      <w:tr w:rsidR="00212B62" w:rsidRPr="00212B62" w:rsidTr="00454708">
        <w:trPr>
          <w:trHeight w:val="60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Оклад (должностной оклад)</w:t>
            </w:r>
          </w:p>
        </w:tc>
      </w:tr>
      <w:tr w:rsidR="00212B62" w:rsidRPr="00212B62" w:rsidTr="00454708">
        <w:trPr>
          <w:trHeight w:val="2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спортивной школы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17 112</w:t>
            </w:r>
          </w:p>
        </w:tc>
      </w:tr>
      <w:tr w:rsidR="00212B62" w:rsidRPr="00212B62" w:rsidTr="00454708">
        <w:trPr>
          <w:trHeight w:val="1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спортивной подготовке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15 401</w:t>
            </w:r>
          </w:p>
        </w:tc>
      </w:tr>
      <w:tr w:rsidR="00212B62" w:rsidRPr="00212B62" w:rsidTr="00454708">
        <w:trPr>
          <w:trHeight w:val="87"/>
        </w:trPr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Центра тестирования Всероссийского физкультурно-спортивного комплекса «Готов к труду и обороне» ГТО)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13 900</w:t>
            </w:r>
          </w:p>
        </w:tc>
      </w:tr>
      <w:tr w:rsidR="00212B62" w:rsidRPr="00212B62" w:rsidTr="00454708">
        <w:trPr>
          <w:trHeight w:val="20"/>
        </w:trPr>
        <w:tc>
          <w:tcPr>
            <w:tcW w:w="5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12B62">
        <w:rPr>
          <w:rFonts w:ascii="Times New Roman" w:hAnsi="Times New Roman" w:cs="Times New Roman"/>
          <w:bCs/>
          <w:sz w:val="24"/>
          <w:szCs w:val="24"/>
        </w:rPr>
        <w:t xml:space="preserve">Примечание: </w:t>
      </w: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12B62">
        <w:rPr>
          <w:rFonts w:ascii="Times New Roman" w:hAnsi="Times New Roman" w:cs="Times New Roman"/>
          <w:bCs/>
          <w:sz w:val="24"/>
          <w:szCs w:val="24"/>
        </w:rPr>
        <w:t>Должностные оклады заместителей устанавливаются на 10 процентов ниже должностного оклада соответствующего руководителя.</w:t>
      </w: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12B62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2" w:name="Par569"/>
      <w:bookmarkEnd w:id="2"/>
      <w:r w:rsidRPr="00212B62">
        <w:rPr>
          <w:rFonts w:ascii="Times New Roman" w:hAnsi="Times New Roman" w:cs="Times New Roman"/>
          <w:bCs/>
          <w:sz w:val="24"/>
          <w:szCs w:val="24"/>
        </w:rPr>
        <w:t>Должностные оклады основного персонала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46"/>
        <w:gridCol w:w="1644"/>
      </w:tblGrid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212B62" w:rsidRPr="00212B62" w:rsidTr="0045470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Тренер-преподаватель, старший тренер-преподаватель: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B62" w:rsidRPr="00212B62" w:rsidTr="0045470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высшей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12 696</w:t>
            </w:r>
          </w:p>
        </w:tc>
      </w:tr>
      <w:tr w:rsidR="00212B62" w:rsidRPr="00212B62" w:rsidTr="0045470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первой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12 076</w:t>
            </w:r>
          </w:p>
        </w:tc>
      </w:tr>
      <w:tr w:rsidR="00212B62" w:rsidRPr="00212B62" w:rsidTr="0045470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11 753</w:t>
            </w:r>
          </w:p>
        </w:tc>
      </w:tr>
      <w:tr w:rsidR="00212B62" w:rsidRPr="00212B62" w:rsidTr="0045470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11 453</w:t>
            </w:r>
          </w:p>
        </w:tc>
      </w:tr>
      <w:tr w:rsidR="00212B62" w:rsidRPr="00212B62" w:rsidTr="0045470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Инструктор-методист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B62" w:rsidRPr="00212B62" w:rsidTr="0045470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высшей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12 696</w:t>
            </w:r>
          </w:p>
        </w:tc>
      </w:tr>
      <w:tr w:rsidR="00212B62" w:rsidRPr="00212B62" w:rsidTr="0045470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первой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12 076</w:t>
            </w:r>
          </w:p>
        </w:tc>
      </w:tr>
      <w:tr w:rsidR="00212B62" w:rsidRPr="00212B62" w:rsidTr="0045470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11 453</w:t>
            </w:r>
          </w:p>
        </w:tc>
      </w:tr>
      <w:tr w:rsidR="00212B62" w:rsidRPr="00212B62" w:rsidTr="0045470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9 391</w:t>
            </w:r>
          </w:p>
        </w:tc>
      </w:tr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спорту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7 620</w:t>
            </w:r>
          </w:p>
        </w:tc>
      </w:tr>
    </w:tbl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2B62">
        <w:rPr>
          <w:rFonts w:ascii="Times New Roman" w:hAnsi="Times New Roman" w:cs="Times New Roman"/>
          <w:bCs/>
          <w:sz w:val="24"/>
          <w:szCs w:val="24"/>
        </w:rPr>
        <w:t xml:space="preserve">Примечание:   </w:t>
      </w:r>
      <w:proofErr w:type="gramEnd"/>
      <w:r w:rsidRPr="00212B62">
        <w:rPr>
          <w:rFonts w:ascii="Times New Roman" w:hAnsi="Times New Roman" w:cs="Times New Roman"/>
          <w:bCs/>
          <w:sz w:val="24"/>
          <w:szCs w:val="24"/>
        </w:rPr>
        <w:t xml:space="preserve"> Тренерам-преподавателям, старшим тренерам-преподавателям и инструкторам-методистам устанавливается размер должностного оклада в соответствии с квалификационной категорией.</w:t>
      </w:r>
    </w:p>
    <w:p w:rsid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12B62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12B62">
        <w:rPr>
          <w:rFonts w:ascii="Times New Roman" w:hAnsi="Times New Roman" w:cs="Times New Roman"/>
          <w:bCs/>
          <w:sz w:val="24"/>
          <w:szCs w:val="24"/>
        </w:rPr>
        <w:t>Должностные оклады учебно-вспомогательного</w:t>
      </w:r>
      <w:r w:rsidRPr="00212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B62">
        <w:rPr>
          <w:rFonts w:ascii="Times New Roman" w:hAnsi="Times New Roman" w:cs="Times New Roman"/>
          <w:bCs/>
          <w:sz w:val="24"/>
          <w:szCs w:val="24"/>
        </w:rPr>
        <w:t>персонала</w:t>
      </w: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46"/>
        <w:gridCol w:w="1644"/>
      </w:tblGrid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административно-хозяйственному обеспечению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11 644</w:t>
            </w:r>
          </w:p>
        </w:tc>
      </w:tr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администратор, специалист по охране труда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10 508</w:t>
            </w:r>
          </w:p>
        </w:tc>
      </w:tr>
      <w:tr w:rsidR="00212B62" w:rsidRPr="00212B62" w:rsidTr="00454708">
        <w:trPr>
          <w:trHeight w:val="2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закупкам, специалист по персоналу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9 508</w:t>
            </w:r>
          </w:p>
        </w:tc>
      </w:tr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водитель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автомобиля, автобуса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9 961</w:t>
            </w:r>
          </w:p>
        </w:tc>
      </w:tr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водитель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мототранспортного</w:t>
            </w:r>
            <w:proofErr w:type="spell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9 961</w:t>
            </w:r>
          </w:p>
        </w:tc>
      </w:tr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комплексному обслуживанию и ремонту зданий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9 508</w:t>
            </w:r>
          </w:p>
        </w:tc>
      </w:tr>
      <w:tr w:rsidR="00212B62" w:rsidRPr="00212B62" w:rsidTr="004547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ремонту и обслуживанию электрооборудования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7 251</w:t>
            </w:r>
          </w:p>
        </w:tc>
      </w:tr>
      <w:tr w:rsidR="00212B62" w:rsidRPr="00212B62" w:rsidTr="0045470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служебных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7 251</w:t>
            </w:r>
          </w:p>
        </w:tc>
      </w:tr>
      <w:tr w:rsidR="00212B62" w:rsidRPr="00212B62" w:rsidTr="00454708">
        <w:trPr>
          <w:trHeight w:val="1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</w:t>
            </w:r>
            <w:proofErr w:type="gramEnd"/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62" w:rsidRPr="00212B62" w:rsidRDefault="00212B62" w:rsidP="00212B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62">
              <w:rPr>
                <w:rFonts w:ascii="Times New Roman" w:hAnsi="Times New Roman" w:cs="Times New Roman"/>
                <w:bCs/>
                <w:sz w:val="24"/>
                <w:szCs w:val="24"/>
              </w:rPr>
              <w:t>7 251</w:t>
            </w:r>
          </w:p>
        </w:tc>
      </w:tr>
    </w:tbl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12B62" w:rsidRPr="00212B62" w:rsidRDefault="00212B62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12B62">
        <w:rPr>
          <w:rFonts w:ascii="Times New Roman" w:hAnsi="Times New Roman" w:cs="Times New Roman"/>
          <w:bCs/>
          <w:sz w:val="24"/>
          <w:szCs w:val="24"/>
        </w:rPr>
        <w:t xml:space="preserve">Руководитель аппарата                                                                                     О.Н. </w:t>
      </w:r>
      <w:proofErr w:type="spellStart"/>
      <w:r w:rsidRPr="00212B62">
        <w:rPr>
          <w:rFonts w:ascii="Times New Roman" w:hAnsi="Times New Roman" w:cs="Times New Roman"/>
          <w:bCs/>
          <w:sz w:val="24"/>
          <w:szCs w:val="24"/>
        </w:rPr>
        <w:t>Сазанова</w:t>
      </w:r>
      <w:proofErr w:type="spellEnd"/>
    </w:p>
    <w:p w:rsidR="007A2D1D" w:rsidRPr="00B61925" w:rsidRDefault="007A2D1D" w:rsidP="00212B62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A2D1D" w:rsidRPr="00B61925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925"/>
    <w:rsid w:val="00064292"/>
    <w:rsid w:val="000B38C1"/>
    <w:rsid w:val="00212B62"/>
    <w:rsid w:val="00221E47"/>
    <w:rsid w:val="002268E4"/>
    <w:rsid w:val="007A2D1D"/>
    <w:rsid w:val="007B560A"/>
    <w:rsid w:val="0092277D"/>
    <w:rsid w:val="00990C58"/>
    <w:rsid w:val="00A52F26"/>
    <w:rsid w:val="00B61925"/>
    <w:rsid w:val="00BE1C04"/>
    <w:rsid w:val="00C45566"/>
    <w:rsid w:val="00D1209E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53B7EA-2C42-4E83-AADE-BD96229C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B61925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B6192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B619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B61925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B6192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s1">
    <w:name w:val="s_1"/>
    <w:basedOn w:val="a"/>
    <w:rsid w:val="00B61925"/>
    <w:pPr>
      <w:suppressAutoHyphens/>
      <w:spacing w:after="0" w:line="480" w:lineRule="auto"/>
      <w:ind w:firstLine="700"/>
      <w:jc w:val="both"/>
    </w:pPr>
    <w:rPr>
      <w:rFonts w:ascii="Times New Roman" w:eastAsia="Calibri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buh002</cp:lastModifiedBy>
  <cp:revision>15</cp:revision>
  <dcterms:created xsi:type="dcterms:W3CDTF">2024-10-01T11:34:00Z</dcterms:created>
  <dcterms:modified xsi:type="dcterms:W3CDTF">2024-10-25T05:07:00Z</dcterms:modified>
</cp:coreProperties>
</file>