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385" w:rsidRDefault="00EB2BFA" w:rsidP="004E1BF7">
      <w:pPr>
        <w:jc w:val="both"/>
        <w:rPr>
          <w:sz w:val="28"/>
          <w:szCs w:val="28"/>
        </w:rPr>
      </w:pPr>
      <w:r>
        <w:rPr>
          <w:sz w:val="22"/>
        </w:rPr>
        <w:t xml:space="preserve">                                               </w:t>
      </w:r>
      <w:r w:rsidR="004E1BF7">
        <w:rPr>
          <w:sz w:val="22"/>
        </w:rPr>
        <w:t xml:space="preserve">                                                                                              </w:t>
      </w:r>
      <w:r w:rsidR="009C2385">
        <w:rPr>
          <w:sz w:val="28"/>
          <w:szCs w:val="28"/>
        </w:rPr>
        <w:t>Проект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ВОЛЬСКОЕ МУНИЦИПАЛЬНОЕ СОБРАНИЕ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br/>
        <w:t>САРАТОВСКОЙ ОБЛАСТИ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385" w:rsidRPr="000C7B3F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0C7B3F">
        <w:rPr>
          <w:rFonts w:ascii="Times New Roman" w:hAnsi="Times New Roman" w:cs="Times New Roman"/>
          <w:sz w:val="28"/>
          <w:szCs w:val="28"/>
        </w:rPr>
        <w:t>РЕШЕНИЕ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№ _________                    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B04D5C" w:rsidRPr="009776FF" w:rsidRDefault="009C2385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 w:rsidRPr="009776FF">
        <w:rPr>
          <w:rFonts w:ascii="Times New Roman" w:hAnsi="Times New Roman" w:cs="Times New Roman"/>
          <w:sz w:val="28"/>
          <w:szCs w:val="28"/>
        </w:rPr>
        <w:t>О</w:t>
      </w:r>
      <w:r w:rsidR="008B1C03" w:rsidRPr="009776FF">
        <w:rPr>
          <w:rFonts w:ascii="Times New Roman" w:hAnsi="Times New Roman" w:cs="Times New Roman"/>
          <w:sz w:val="28"/>
          <w:szCs w:val="28"/>
        </w:rPr>
        <w:t xml:space="preserve">  внесении изменений М</w:t>
      </w:r>
      <w:r w:rsidR="00B04D5C" w:rsidRPr="009776FF">
        <w:rPr>
          <w:rFonts w:ascii="Times New Roman" w:hAnsi="Times New Roman" w:cs="Times New Roman"/>
          <w:sz w:val="28"/>
          <w:szCs w:val="28"/>
        </w:rPr>
        <w:t>естны</w:t>
      </w:r>
      <w:r w:rsidR="008B1C03" w:rsidRPr="009776FF">
        <w:rPr>
          <w:rFonts w:ascii="Times New Roman" w:hAnsi="Times New Roman" w:cs="Times New Roman"/>
          <w:sz w:val="28"/>
          <w:szCs w:val="28"/>
        </w:rPr>
        <w:t>е</w:t>
      </w:r>
      <w:r w:rsidR="00B04D5C" w:rsidRPr="009776FF">
        <w:rPr>
          <w:rFonts w:ascii="Times New Roman" w:hAnsi="Times New Roman" w:cs="Times New Roman"/>
          <w:sz w:val="28"/>
          <w:szCs w:val="28"/>
        </w:rPr>
        <w:t xml:space="preserve">  нормативов  </w:t>
      </w:r>
      <w:proofErr w:type="gramStart"/>
      <w:r w:rsidR="00B04D5C" w:rsidRPr="009776FF">
        <w:rPr>
          <w:rFonts w:ascii="Times New Roman" w:hAnsi="Times New Roman" w:cs="Times New Roman"/>
          <w:sz w:val="28"/>
          <w:szCs w:val="28"/>
        </w:rPr>
        <w:t>градостроительного</w:t>
      </w:r>
      <w:proofErr w:type="gramEnd"/>
      <w:r w:rsidR="00B04D5C" w:rsidRPr="009776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2385" w:rsidRPr="009776FF" w:rsidRDefault="00B04D5C" w:rsidP="00B04D5C">
      <w:pPr>
        <w:pStyle w:val="af0"/>
        <w:rPr>
          <w:rFonts w:ascii="Times New Roman" w:hAnsi="Times New Roman" w:cs="Times New Roman"/>
          <w:sz w:val="28"/>
          <w:szCs w:val="28"/>
        </w:rPr>
      </w:pPr>
      <w:r w:rsidRPr="009776FF">
        <w:rPr>
          <w:rFonts w:ascii="Times New Roman" w:hAnsi="Times New Roman" w:cs="Times New Roman"/>
          <w:sz w:val="28"/>
          <w:szCs w:val="28"/>
        </w:rPr>
        <w:t xml:space="preserve">проектирования  </w:t>
      </w:r>
      <w:proofErr w:type="spellStart"/>
      <w:r w:rsidR="009C2385" w:rsidRPr="009776FF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9C2385" w:rsidRPr="009776FF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9776FF">
        <w:rPr>
          <w:rFonts w:ascii="Times New Roman" w:hAnsi="Times New Roman" w:cs="Times New Roman"/>
          <w:sz w:val="28"/>
          <w:szCs w:val="28"/>
        </w:rPr>
        <w:t xml:space="preserve">  </w:t>
      </w:r>
      <w:r w:rsidR="009C2385" w:rsidRPr="009776FF">
        <w:rPr>
          <w:rFonts w:ascii="Times New Roman" w:hAnsi="Times New Roman" w:cs="Times New Roman"/>
          <w:sz w:val="28"/>
          <w:szCs w:val="28"/>
        </w:rPr>
        <w:t>района Саратовской области</w:t>
      </w:r>
      <w:r w:rsidR="008B1C03" w:rsidRPr="009776FF">
        <w:rPr>
          <w:rFonts w:ascii="Times New Roman" w:hAnsi="Times New Roman" w:cs="Times New Roman"/>
          <w:sz w:val="28"/>
          <w:szCs w:val="28"/>
        </w:rPr>
        <w:t xml:space="preserve">, утвержденные  решением  </w:t>
      </w:r>
      <w:proofErr w:type="spellStart"/>
      <w:r w:rsidR="008B1C03" w:rsidRPr="009776FF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B1C03" w:rsidRPr="009776FF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B1C03" w:rsidRPr="009776FF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B1C03" w:rsidRPr="009776FF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5/21-174</w:t>
      </w:r>
    </w:p>
    <w:p w:rsidR="009C2385" w:rsidRPr="009776FF" w:rsidRDefault="009C2385" w:rsidP="009C2385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Pr="009776FF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9776FF">
        <w:rPr>
          <w:rFonts w:ascii="Times New Roman" w:eastAsia="Times New Roman" w:hAnsi="Times New Roman" w:cs="Times New Roman"/>
          <w:sz w:val="28"/>
          <w:szCs w:val="28"/>
        </w:rPr>
        <w:t>Руководствуясь  стать</w:t>
      </w:r>
      <w:r w:rsidR="00FB2A6D" w:rsidRPr="009776FF">
        <w:rPr>
          <w:rFonts w:ascii="Times New Roman" w:eastAsia="Times New Roman" w:hAnsi="Times New Roman" w:cs="Times New Roman"/>
          <w:sz w:val="28"/>
          <w:szCs w:val="28"/>
        </w:rPr>
        <w:t>ей</w:t>
      </w:r>
      <w:r w:rsidRPr="009776F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2A6D" w:rsidRPr="009776FF">
        <w:rPr>
          <w:rFonts w:ascii="Times New Roman" w:eastAsia="Times New Roman" w:hAnsi="Times New Roman" w:cs="Times New Roman"/>
          <w:sz w:val="28"/>
          <w:szCs w:val="28"/>
        </w:rPr>
        <w:t>29.4</w:t>
      </w:r>
      <w:r w:rsidRPr="009776FF">
        <w:rPr>
          <w:rFonts w:ascii="Times New Roman" w:eastAsia="Times New Roman" w:hAnsi="Times New Roman" w:cs="Times New Roman"/>
          <w:sz w:val="28"/>
          <w:szCs w:val="28"/>
        </w:rPr>
        <w:t xml:space="preserve"> Градостроительного кодекса Российской Федерации, Федеральным законом от 06.10.2003 года № 131-ФЗ «Об общих принципах организации местного самоуправления в Российской Федерации», </w:t>
      </w:r>
      <w:r w:rsidR="008B1C03" w:rsidRPr="009776FF">
        <w:rPr>
          <w:rFonts w:ascii="Times New Roman" w:eastAsia="Times New Roman" w:hAnsi="Times New Roman" w:cs="Times New Roman"/>
          <w:sz w:val="28"/>
          <w:szCs w:val="28"/>
        </w:rPr>
        <w:t xml:space="preserve">Порядком  подготовки и утверждения местных нормативов градостроительного проектирования муниципальных образований </w:t>
      </w:r>
      <w:proofErr w:type="spellStart"/>
      <w:r w:rsidR="008B1C03" w:rsidRPr="009776FF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B1C03" w:rsidRPr="009776FF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и внесения изменений в них, утвержденным решением </w:t>
      </w:r>
      <w:proofErr w:type="spellStart"/>
      <w:r w:rsidR="008B1C03" w:rsidRPr="009776FF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B1C03" w:rsidRPr="009776FF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B1C03" w:rsidRPr="009776FF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B1C03" w:rsidRPr="009776FF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Саратовской области от 29.06.2015 г. № 4/57-425, н</w:t>
      </w:r>
      <w:r w:rsidRPr="009776FF">
        <w:rPr>
          <w:rFonts w:ascii="Times New Roman" w:eastAsia="Times New Roman" w:hAnsi="Times New Roman" w:cs="Times New Roman"/>
          <w:sz w:val="28"/>
          <w:szCs w:val="28"/>
        </w:rPr>
        <w:t>а основании</w:t>
      </w:r>
      <w:r w:rsidRPr="009776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Устава </w:t>
      </w:r>
      <w:proofErr w:type="spellStart"/>
      <w:r w:rsidRPr="009776FF"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Вольского</w:t>
      </w:r>
      <w:proofErr w:type="spellEnd"/>
      <w:r w:rsidRPr="009776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</w:t>
      </w:r>
      <w:proofErr w:type="gramEnd"/>
      <w:r w:rsidRPr="009776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Саратовской области, </w:t>
      </w:r>
      <w:proofErr w:type="spellStart"/>
      <w:r w:rsidRPr="009776FF"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Вольское</w:t>
      </w:r>
      <w:proofErr w:type="spellEnd"/>
      <w:r w:rsidRPr="009776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муниципальное Собрание </w:t>
      </w:r>
    </w:p>
    <w:p w:rsidR="009C2385" w:rsidRPr="009776FF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776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РЕШИЛО:</w:t>
      </w:r>
    </w:p>
    <w:p w:rsidR="009C1C86" w:rsidRPr="009776FF" w:rsidRDefault="009C2385" w:rsidP="00695A33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9776FF">
        <w:rPr>
          <w:rFonts w:ascii="Times New Roman" w:hAnsi="Times New Roman" w:cs="Times New Roman"/>
          <w:sz w:val="28"/>
          <w:szCs w:val="28"/>
        </w:rPr>
        <w:t xml:space="preserve">        1. </w:t>
      </w:r>
      <w:r w:rsidR="00984457" w:rsidRPr="009776FF">
        <w:rPr>
          <w:rFonts w:ascii="Times New Roman" w:hAnsi="Times New Roman" w:cs="Times New Roman"/>
          <w:sz w:val="28"/>
          <w:szCs w:val="28"/>
        </w:rPr>
        <w:t>Внести в М</w:t>
      </w:r>
      <w:r w:rsidR="00FB2A6D" w:rsidRPr="009776FF">
        <w:rPr>
          <w:rFonts w:ascii="Times New Roman" w:hAnsi="Times New Roman" w:cs="Times New Roman"/>
          <w:sz w:val="28"/>
          <w:szCs w:val="28"/>
        </w:rPr>
        <w:t>естны</w:t>
      </w:r>
      <w:r w:rsidR="004E7472" w:rsidRPr="009776FF">
        <w:rPr>
          <w:rFonts w:ascii="Times New Roman" w:hAnsi="Times New Roman" w:cs="Times New Roman"/>
          <w:sz w:val="28"/>
          <w:szCs w:val="28"/>
        </w:rPr>
        <w:t>е</w:t>
      </w:r>
      <w:r w:rsidR="00FB2A6D" w:rsidRPr="009776FF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4E7472" w:rsidRPr="009776FF">
        <w:rPr>
          <w:rFonts w:ascii="Times New Roman" w:hAnsi="Times New Roman" w:cs="Times New Roman"/>
          <w:sz w:val="28"/>
          <w:szCs w:val="28"/>
        </w:rPr>
        <w:t>ы</w:t>
      </w:r>
      <w:r w:rsidR="00FB2A6D" w:rsidRPr="009776FF">
        <w:rPr>
          <w:rFonts w:ascii="Times New Roman" w:hAnsi="Times New Roman" w:cs="Times New Roman"/>
          <w:sz w:val="28"/>
          <w:szCs w:val="28"/>
        </w:rPr>
        <w:t xml:space="preserve">  градостроительного </w:t>
      </w:r>
      <w:r w:rsidR="00695A33" w:rsidRPr="009776FF">
        <w:rPr>
          <w:rFonts w:ascii="Times New Roman" w:hAnsi="Times New Roman" w:cs="Times New Roman"/>
          <w:sz w:val="28"/>
          <w:szCs w:val="28"/>
        </w:rPr>
        <w:t xml:space="preserve"> </w:t>
      </w:r>
      <w:r w:rsidR="00FB2A6D" w:rsidRPr="009776FF">
        <w:rPr>
          <w:rFonts w:ascii="Times New Roman" w:hAnsi="Times New Roman" w:cs="Times New Roman"/>
          <w:sz w:val="28"/>
          <w:szCs w:val="28"/>
        </w:rPr>
        <w:t xml:space="preserve">проектирования  </w:t>
      </w:r>
      <w:proofErr w:type="spellStart"/>
      <w:r w:rsidR="00FB2A6D" w:rsidRPr="009776FF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FB2A6D" w:rsidRPr="009776FF">
        <w:rPr>
          <w:rFonts w:ascii="Times New Roman" w:hAnsi="Times New Roman" w:cs="Times New Roman"/>
          <w:sz w:val="28"/>
          <w:szCs w:val="28"/>
        </w:rPr>
        <w:t xml:space="preserve"> муниципального  района Саратовской области</w:t>
      </w:r>
      <w:r w:rsidR="00984457" w:rsidRPr="009776FF">
        <w:rPr>
          <w:rFonts w:ascii="Times New Roman" w:hAnsi="Times New Roman" w:cs="Times New Roman"/>
          <w:sz w:val="28"/>
          <w:szCs w:val="28"/>
        </w:rPr>
        <w:t>,</w:t>
      </w:r>
      <w:r w:rsidR="00FB2A6D" w:rsidRPr="009776FF">
        <w:rPr>
          <w:rFonts w:ascii="Times New Roman" w:hAnsi="Times New Roman" w:cs="Times New Roman"/>
          <w:sz w:val="28"/>
          <w:szCs w:val="28"/>
        </w:rPr>
        <w:t xml:space="preserve"> </w:t>
      </w:r>
      <w:r w:rsidR="00984457" w:rsidRPr="009776FF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984457" w:rsidRPr="009776FF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984457" w:rsidRPr="009776FF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984457" w:rsidRPr="009776FF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984457" w:rsidRPr="009776FF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5/21-174</w:t>
      </w:r>
      <w:r w:rsidR="00D6554F" w:rsidRPr="009776FF">
        <w:rPr>
          <w:rFonts w:ascii="Times New Roman" w:hAnsi="Times New Roman" w:cs="Times New Roman"/>
          <w:sz w:val="28"/>
          <w:szCs w:val="28"/>
        </w:rPr>
        <w:t>, изменения</w:t>
      </w:r>
      <w:r w:rsidR="00FB2009" w:rsidRPr="009776FF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9776FF" w:rsidRPr="009776FF" w:rsidRDefault="009776FF" w:rsidP="009776FF">
      <w:pPr>
        <w:spacing w:after="120"/>
        <w:jc w:val="both"/>
        <w:rPr>
          <w:sz w:val="28"/>
          <w:szCs w:val="28"/>
        </w:rPr>
      </w:pPr>
      <w:r w:rsidRPr="009776FF">
        <w:rPr>
          <w:sz w:val="28"/>
          <w:szCs w:val="28"/>
        </w:rPr>
        <w:t xml:space="preserve">       1)  дополнить Оглавление пунктами  1,13. и   следующего содержания:</w:t>
      </w:r>
    </w:p>
    <w:p w:rsidR="009776FF" w:rsidRPr="00C66FA8" w:rsidRDefault="009776FF" w:rsidP="00695A33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C66FA8">
        <w:rPr>
          <w:rFonts w:ascii="Times New Roman" w:hAnsi="Times New Roman" w:cs="Times New Roman"/>
          <w:sz w:val="28"/>
          <w:szCs w:val="28"/>
        </w:rPr>
        <w:t xml:space="preserve">       «1.13.</w:t>
      </w:r>
      <w:r w:rsidRPr="00C66FA8">
        <w:rPr>
          <w:rFonts w:ascii="Times New Roman" w:hAnsi="Times New Roman" w:cs="Times New Roman"/>
          <w:sz w:val="28"/>
          <w:szCs w:val="28"/>
        </w:rPr>
        <w:tab/>
        <w:t xml:space="preserve"> Объекты местного значения муниципального района в области  благоустройства и озеленения территории»;</w:t>
      </w:r>
    </w:p>
    <w:p w:rsidR="009776FF" w:rsidRPr="00C66FA8" w:rsidRDefault="009776FF" w:rsidP="00695A33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C66FA8">
        <w:rPr>
          <w:rFonts w:ascii="Times New Roman" w:hAnsi="Times New Roman" w:cs="Times New Roman"/>
          <w:sz w:val="28"/>
          <w:szCs w:val="28"/>
        </w:rPr>
        <w:t xml:space="preserve">       «2.15.  Объекты местного значения муниципального района в области  благоустройства и озеленения территории»;</w:t>
      </w:r>
    </w:p>
    <w:p w:rsidR="00C66FA8" w:rsidRDefault="009776FF" w:rsidP="00554C51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C66FA8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554C51" w:rsidRPr="00C66FA8" w:rsidRDefault="00C66FA8" w:rsidP="00554C51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9776FF" w:rsidRPr="00C66FA8">
        <w:rPr>
          <w:rFonts w:ascii="Times New Roman" w:hAnsi="Times New Roman" w:cs="Times New Roman"/>
          <w:sz w:val="28"/>
          <w:szCs w:val="28"/>
        </w:rPr>
        <w:t>2) дополнить часть</w:t>
      </w:r>
      <w:proofErr w:type="gramStart"/>
      <w:r w:rsidR="009776FF" w:rsidRPr="00C66FA8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="009776FF" w:rsidRPr="00C66FA8">
        <w:rPr>
          <w:rFonts w:ascii="Times New Roman" w:hAnsi="Times New Roman" w:cs="Times New Roman"/>
          <w:sz w:val="28"/>
          <w:szCs w:val="28"/>
        </w:rPr>
        <w:t xml:space="preserve"> пунктом 1.13. следующего содержания: </w:t>
      </w:r>
    </w:p>
    <w:p w:rsidR="00C66FA8" w:rsidRDefault="00C66FA8" w:rsidP="00554C51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9776FF" w:rsidRPr="00C66FA8" w:rsidRDefault="009776FF" w:rsidP="00554C51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C66FA8">
        <w:rPr>
          <w:rFonts w:ascii="Times New Roman" w:hAnsi="Times New Roman" w:cs="Times New Roman"/>
          <w:sz w:val="28"/>
          <w:szCs w:val="28"/>
        </w:rPr>
        <w:t>«1.13. Объекты местного значения муниципального района  в области благоустройства и озеленения территории</w:t>
      </w:r>
    </w:p>
    <w:p w:rsidR="009776FF" w:rsidRPr="00C66FA8" w:rsidRDefault="009776FF" w:rsidP="009776FF">
      <w:pPr>
        <w:spacing w:before="120"/>
        <w:jc w:val="right"/>
        <w:rPr>
          <w:sz w:val="28"/>
          <w:szCs w:val="28"/>
        </w:rPr>
      </w:pPr>
      <w:r w:rsidRPr="00C66FA8">
        <w:rPr>
          <w:sz w:val="28"/>
          <w:szCs w:val="28"/>
        </w:rPr>
        <w:t>Таблица 1.11</w:t>
      </w:r>
    </w:p>
    <w:p w:rsidR="009776FF" w:rsidRPr="00C66FA8" w:rsidRDefault="009776FF" w:rsidP="009776FF">
      <w:pPr>
        <w:jc w:val="center"/>
        <w:rPr>
          <w:sz w:val="28"/>
          <w:szCs w:val="28"/>
        </w:rPr>
      </w:pPr>
      <w:r w:rsidRPr="00C66FA8">
        <w:rPr>
          <w:sz w:val="28"/>
          <w:szCs w:val="28"/>
        </w:rPr>
        <w:t xml:space="preserve">Расчетные показатели, устанавливаемые для объектов местного значения </w:t>
      </w:r>
    </w:p>
    <w:p w:rsidR="009776FF" w:rsidRDefault="009776FF" w:rsidP="009776FF">
      <w:pPr>
        <w:jc w:val="center"/>
        <w:rPr>
          <w:sz w:val="28"/>
          <w:szCs w:val="28"/>
        </w:rPr>
      </w:pPr>
      <w:r w:rsidRPr="00C66FA8">
        <w:rPr>
          <w:sz w:val="28"/>
          <w:szCs w:val="28"/>
        </w:rPr>
        <w:t xml:space="preserve">  в области благоустройства и озеленения территории </w:t>
      </w:r>
    </w:p>
    <w:p w:rsidR="00C66FA8" w:rsidRDefault="00C66FA8" w:rsidP="009776FF">
      <w:pPr>
        <w:jc w:val="center"/>
        <w:rPr>
          <w:sz w:val="28"/>
          <w:szCs w:val="28"/>
        </w:rPr>
      </w:pPr>
    </w:p>
    <w:p w:rsidR="00C66FA8" w:rsidRDefault="00C66FA8" w:rsidP="009776FF">
      <w:pPr>
        <w:jc w:val="center"/>
        <w:rPr>
          <w:sz w:val="28"/>
          <w:szCs w:val="28"/>
        </w:rPr>
      </w:pPr>
    </w:p>
    <w:p w:rsidR="00C66FA8" w:rsidRDefault="00C66FA8" w:rsidP="009776FF">
      <w:pPr>
        <w:jc w:val="center"/>
        <w:rPr>
          <w:sz w:val="28"/>
          <w:szCs w:val="28"/>
        </w:rPr>
      </w:pPr>
    </w:p>
    <w:p w:rsidR="00C66FA8" w:rsidRPr="00C66FA8" w:rsidRDefault="00C66FA8" w:rsidP="009776FF">
      <w:pPr>
        <w:jc w:val="center"/>
        <w:rPr>
          <w:sz w:val="28"/>
          <w:szCs w:val="28"/>
        </w:rPr>
      </w:pP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2013"/>
        <w:gridCol w:w="4111"/>
        <w:gridCol w:w="1984"/>
        <w:gridCol w:w="1276"/>
      </w:tblGrid>
      <w:tr w:rsidR="009776FF" w:rsidRPr="00C66FA8" w:rsidTr="00246AF1">
        <w:trPr>
          <w:cantSplit/>
          <w:tblHeader/>
        </w:trPr>
        <w:tc>
          <w:tcPr>
            <w:tcW w:w="2013" w:type="dxa"/>
            <w:shd w:val="clear" w:color="auto" w:fill="D9D9D9" w:themeFill="background1" w:themeFillShade="D9"/>
          </w:tcPr>
          <w:p w:rsidR="009776FF" w:rsidRPr="00C66FA8" w:rsidRDefault="009776FF" w:rsidP="00246AF1">
            <w:pPr>
              <w:pStyle w:val="af3"/>
              <w:ind w:firstLine="0"/>
              <w:jc w:val="center"/>
              <w:rPr>
                <w:b/>
                <w:i/>
                <w:lang w:val="ru-RU"/>
              </w:rPr>
            </w:pPr>
            <w:r w:rsidRPr="00C66FA8">
              <w:rPr>
                <w:b/>
                <w:i/>
                <w:lang w:val="ru-RU"/>
              </w:rPr>
              <w:t>Наименование вида объекта</w:t>
            </w:r>
          </w:p>
        </w:tc>
        <w:tc>
          <w:tcPr>
            <w:tcW w:w="4111" w:type="dxa"/>
            <w:shd w:val="clear" w:color="auto" w:fill="D9D9D9" w:themeFill="background1" w:themeFillShade="D9"/>
          </w:tcPr>
          <w:p w:rsidR="009776FF" w:rsidRPr="00C66FA8" w:rsidRDefault="009776FF" w:rsidP="00246AF1">
            <w:pPr>
              <w:pStyle w:val="af3"/>
              <w:ind w:firstLine="0"/>
              <w:jc w:val="center"/>
              <w:rPr>
                <w:b/>
                <w:i/>
                <w:lang w:val="ru-RU"/>
              </w:rPr>
            </w:pPr>
            <w:r w:rsidRPr="00C66FA8">
              <w:rPr>
                <w:b/>
                <w:i/>
                <w:lang w:val="ru-RU"/>
              </w:rPr>
              <w:t>Тип расчетного показателя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9776FF" w:rsidRPr="00C66FA8" w:rsidRDefault="009776FF" w:rsidP="00246AF1">
            <w:pPr>
              <w:pStyle w:val="af3"/>
              <w:ind w:firstLine="0"/>
              <w:jc w:val="center"/>
              <w:rPr>
                <w:b/>
                <w:i/>
                <w:lang w:val="ru-RU"/>
              </w:rPr>
            </w:pPr>
            <w:r w:rsidRPr="00C66FA8">
              <w:rPr>
                <w:b/>
                <w:i/>
                <w:lang w:val="ru-RU"/>
              </w:rPr>
              <w:t>Наименование ра</w:t>
            </w:r>
            <w:r w:rsidRPr="00C66FA8">
              <w:rPr>
                <w:b/>
                <w:i/>
                <w:lang w:val="ru-RU"/>
              </w:rPr>
              <w:t>с</w:t>
            </w:r>
            <w:r w:rsidRPr="00C66FA8">
              <w:rPr>
                <w:b/>
                <w:i/>
                <w:lang w:val="ru-RU"/>
              </w:rPr>
              <w:t>четного показателя, единица измерения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9776FF" w:rsidRPr="00C66FA8" w:rsidRDefault="009776FF" w:rsidP="00246AF1">
            <w:pPr>
              <w:pStyle w:val="af3"/>
              <w:ind w:firstLine="0"/>
              <w:jc w:val="center"/>
              <w:rPr>
                <w:b/>
                <w:i/>
                <w:lang w:val="ru-RU"/>
              </w:rPr>
            </w:pPr>
            <w:r w:rsidRPr="00C66FA8">
              <w:rPr>
                <w:b/>
                <w:i/>
                <w:lang w:val="ru-RU"/>
              </w:rPr>
              <w:t>Значение расчетного показателя</w:t>
            </w:r>
          </w:p>
        </w:tc>
      </w:tr>
      <w:tr w:rsidR="001E51D2" w:rsidRPr="00C66FA8" w:rsidTr="00246AF1">
        <w:trPr>
          <w:cantSplit/>
        </w:trPr>
        <w:tc>
          <w:tcPr>
            <w:tcW w:w="2013" w:type="dxa"/>
            <w:vMerge w:val="restart"/>
            <w:shd w:val="clear" w:color="auto" w:fill="F2F2F2" w:themeFill="background1" w:themeFillShade="F2"/>
          </w:tcPr>
          <w:p w:rsidR="001E51D2" w:rsidRPr="00C66FA8" w:rsidRDefault="001E51D2" w:rsidP="00246AF1">
            <w:pPr>
              <w:pStyle w:val="af3"/>
              <w:ind w:firstLine="0"/>
              <w:jc w:val="left"/>
              <w:rPr>
                <w:lang w:val="ru-RU"/>
              </w:rPr>
            </w:pPr>
            <w:r w:rsidRPr="00C66FA8">
              <w:rPr>
                <w:lang w:val="ru-RU"/>
              </w:rPr>
              <w:t>Озелененные территории общего пользов</w:t>
            </w:r>
            <w:r w:rsidRPr="00C66FA8">
              <w:rPr>
                <w:lang w:val="ru-RU"/>
              </w:rPr>
              <w:t>а</w:t>
            </w:r>
            <w:r w:rsidRPr="00C66FA8">
              <w:rPr>
                <w:lang w:val="ru-RU"/>
              </w:rPr>
              <w:t>ния</w:t>
            </w:r>
          </w:p>
        </w:tc>
        <w:tc>
          <w:tcPr>
            <w:tcW w:w="4111" w:type="dxa"/>
          </w:tcPr>
          <w:p w:rsidR="001E51D2" w:rsidRPr="00C66FA8" w:rsidRDefault="001E51D2" w:rsidP="00246AF1">
            <w:pPr>
              <w:pStyle w:val="af3"/>
              <w:ind w:firstLine="0"/>
              <w:jc w:val="left"/>
              <w:rPr>
                <w:lang w:val="ru-RU"/>
              </w:rPr>
            </w:pPr>
            <w:r w:rsidRPr="00C66FA8">
              <w:rPr>
                <w:lang w:val="ru-RU"/>
              </w:rPr>
              <w:t>Расчетный показатель минимально допустим</w:t>
            </w:r>
            <w:r w:rsidRPr="00C66FA8">
              <w:rPr>
                <w:lang w:val="ru-RU"/>
              </w:rPr>
              <w:t>о</w:t>
            </w:r>
            <w:r w:rsidRPr="00C66FA8">
              <w:rPr>
                <w:lang w:val="ru-RU"/>
              </w:rPr>
              <w:t>го уровня обеспеченности  сельских поселений</w:t>
            </w:r>
          </w:p>
        </w:tc>
        <w:tc>
          <w:tcPr>
            <w:tcW w:w="1984" w:type="dxa"/>
            <w:vMerge w:val="restart"/>
          </w:tcPr>
          <w:p w:rsidR="001E51D2" w:rsidRPr="00C66FA8" w:rsidRDefault="001E51D2" w:rsidP="00246AF1">
            <w:pPr>
              <w:pStyle w:val="af3"/>
              <w:ind w:firstLine="0"/>
              <w:jc w:val="left"/>
              <w:rPr>
                <w:lang w:val="ru-RU"/>
              </w:rPr>
            </w:pPr>
            <w:r w:rsidRPr="00C66FA8">
              <w:rPr>
                <w:lang w:val="ru-RU"/>
              </w:rPr>
              <w:t>Площадь территории, м</w:t>
            </w:r>
            <w:proofErr w:type="gramStart"/>
            <w:r w:rsidRPr="00C66FA8">
              <w:rPr>
                <w:vertAlign w:val="superscript"/>
                <w:lang w:val="ru-RU"/>
              </w:rPr>
              <w:t>2</w:t>
            </w:r>
            <w:proofErr w:type="gramEnd"/>
            <w:r w:rsidRPr="00C66FA8">
              <w:rPr>
                <w:lang w:val="ru-RU"/>
              </w:rPr>
              <w:t>/чел.</w:t>
            </w:r>
          </w:p>
        </w:tc>
        <w:tc>
          <w:tcPr>
            <w:tcW w:w="1276" w:type="dxa"/>
          </w:tcPr>
          <w:p w:rsidR="001E51D2" w:rsidRPr="00C66FA8" w:rsidRDefault="001E51D2" w:rsidP="00246AF1">
            <w:pPr>
              <w:pStyle w:val="af3"/>
              <w:ind w:firstLine="0"/>
              <w:jc w:val="center"/>
              <w:rPr>
                <w:lang w:val="ru-RU"/>
              </w:rPr>
            </w:pPr>
            <w:r w:rsidRPr="00C66FA8">
              <w:rPr>
                <w:lang w:val="ru-RU"/>
              </w:rPr>
              <w:t>12</w:t>
            </w:r>
          </w:p>
        </w:tc>
      </w:tr>
      <w:tr w:rsidR="001E51D2" w:rsidRPr="00C66FA8" w:rsidTr="00246AF1">
        <w:trPr>
          <w:cantSplit/>
        </w:trPr>
        <w:tc>
          <w:tcPr>
            <w:tcW w:w="2013" w:type="dxa"/>
            <w:vMerge/>
            <w:shd w:val="clear" w:color="auto" w:fill="F2F2F2" w:themeFill="background1" w:themeFillShade="F2"/>
          </w:tcPr>
          <w:p w:rsidR="001E51D2" w:rsidRPr="00C66FA8" w:rsidRDefault="001E51D2" w:rsidP="00246AF1">
            <w:pPr>
              <w:pStyle w:val="af3"/>
              <w:ind w:firstLine="0"/>
              <w:jc w:val="left"/>
              <w:rPr>
                <w:lang w:val="ru-RU"/>
              </w:rPr>
            </w:pPr>
          </w:p>
        </w:tc>
        <w:tc>
          <w:tcPr>
            <w:tcW w:w="4111" w:type="dxa"/>
          </w:tcPr>
          <w:p w:rsidR="001E51D2" w:rsidRPr="00C66FA8" w:rsidRDefault="001E51D2" w:rsidP="001E51D2">
            <w:pPr>
              <w:pStyle w:val="af3"/>
              <w:ind w:firstLine="0"/>
              <w:jc w:val="left"/>
              <w:rPr>
                <w:lang w:val="ru-RU"/>
              </w:rPr>
            </w:pPr>
            <w:r w:rsidRPr="00C66FA8">
              <w:rPr>
                <w:lang w:val="ru-RU"/>
              </w:rPr>
              <w:t>Расчетный показатель минимально допустим</w:t>
            </w:r>
            <w:r w:rsidRPr="00C66FA8">
              <w:rPr>
                <w:lang w:val="ru-RU"/>
              </w:rPr>
              <w:t>о</w:t>
            </w:r>
            <w:r w:rsidRPr="00C66FA8">
              <w:rPr>
                <w:lang w:val="ru-RU"/>
              </w:rPr>
              <w:t>го уровня обеспеченности  городских поселений</w:t>
            </w:r>
          </w:p>
        </w:tc>
        <w:tc>
          <w:tcPr>
            <w:tcW w:w="1984" w:type="dxa"/>
            <w:vMerge/>
          </w:tcPr>
          <w:p w:rsidR="001E51D2" w:rsidRPr="00C66FA8" w:rsidRDefault="001E51D2" w:rsidP="00246AF1">
            <w:pPr>
              <w:pStyle w:val="af3"/>
              <w:ind w:firstLine="0"/>
              <w:jc w:val="left"/>
              <w:rPr>
                <w:lang w:val="ru-RU"/>
              </w:rPr>
            </w:pPr>
          </w:p>
        </w:tc>
        <w:tc>
          <w:tcPr>
            <w:tcW w:w="1276" w:type="dxa"/>
          </w:tcPr>
          <w:p w:rsidR="001E51D2" w:rsidRPr="00C66FA8" w:rsidRDefault="001E51D2" w:rsidP="00246AF1">
            <w:pPr>
              <w:pStyle w:val="af3"/>
              <w:ind w:firstLine="0"/>
              <w:jc w:val="center"/>
              <w:rPr>
                <w:lang w:val="ru-RU"/>
              </w:rPr>
            </w:pPr>
            <w:r w:rsidRPr="00C66FA8">
              <w:rPr>
                <w:lang w:val="ru-RU"/>
              </w:rPr>
              <w:t>7</w:t>
            </w:r>
          </w:p>
        </w:tc>
      </w:tr>
      <w:tr w:rsidR="009776FF" w:rsidRPr="00C66FA8" w:rsidTr="00246AF1">
        <w:trPr>
          <w:cantSplit/>
        </w:trPr>
        <w:tc>
          <w:tcPr>
            <w:tcW w:w="2013" w:type="dxa"/>
            <w:vMerge/>
            <w:shd w:val="clear" w:color="auto" w:fill="F2F2F2" w:themeFill="background1" w:themeFillShade="F2"/>
          </w:tcPr>
          <w:p w:rsidR="009776FF" w:rsidRPr="00C66FA8" w:rsidRDefault="009776FF" w:rsidP="00246AF1">
            <w:pPr>
              <w:pStyle w:val="af3"/>
              <w:ind w:firstLine="0"/>
              <w:jc w:val="left"/>
              <w:rPr>
                <w:lang w:val="ru-RU"/>
              </w:rPr>
            </w:pPr>
          </w:p>
        </w:tc>
        <w:tc>
          <w:tcPr>
            <w:tcW w:w="4111" w:type="dxa"/>
          </w:tcPr>
          <w:p w:rsidR="009776FF" w:rsidRPr="00C66FA8" w:rsidRDefault="009776FF" w:rsidP="00246AF1">
            <w:pPr>
              <w:pStyle w:val="af3"/>
              <w:ind w:firstLine="0"/>
              <w:jc w:val="left"/>
              <w:rPr>
                <w:lang w:val="ru-RU"/>
              </w:rPr>
            </w:pPr>
            <w:r w:rsidRPr="00C66FA8">
              <w:rPr>
                <w:lang w:val="ru-RU"/>
              </w:rPr>
              <w:t>Расчетный показатель максимально допуст</w:t>
            </w:r>
            <w:r w:rsidRPr="00C66FA8">
              <w:rPr>
                <w:lang w:val="ru-RU"/>
              </w:rPr>
              <w:t>и</w:t>
            </w:r>
            <w:r w:rsidRPr="00C66FA8">
              <w:rPr>
                <w:lang w:val="ru-RU"/>
              </w:rPr>
              <w:t>мого уровня территориальной доступности</w:t>
            </w:r>
          </w:p>
        </w:tc>
        <w:tc>
          <w:tcPr>
            <w:tcW w:w="1984" w:type="dxa"/>
          </w:tcPr>
          <w:p w:rsidR="009776FF" w:rsidRPr="00C66FA8" w:rsidRDefault="009776FF" w:rsidP="00246AF1">
            <w:pPr>
              <w:pStyle w:val="af3"/>
              <w:ind w:firstLine="0"/>
              <w:jc w:val="left"/>
              <w:rPr>
                <w:lang w:val="ru-RU"/>
              </w:rPr>
            </w:pPr>
            <w:r w:rsidRPr="00C66FA8">
              <w:rPr>
                <w:lang w:val="ru-RU"/>
              </w:rPr>
              <w:t>Транспортная до</w:t>
            </w:r>
            <w:r w:rsidRPr="00C66FA8">
              <w:rPr>
                <w:lang w:val="ru-RU"/>
              </w:rPr>
              <w:t>с</w:t>
            </w:r>
            <w:r w:rsidRPr="00C66FA8">
              <w:rPr>
                <w:lang w:val="ru-RU"/>
              </w:rPr>
              <w:t>тупность, мин.</w:t>
            </w:r>
          </w:p>
        </w:tc>
        <w:tc>
          <w:tcPr>
            <w:tcW w:w="1276" w:type="dxa"/>
          </w:tcPr>
          <w:p w:rsidR="009776FF" w:rsidRPr="00C66FA8" w:rsidRDefault="009776FF" w:rsidP="00246AF1">
            <w:pPr>
              <w:pStyle w:val="af3"/>
              <w:ind w:firstLine="0"/>
              <w:jc w:val="center"/>
              <w:rPr>
                <w:lang w:val="ru-RU"/>
              </w:rPr>
            </w:pPr>
            <w:r w:rsidRPr="00C66FA8">
              <w:rPr>
                <w:lang w:val="ru-RU"/>
              </w:rPr>
              <w:t>15</w:t>
            </w:r>
          </w:p>
        </w:tc>
      </w:tr>
      <w:tr w:rsidR="009776FF" w:rsidRPr="00C66FA8" w:rsidTr="00246AF1">
        <w:trPr>
          <w:cantSplit/>
        </w:trPr>
        <w:tc>
          <w:tcPr>
            <w:tcW w:w="2013" w:type="dxa"/>
            <w:vMerge w:val="restart"/>
            <w:shd w:val="clear" w:color="auto" w:fill="F2F2F2" w:themeFill="background1" w:themeFillShade="F2"/>
          </w:tcPr>
          <w:p w:rsidR="009776FF" w:rsidRPr="00C66FA8" w:rsidRDefault="009776FF" w:rsidP="00246AF1">
            <w:pPr>
              <w:pStyle w:val="af3"/>
              <w:ind w:firstLine="0"/>
              <w:jc w:val="left"/>
              <w:rPr>
                <w:lang w:val="ru-RU"/>
              </w:rPr>
            </w:pPr>
            <w:r w:rsidRPr="00C66FA8">
              <w:rPr>
                <w:lang w:val="ru-RU"/>
              </w:rPr>
              <w:t>Площадки для игр детей, отдыха взро</w:t>
            </w:r>
            <w:r w:rsidRPr="00C66FA8">
              <w:rPr>
                <w:lang w:val="ru-RU"/>
              </w:rPr>
              <w:t>с</w:t>
            </w:r>
            <w:r w:rsidRPr="00C66FA8">
              <w:rPr>
                <w:lang w:val="ru-RU"/>
              </w:rPr>
              <w:t>лого населения и з</w:t>
            </w:r>
            <w:r w:rsidRPr="00C66FA8">
              <w:rPr>
                <w:lang w:val="ru-RU"/>
              </w:rPr>
              <w:t>а</w:t>
            </w:r>
            <w:r w:rsidRPr="00C66FA8">
              <w:rPr>
                <w:lang w:val="ru-RU"/>
              </w:rPr>
              <w:t>нятий физкультурой</w:t>
            </w:r>
          </w:p>
        </w:tc>
        <w:tc>
          <w:tcPr>
            <w:tcW w:w="4111" w:type="dxa"/>
          </w:tcPr>
          <w:p w:rsidR="009776FF" w:rsidRPr="00C66FA8" w:rsidRDefault="009776FF" w:rsidP="00246AF1">
            <w:pPr>
              <w:pStyle w:val="af3"/>
              <w:ind w:firstLine="0"/>
              <w:jc w:val="left"/>
              <w:rPr>
                <w:lang w:val="ru-RU"/>
              </w:rPr>
            </w:pPr>
            <w:r w:rsidRPr="00C66FA8">
              <w:rPr>
                <w:lang w:val="ru-RU"/>
              </w:rPr>
              <w:t>Расчетный показатель минимально допустим</w:t>
            </w:r>
            <w:r w:rsidRPr="00C66FA8">
              <w:rPr>
                <w:lang w:val="ru-RU"/>
              </w:rPr>
              <w:t>о</w:t>
            </w:r>
            <w:r w:rsidRPr="00C66FA8">
              <w:rPr>
                <w:lang w:val="ru-RU"/>
              </w:rPr>
              <w:t>го уровня обеспеченности</w:t>
            </w:r>
          </w:p>
        </w:tc>
        <w:tc>
          <w:tcPr>
            <w:tcW w:w="1984" w:type="dxa"/>
          </w:tcPr>
          <w:p w:rsidR="009776FF" w:rsidRPr="00C66FA8" w:rsidRDefault="009776FF" w:rsidP="00246AF1">
            <w:pPr>
              <w:pStyle w:val="af3"/>
              <w:ind w:firstLine="0"/>
              <w:jc w:val="left"/>
              <w:rPr>
                <w:lang w:val="ru-RU"/>
              </w:rPr>
            </w:pPr>
            <w:r w:rsidRPr="00C66FA8">
              <w:rPr>
                <w:lang w:val="ru-RU"/>
              </w:rPr>
              <w:t>Площадь территории, % от площади кварт</w:t>
            </w:r>
            <w:r w:rsidRPr="00C66FA8">
              <w:rPr>
                <w:lang w:val="ru-RU"/>
              </w:rPr>
              <w:t>а</w:t>
            </w:r>
            <w:r w:rsidRPr="00C66FA8">
              <w:rPr>
                <w:lang w:val="ru-RU"/>
              </w:rPr>
              <w:t>ла (микрорайона)</w:t>
            </w:r>
          </w:p>
        </w:tc>
        <w:tc>
          <w:tcPr>
            <w:tcW w:w="1276" w:type="dxa"/>
          </w:tcPr>
          <w:p w:rsidR="009776FF" w:rsidRPr="00C66FA8" w:rsidRDefault="009776FF" w:rsidP="00246AF1">
            <w:pPr>
              <w:pStyle w:val="Default"/>
              <w:jc w:val="center"/>
              <w:rPr>
                <w:color w:val="auto"/>
              </w:rPr>
            </w:pPr>
            <w:r w:rsidRPr="00C66FA8">
              <w:rPr>
                <w:color w:val="auto"/>
              </w:rPr>
              <w:t>10</w:t>
            </w:r>
          </w:p>
        </w:tc>
      </w:tr>
      <w:tr w:rsidR="009776FF" w:rsidRPr="00C66FA8" w:rsidTr="00246AF1">
        <w:trPr>
          <w:cantSplit/>
        </w:trPr>
        <w:tc>
          <w:tcPr>
            <w:tcW w:w="2013" w:type="dxa"/>
            <w:vMerge/>
            <w:shd w:val="clear" w:color="auto" w:fill="F2F2F2" w:themeFill="background1" w:themeFillShade="F2"/>
          </w:tcPr>
          <w:p w:rsidR="009776FF" w:rsidRPr="00C66FA8" w:rsidRDefault="009776FF" w:rsidP="00246AF1">
            <w:pPr>
              <w:pStyle w:val="af3"/>
              <w:ind w:firstLine="0"/>
              <w:jc w:val="left"/>
              <w:rPr>
                <w:lang w:val="ru-RU"/>
              </w:rPr>
            </w:pPr>
          </w:p>
        </w:tc>
        <w:tc>
          <w:tcPr>
            <w:tcW w:w="4111" w:type="dxa"/>
          </w:tcPr>
          <w:p w:rsidR="009776FF" w:rsidRPr="00C66FA8" w:rsidRDefault="009776FF" w:rsidP="00246AF1">
            <w:pPr>
              <w:pStyle w:val="af3"/>
              <w:ind w:firstLine="0"/>
              <w:jc w:val="left"/>
              <w:rPr>
                <w:lang w:val="ru-RU"/>
              </w:rPr>
            </w:pPr>
            <w:r w:rsidRPr="00C66FA8">
              <w:rPr>
                <w:lang w:val="ru-RU"/>
              </w:rPr>
              <w:t>Расчетный показатель максимально допуст</w:t>
            </w:r>
            <w:r w:rsidRPr="00C66FA8">
              <w:rPr>
                <w:lang w:val="ru-RU"/>
              </w:rPr>
              <w:t>и</w:t>
            </w:r>
            <w:r w:rsidRPr="00C66FA8">
              <w:rPr>
                <w:lang w:val="ru-RU"/>
              </w:rPr>
              <w:t>мого уровня территориальной доступности</w:t>
            </w:r>
          </w:p>
        </w:tc>
        <w:tc>
          <w:tcPr>
            <w:tcW w:w="1984" w:type="dxa"/>
          </w:tcPr>
          <w:p w:rsidR="009776FF" w:rsidRPr="00C66FA8" w:rsidRDefault="009776FF" w:rsidP="00246AF1">
            <w:pPr>
              <w:pStyle w:val="af3"/>
              <w:ind w:firstLine="0"/>
              <w:jc w:val="left"/>
              <w:rPr>
                <w:lang w:val="ru-RU"/>
              </w:rPr>
            </w:pPr>
            <w:r w:rsidRPr="00C66FA8">
              <w:rPr>
                <w:lang w:val="ru-RU"/>
              </w:rPr>
              <w:t>Пешеходная досту</w:t>
            </w:r>
            <w:r w:rsidRPr="00C66FA8">
              <w:rPr>
                <w:lang w:val="ru-RU"/>
              </w:rPr>
              <w:t>п</w:t>
            </w:r>
            <w:r w:rsidRPr="00C66FA8">
              <w:rPr>
                <w:lang w:val="ru-RU"/>
              </w:rPr>
              <w:t>ность</w:t>
            </w:r>
          </w:p>
        </w:tc>
        <w:tc>
          <w:tcPr>
            <w:tcW w:w="1276" w:type="dxa"/>
          </w:tcPr>
          <w:p w:rsidR="009776FF" w:rsidRPr="00C66FA8" w:rsidRDefault="009776FF" w:rsidP="00246AF1">
            <w:pPr>
              <w:pStyle w:val="Default"/>
              <w:jc w:val="center"/>
              <w:rPr>
                <w:color w:val="auto"/>
              </w:rPr>
            </w:pPr>
            <w:r w:rsidRPr="00C66FA8">
              <w:rPr>
                <w:color w:val="auto"/>
              </w:rPr>
              <w:t>в границах квартала, микрорайона</w:t>
            </w:r>
          </w:p>
        </w:tc>
      </w:tr>
    </w:tbl>
    <w:p w:rsidR="009776FF" w:rsidRPr="00C66FA8" w:rsidRDefault="009776FF" w:rsidP="00695A33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554C51" w:rsidRPr="00C66FA8" w:rsidRDefault="00884B0B" w:rsidP="00554C51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C66FA8">
        <w:rPr>
          <w:rFonts w:ascii="Times New Roman" w:hAnsi="Times New Roman" w:cs="Times New Roman"/>
          <w:sz w:val="28"/>
          <w:szCs w:val="28"/>
        </w:rPr>
        <w:t xml:space="preserve">        3) дополнить часть 2  пунктом 2.15. следующего содержания: </w:t>
      </w:r>
      <w:bookmarkStart w:id="0" w:name="_Toc499049195"/>
    </w:p>
    <w:p w:rsidR="00D479EF" w:rsidRPr="00C66FA8" w:rsidRDefault="003A2EB0" w:rsidP="00554C51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C66FA8">
        <w:rPr>
          <w:rFonts w:ascii="Times New Roman" w:hAnsi="Times New Roman" w:cs="Times New Roman"/>
          <w:sz w:val="28"/>
        </w:rPr>
        <w:t>«</w:t>
      </w:r>
      <w:r w:rsidR="00D479EF" w:rsidRPr="00C66FA8">
        <w:rPr>
          <w:rFonts w:ascii="Times New Roman" w:hAnsi="Times New Roman" w:cs="Times New Roman"/>
          <w:sz w:val="28"/>
          <w:szCs w:val="28"/>
        </w:rPr>
        <w:t>2.15.  Объекты местного значения муниципального района  в области благоустройства и озеленения территории</w:t>
      </w:r>
      <w:bookmarkEnd w:id="0"/>
    </w:p>
    <w:p w:rsidR="00D479EF" w:rsidRPr="00554C51" w:rsidRDefault="00D479EF" w:rsidP="00D479EF">
      <w:pPr>
        <w:keepNext/>
        <w:spacing w:before="120"/>
        <w:jc w:val="right"/>
        <w:rPr>
          <w:sz w:val="28"/>
          <w:szCs w:val="28"/>
        </w:rPr>
      </w:pPr>
      <w:r w:rsidRPr="00C66FA8">
        <w:rPr>
          <w:sz w:val="28"/>
          <w:szCs w:val="28"/>
        </w:rPr>
        <w:t>Таблица</w:t>
      </w:r>
      <w:r w:rsidR="00554C51" w:rsidRPr="00C66FA8">
        <w:rPr>
          <w:sz w:val="28"/>
          <w:szCs w:val="28"/>
        </w:rPr>
        <w:t xml:space="preserve"> </w:t>
      </w:r>
      <w:r w:rsidRPr="00C66FA8">
        <w:rPr>
          <w:sz w:val="28"/>
          <w:szCs w:val="28"/>
        </w:rPr>
        <w:t>2.</w:t>
      </w:r>
      <w:r w:rsidR="003A2EB0" w:rsidRPr="00554C51">
        <w:rPr>
          <w:sz w:val="28"/>
          <w:szCs w:val="28"/>
        </w:rPr>
        <w:t>14</w:t>
      </w:r>
    </w:p>
    <w:p w:rsidR="00D479EF" w:rsidRPr="00554C51" w:rsidRDefault="00D479EF" w:rsidP="00D479EF">
      <w:pPr>
        <w:keepNext/>
        <w:spacing w:after="120"/>
        <w:jc w:val="center"/>
        <w:rPr>
          <w:sz w:val="28"/>
          <w:szCs w:val="28"/>
        </w:rPr>
      </w:pPr>
      <w:r w:rsidRPr="00554C51">
        <w:rPr>
          <w:sz w:val="28"/>
          <w:szCs w:val="28"/>
        </w:rPr>
        <w:t xml:space="preserve">Обоснование расчетных показателей, устанавливаемых для объектов местного значения  в области благоустройства и озеленения территории 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2013"/>
        <w:gridCol w:w="1843"/>
        <w:gridCol w:w="5528"/>
      </w:tblGrid>
      <w:tr w:rsidR="00D479EF" w:rsidRPr="003A2EB0" w:rsidTr="00246AF1">
        <w:trPr>
          <w:cantSplit/>
          <w:tblHeader/>
        </w:trPr>
        <w:tc>
          <w:tcPr>
            <w:tcW w:w="2013" w:type="dxa"/>
            <w:shd w:val="clear" w:color="auto" w:fill="D9D9D9" w:themeFill="background1" w:themeFillShade="D9"/>
          </w:tcPr>
          <w:p w:rsidR="00D479EF" w:rsidRPr="00554C51" w:rsidRDefault="00D479EF" w:rsidP="00246AF1">
            <w:pPr>
              <w:pStyle w:val="af3"/>
              <w:keepNext/>
              <w:ind w:firstLine="0"/>
              <w:jc w:val="center"/>
              <w:rPr>
                <w:b/>
                <w:i/>
                <w:lang w:val="ru-RU"/>
              </w:rPr>
            </w:pPr>
            <w:r w:rsidRPr="00554C51">
              <w:rPr>
                <w:b/>
                <w:i/>
                <w:lang w:val="ru-RU"/>
              </w:rPr>
              <w:t>Наименование вида объекта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D479EF" w:rsidRPr="00554C51" w:rsidRDefault="00D479EF" w:rsidP="00246AF1">
            <w:pPr>
              <w:pStyle w:val="af3"/>
              <w:keepNext/>
              <w:ind w:firstLine="0"/>
              <w:jc w:val="center"/>
              <w:rPr>
                <w:b/>
                <w:i/>
                <w:lang w:val="ru-RU"/>
              </w:rPr>
            </w:pPr>
            <w:r w:rsidRPr="00554C51">
              <w:rPr>
                <w:b/>
                <w:i/>
                <w:lang w:val="ru-RU"/>
              </w:rPr>
              <w:t>Тип расчетного показателя</w:t>
            </w:r>
          </w:p>
        </w:tc>
        <w:tc>
          <w:tcPr>
            <w:tcW w:w="5528" w:type="dxa"/>
            <w:shd w:val="clear" w:color="auto" w:fill="D9D9D9" w:themeFill="background1" w:themeFillShade="D9"/>
          </w:tcPr>
          <w:p w:rsidR="00D479EF" w:rsidRPr="00554C51" w:rsidRDefault="00D479EF" w:rsidP="00246AF1">
            <w:pPr>
              <w:pStyle w:val="af3"/>
              <w:keepNext/>
              <w:ind w:firstLine="0"/>
              <w:jc w:val="center"/>
              <w:rPr>
                <w:b/>
                <w:i/>
                <w:lang w:val="ru-RU"/>
              </w:rPr>
            </w:pPr>
            <w:r w:rsidRPr="00554C51">
              <w:rPr>
                <w:b/>
                <w:i/>
                <w:lang w:val="ru-RU"/>
              </w:rPr>
              <w:t>Обоснование расчетного показателя</w:t>
            </w:r>
          </w:p>
        </w:tc>
      </w:tr>
      <w:tr w:rsidR="00D479EF" w:rsidRPr="003A2EB0" w:rsidTr="00246AF1">
        <w:trPr>
          <w:cantSplit/>
        </w:trPr>
        <w:tc>
          <w:tcPr>
            <w:tcW w:w="2013" w:type="dxa"/>
            <w:vMerge w:val="restart"/>
            <w:shd w:val="clear" w:color="auto" w:fill="F2F2F2" w:themeFill="background1" w:themeFillShade="F2"/>
          </w:tcPr>
          <w:p w:rsidR="00D479EF" w:rsidRPr="00554C51" w:rsidRDefault="00D479EF" w:rsidP="00246AF1">
            <w:pPr>
              <w:pStyle w:val="af3"/>
              <w:ind w:firstLine="0"/>
              <w:jc w:val="left"/>
              <w:rPr>
                <w:lang w:val="ru-RU"/>
              </w:rPr>
            </w:pPr>
            <w:r w:rsidRPr="00554C51">
              <w:rPr>
                <w:lang w:val="ru-RU"/>
              </w:rPr>
              <w:t>Озелененные террит</w:t>
            </w:r>
            <w:r w:rsidRPr="00554C51">
              <w:rPr>
                <w:lang w:val="ru-RU"/>
              </w:rPr>
              <w:t>о</w:t>
            </w:r>
            <w:r w:rsidRPr="00554C51">
              <w:rPr>
                <w:lang w:val="ru-RU"/>
              </w:rPr>
              <w:t>рии общего пользов</w:t>
            </w:r>
            <w:r w:rsidRPr="00554C51">
              <w:rPr>
                <w:lang w:val="ru-RU"/>
              </w:rPr>
              <w:t>а</w:t>
            </w:r>
            <w:r w:rsidRPr="00554C51">
              <w:rPr>
                <w:lang w:val="ru-RU"/>
              </w:rPr>
              <w:t>ния</w:t>
            </w:r>
          </w:p>
        </w:tc>
        <w:tc>
          <w:tcPr>
            <w:tcW w:w="1843" w:type="dxa"/>
          </w:tcPr>
          <w:p w:rsidR="00D479EF" w:rsidRPr="00554C51" w:rsidRDefault="00D479EF" w:rsidP="00246AF1">
            <w:pPr>
              <w:pStyle w:val="af3"/>
              <w:ind w:firstLine="0"/>
              <w:rPr>
                <w:lang w:val="ru-RU"/>
              </w:rPr>
            </w:pPr>
            <w:r w:rsidRPr="00554C51">
              <w:rPr>
                <w:lang w:val="ru-RU"/>
              </w:rPr>
              <w:t>Расчетный показ</w:t>
            </w:r>
            <w:r w:rsidRPr="00554C51">
              <w:rPr>
                <w:lang w:val="ru-RU"/>
              </w:rPr>
              <w:t>а</w:t>
            </w:r>
            <w:r w:rsidRPr="00554C51">
              <w:rPr>
                <w:lang w:val="ru-RU"/>
              </w:rPr>
              <w:t>тель минимально допустимого уровня обеспеченности</w:t>
            </w:r>
          </w:p>
        </w:tc>
        <w:tc>
          <w:tcPr>
            <w:tcW w:w="5528" w:type="dxa"/>
          </w:tcPr>
          <w:p w:rsidR="0074549E" w:rsidRPr="00554C51" w:rsidRDefault="00D479EF" w:rsidP="00246AF1">
            <w:pPr>
              <w:pStyle w:val="af3"/>
              <w:ind w:firstLine="0"/>
              <w:jc w:val="left"/>
              <w:rPr>
                <w:lang w:val="ru-RU"/>
              </w:rPr>
            </w:pPr>
            <w:r w:rsidRPr="00554C51">
              <w:rPr>
                <w:lang w:val="ru-RU"/>
              </w:rPr>
              <w:t xml:space="preserve">В соответствии </w:t>
            </w:r>
            <w:r w:rsidR="0074549E" w:rsidRPr="00554C51">
              <w:rPr>
                <w:rFonts w:ascii="Arial" w:hAnsi="Arial" w:cs="Arial"/>
                <w:color w:val="444444"/>
                <w:shd w:val="clear" w:color="auto" w:fill="FFFFFF"/>
                <w:lang w:val="ru-RU"/>
              </w:rPr>
              <w:t xml:space="preserve"> </w:t>
            </w:r>
            <w:r w:rsidR="0074549E" w:rsidRPr="00554C51">
              <w:rPr>
                <w:color w:val="444444"/>
                <w:shd w:val="clear" w:color="auto" w:fill="FFFFFF"/>
                <w:lang w:val="ru-RU"/>
              </w:rPr>
              <w:t xml:space="preserve">с требованиями СП 42.13330.2016 Градостроительство. Планировка и застройка городских и сельских поселений. Актуализированная редакция </w:t>
            </w:r>
            <w:proofErr w:type="spellStart"/>
            <w:r w:rsidR="0074549E" w:rsidRPr="00554C51">
              <w:rPr>
                <w:color w:val="444444"/>
                <w:shd w:val="clear" w:color="auto" w:fill="FFFFFF"/>
                <w:lang w:val="ru-RU"/>
              </w:rPr>
              <w:t>СНиП</w:t>
            </w:r>
            <w:proofErr w:type="spellEnd"/>
            <w:r w:rsidR="0074549E" w:rsidRPr="00554C51">
              <w:rPr>
                <w:color w:val="444444"/>
                <w:shd w:val="clear" w:color="auto" w:fill="FFFFFF"/>
                <w:lang w:val="ru-RU"/>
              </w:rPr>
              <w:t xml:space="preserve"> 2.07.01-89*.</w:t>
            </w:r>
          </w:p>
          <w:p w:rsidR="00D479EF" w:rsidRPr="00554C51" w:rsidRDefault="00D479EF" w:rsidP="00246AF1">
            <w:pPr>
              <w:pStyle w:val="af3"/>
              <w:ind w:firstLine="0"/>
              <w:jc w:val="left"/>
              <w:rPr>
                <w:lang w:val="ru-RU"/>
              </w:rPr>
            </w:pPr>
          </w:p>
        </w:tc>
      </w:tr>
      <w:tr w:rsidR="00D479EF" w:rsidRPr="003A2EB0" w:rsidTr="00246AF1">
        <w:trPr>
          <w:cantSplit/>
        </w:trPr>
        <w:tc>
          <w:tcPr>
            <w:tcW w:w="2013" w:type="dxa"/>
            <w:vMerge/>
            <w:shd w:val="clear" w:color="auto" w:fill="F2F2F2" w:themeFill="background1" w:themeFillShade="F2"/>
          </w:tcPr>
          <w:p w:rsidR="00D479EF" w:rsidRPr="00554C51" w:rsidRDefault="00D479EF" w:rsidP="00246AF1">
            <w:pPr>
              <w:pStyle w:val="af3"/>
              <w:ind w:firstLine="0"/>
              <w:jc w:val="left"/>
              <w:rPr>
                <w:lang w:val="ru-RU"/>
              </w:rPr>
            </w:pPr>
          </w:p>
        </w:tc>
        <w:tc>
          <w:tcPr>
            <w:tcW w:w="1843" w:type="dxa"/>
          </w:tcPr>
          <w:p w:rsidR="00D479EF" w:rsidRPr="00554C51" w:rsidRDefault="00D479EF" w:rsidP="00246AF1">
            <w:pPr>
              <w:pStyle w:val="af3"/>
              <w:ind w:firstLine="0"/>
              <w:rPr>
                <w:lang w:val="ru-RU"/>
              </w:rPr>
            </w:pPr>
            <w:r w:rsidRPr="00554C51">
              <w:rPr>
                <w:lang w:val="ru-RU"/>
              </w:rPr>
              <w:t>Расчетный показ</w:t>
            </w:r>
            <w:r w:rsidRPr="00554C51">
              <w:rPr>
                <w:lang w:val="ru-RU"/>
              </w:rPr>
              <w:t>а</w:t>
            </w:r>
            <w:r w:rsidRPr="00554C51">
              <w:rPr>
                <w:lang w:val="ru-RU"/>
              </w:rPr>
              <w:t>тель максимально допустимого уровня территориальной доступности</w:t>
            </w:r>
          </w:p>
        </w:tc>
        <w:tc>
          <w:tcPr>
            <w:tcW w:w="5528" w:type="dxa"/>
          </w:tcPr>
          <w:p w:rsidR="00D479EF" w:rsidRPr="00554C51" w:rsidRDefault="00D479EF" w:rsidP="0011711F">
            <w:pPr>
              <w:pStyle w:val="af3"/>
              <w:ind w:firstLine="0"/>
              <w:jc w:val="left"/>
              <w:rPr>
                <w:lang w:val="ru-RU"/>
              </w:rPr>
            </w:pPr>
            <w:r w:rsidRPr="00554C51">
              <w:rPr>
                <w:lang w:val="ru-RU"/>
              </w:rPr>
              <w:t>Транспортная доступность принята 15 мин. в соответствии с  СП 42.13330.201</w:t>
            </w:r>
            <w:r w:rsidR="0011711F" w:rsidRPr="00554C51">
              <w:rPr>
                <w:lang w:val="ru-RU"/>
              </w:rPr>
              <w:t>6</w:t>
            </w:r>
            <w:r w:rsidRPr="00554C51">
              <w:rPr>
                <w:lang w:val="ru-RU"/>
              </w:rPr>
              <w:t xml:space="preserve"> «Градостроительство Планировка и з</w:t>
            </w:r>
            <w:r w:rsidRPr="00554C51">
              <w:rPr>
                <w:lang w:val="ru-RU"/>
              </w:rPr>
              <w:t>а</w:t>
            </w:r>
            <w:r w:rsidRPr="00554C51">
              <w:rPr>
                <w:lang w:val="ru-RU"/>
              </w:rPr>
              <w:t xml:space="preserve">стройка городских и сельских поселений. Актуализированная редакция </w:t>
            </w:r>
            <w:proofErr w:type="spellStart"/>
            <w:r w:rsidRPr="00554C51">
              <w:rPr>
                <w:lang w:val="ru-RU"/>
              </w:rPr>
              <w:t>СНиП</w:t>
            </w:r>
            <w:proofErr w:type="spellEnd"/>
            <w:r w:rsidRPr="00554C51">
              <w:rPr>
                <w:lang w:val="ru-RU"/>
              </w:rPr>
              <w:t xml:space="preserve"> 2.07.01-89*»</w:t>
            </w:r>
          </w:p>
        </w:tc>
      </w:tr>
      <w:tr w:rsidR="00D479EF" w:rsidRPr="003A2EB0" w:rsidTr="00246AF1">
        <w:trPr>
          <w:cantSplit/>
        </w:trPr>
        <w:tc>
          <w:tcPr>
            <w:tcW w:w="2013" w:type="dxa"/>
            <w:vMerge w:val="restart"/>
            <w:shd w:val="clear" w:color="auto" w:fill="F2F2F2" w:themeFill="background1" w:themeFillShade="F2"/>
          </w:tcPr>
          <w:p w:rsidR="00D479EF" w:rsidRPr="00554C51" w:rsidRDefault="00D479EF" w:rsidP="00246AF1">
            <w:pPr>
              <w:pStyle w:val="af3"/>
              <w:ind w:firstLine="0"/>
              <w:jc w:val="left"/>
              <w:rPr>
                <w:lang w:val="ru-RU"/>
              </w:rPr>
            </w:pPr>
            <w:r w:rsidRPr="00554C51">
              <w:rPr>
                <w:lang w:val="ru-RU"/>
              </w:rPr>
              <w:lastRenderedPageBreak/>
              <w:t>Площадки для игр детей, отдыха взро</w:t>
            </w:r>
            <w:r w:rsidRPr="00554C51">
              <w:rPr>
                <w:lang w:val="ru-RU"/>
              </w:rPr>
              <w:t>с</w:t>
            </w:r>
            <w:r w:rsidRPr="00554C51">
              <w:rPr>
                <w:lang w:val="ru-RU"/>
              </w:rPr>
              <w:t>лого населения и з</w:t>
            </w:r>
            <w:r w:rsidRPr="00554C51">
              <w:rPr>
                <w:lang w:val="ru-RU"/>
              </w:rPr>
              <w:t>а</w:t>
            </w:r>
            <w:r w:rsidRPr="00554C51">
              <w:rPr>
                <w:lang w:val="ru-RU"/>
              </w:rPr>
              <w:t>нятий физкультурой</w:t>
            </w:r>
          </w:p>
        </w:tc>
        <w:tc>
          <w:tcPr>
            <w:tcW w:w="1843" w:type="dxa"/>
          </w:tcPr>
          <w:p w:rsidR="00D479EF" w:rsidRPr="00554C51" w:rsidRDefault="00D479EF" w:rsidP="00246AF1">
            <w:pPr>
              <w:pStyle w:val="af3"/>
              <w:ind w:firstLine="0"/>
              <w:rPr>
                <w:lang w:val="ru-RU"/>
              </w:rPr>
            </w:pPr>
            <w:r w:rsidRPr="00554C51">
              <w:rPr>
                <w:lang w:val="ru-RU"/>
              </w:rPr>
              <w:t>Расчетный показ</w:t>
            </w:r>
            <w:r w:rsidRPr="00554C51">
              <w:rPr>
                <w:lang w:val="ru-RU"/>
              </w:rPr>
              <w:t>а</w:t>
            </w:r>
            <w:r w:rsidRPr="00554C51">
              <w:rPr>
                <w:lang w:val="ru-RU"/>
              </w:rPr>
              <w:t>тель минимально допустимого уровня обеспеченности</w:t>
            </w:r>
          </w:p>
        </w:tc>
        <w:tc>
          <w:tcPr>
            <w:tcW w:w="5528" w:type="dxa"/>
          </w:tcPr>
          <w:p w:rsidR="00D479EF" w:rsidRPr="00554C51" w:rsidRDefault="00D479EF" w:rsidP="00246AF1">
            <w:pPr>
              <w:pStyle w:val="af3"/>
              <w:ind w:firstLine="0"/>
              <w:jc w:val="left"/>
              <w:rPr>
                <w:lang w:val="ru-RU"/>
              </w:rPr>
            </w:pPr>
            <w:r w:rsidRPr="00554C51">
              <w:rPr>
                <w:lang w:val="ru-RU"/>
              </w:rPr>
              <w:t>Площадь территории не менее 10% от площади квартала (ми</w:t>
            </w:r>
            <w:r w:rsidRPr="00554C51">
              <w:rPr>
                <w:lang w:val="ru-RU"/>
              </w:rPr>
              <w:t>к</w:t>
            </w:r>
            <w:r w:rsidRPr="00554C51">
              <w:rPr>
                <w:lang w:val="ru-RU"/>
              </w:rPr>
              <w:t xml:space="preserve">рорайона) принята в соответствии с п. 7.5 СП 42.13330.2016. «Градостроительство. Планировка и застройка городских и сельских поселений. Актуализированная редакция </w:t>
            </w:r>
            <w:proofErr w:type="spellStart"/>
            <w:r w:rsidRPr="00554C51">
              <w:rPr>
                <w:lang w:val="ru-RU"/>
              </w:rPr>
              <w:t>СНиП</w:t>
            </w:r>
            <w:proofErr w:type="spellEnd"/>
            <w:r w:rsidRPr="00554C51">
              <w:rPr>
                <w:lang w:val="ru-RU"/>
              </w:rPr>
              <w:t xml:space="preserve"> 2.07.01-89*».</w:t>
            </w:r>
          </w:p>
        </w:tc>
      </w:tr>
      <w:tr w:rsidR="00D479EF" w:rsidRPr="003A2EB0" w:rsidTr="00246AF1">
        <w:trPr>
          <w:cantSplit/>
        </w:trPr>
        <w:tc>
          <w:tcPr>
            <w:tcW w:w="2013" w:type="dxa"/>
            <w:vMerge/>
            <w:shd w:val="clear" w:color="auto" w:fill="F2F2F2" w:themeFill="background1" w:themeFillShade="F2"/>
          </w:tcPr>
          <w:p w:rsidR="00D479EF" w:rsidRPr="00554C51" w:rsidRDefault="00D479EF" w:rsidP="00246AF1">
            <w:pPr>
              <w:pStyle w:val="af3"/>
              <w:ind w:firstLine="0"/>
              <w:jc w:val="left"/>
              <w:rPr>
                <w:lang w:val="ru-RU"/>
              </w:rPr>
            </w:pPr>
          </w:p>
        </w:tc>
        <w:tc>
          <w:tcPr>
            <w:tcW w:w="1843" w:type="dxa"/>
          </w:tcPr>
          <w:p w:rsidR="00D479EF" w:rsidRPr="00554C51" w:rsidRDefault="00D479EF" w:rsidP="00246AF1">
            <w:pPr>
              <w:pStyle w:val="af3"/>
              <w:ind w:firstLine="0"/>
              <w:rPr>
                <w:lang w:val="ru-RU"/>
              </w:rPr>
            </w:pPr>
            <w:r w:rsidRPr="00554C51">
              <w:rPr>
                <w:lang w:val="ru-RU"/>
              </w:rPr>
              <w:t>Расчетный показ</w:t>
            </w:r>
            <w:r w:rsidRPr="00554C51">
              <w:rPr>
                <w:lang w:val="ru-RU"/>
              </w:rPr>
              <w:t>а</w:t>
            </w:r>
            <w:r w:rsidRPr="00554C51">
              <w:rPr>
                <w:lang w:val="ru-RU"/>
              </w:rPr>
              <w:t>тель максимально допустимого уровня территориальной доступности</w:t>
            </w:r>
          </w:p>
        </w:tc>
        <w:tc>
          <w:tcPr>
            <w:tcW w:w="5528" w:type="dxa"/>
          </w:tcPr>
          <w:p w:rsidR="00D479EF" w:rsidRPr="00554C51" w:rsidRDefault="00D479EF" w:rsidP="00246AF1">
            <w:pPr>
              <w:pStyle w:val="af3"/>
              <w:ind w:firstLine="0"/>
              <w:jc w:val="left"/>
              <w:rPr>
                <w:lang w:val="ru-RU"/>
              </w:rPr>
            </w:pPr>
            <w:r w:rsidRPr="00554C51">
              <w:rPr>
                <w:lang w:val="ru-RU"/>
              </w:rPr>
              <w:t>Пешеходная доступность в границах квартала (микрорайона) принята в соответствии с п. 7.5 СП 42.13330.2016. «Град</w:t>
            </w:r>
            <w:r w:rsidRPr="00554C51">
              <w:rPr>
                <w:lang w:val="ru-RU"/>
              </w:rPr>
              <w:t>о</w:t>
            </w:r>
            <w:r w:rsidRPr="00554C51">
              <w:rPr>
                <w:lang w:val="ru-RU"/>
              </w:rPr>
              <w:t xml:space="preserve">строительство. Планировка и застройка городских и сельских поселений. Актуализированная редакция </w:t>
            </w:r>
            <w:proofErr w:type="spellStart"/>
            <w:r w:rsidRPr="00554C51">
              <w:rPr>
                <w:lang w:val="ru-RU"/>
              </w:rPr>
              <w:t>СНиП</w:t>
            </w:r>
            <w:proofErr w:type="spellEnd"/>
            <w:r w:rsidRPr="00554C51">
              <w:rPr>
                <w:lang w:val="ru-RU"/>
              </w:rPr>
              <w:t xml:space="preserve"> 2.07.01-89*».</w:t>
            </w:r>
          </w:p>
        </w:tc>
      </w:tr>
    </w:tbl>
    <w:p w:rsidR="009776FF" w:rsidRDefault="009776FF" w:rsidP="00695A33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E51D2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главу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муниципального  района.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Настоящее решение вступает в силу со дня его официального опубликования.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FB2A6D" w:rsidRDefault="00FB2A6D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FB2A6D" w:rsidRPr="00CC312A" w:rsidRDefault="00CC312A" w:rsidP="00470A7B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312A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proofErr w:type="spellStart"/>
      <w:r w:rsidRPr="00CC312A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FB2A6D" w:rsidRPr="00CC312A" w:rsidRDefault="00CC312A" w:rsidP="00470A7B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CC312A">
        <w:rPr>
          <w:rFonts w:ascii="Times New Roman" w:hAnsi="Times New Roman" w:cs="Times New Roman"/>
          <w:b/>
          <w:sz w:val="28"/>
          <w:szCs w:val="28"/>
        </w:rPr>
        <w:t>униципального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C312A">
        <w:rPr>
          <w:rFonts w:ascii="Times New Roman" w:hAnsi="Times New Roman" w:cs="Times New Roman"/>
          <w:b/>
          <w:sz w:val="28"/>
          <w:szCs w:val="28"/>
        </w:rPr>
        <w:t xml:space="preserve">Собрания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CC312A">
        <w:rPr>
          <w:rFonts w:ascii="Times New Roman" w:hAnsi="Times New Roman" w:cs="Times New Roman"/>
          <w:b/>
          <w:sz w:val="28"/>
          <w:szCs w:val="28"/>
        </w:rPr>
        <w:t>О.А. Кирсанова</w:t>
      </w:r>
    </w:p>
    <w:p w:rsidR="00CE5411" w:rsidRDefault="00CE5411" w:rsidP="00CE5411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CE5411" w:rsidRPr="009C1581" w:rsidRDefault="00CE5411" w:rsidP="00CE5411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proofErr w:type="spellStart"/>
      <w:r w:rsidRPr="009C1581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CE5411" w:rsidRDefault="00CE5411" w:rsidP="00CE5411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С.Е. Сафонов</w:t>
      </w:r>
    </w:p>
    <w:p w:rsidR="00CE5411" w:rsidRDefault="00CE5411" w:rsidP="00CE5411">
      <w:pPr>
        <w:pStyle w:val="af0"/>
        <w:jc w:val="both"/>
        <w:rPr>
          <w:rFonts w:ascii="Times New Roman" w:hAnsi="Times New Roman" w:cs="Times New Roman"/>
        </w:rPr>
      </w:pPr>
    </w:p>
    <w:p w:rsidR="00FB2A6D" w:rsidRDefault="00FB2A6D" w:rsidP="00470A7B">
      <w:pPr>
        <w:pStyle w:val="af0"/>
        <w:jc w:val="both"/>
        <w:rPr>
          <w:rFonts w:ascii="Times New Roman" w:hAnsi="Times New Roman" w:cs="Times New Roman"/>
        </w:rPr>
      </w:pPr>
    </w:p>
    <w:p w:rsidR="000A46FF" w:rsidRPr="00E76D4D" w:rsidRDefault="000A46FF" w:rsidP="000A46FF">
      <w:pPr>
        <w:rPr>
          <w:sz w:val="22"/>
          <w:szCs w:val="22"/>
        </w:rPr>
      </w:pPr>
      <w:r w:rsidRPr="00E76D4D">
        <w:rPr>
          <w:sz w:val="22"/>
          <w:szCs w:val="22"/>
        </w:rPr>
        <w:t>Проект  внесен</w:t>
      </w:r>
    </w:p>
    <w:p w:rsidR="000A46FF" w:rsidRPr="00E76D4D" w:rsidRDefault="000A46FF" w:rsidP="000A46FF">
      <w:pPr>
        <w:rPr>
          <w:sz w:val="22"/>
          <w:szCs w:val="22"/>
        </w:rPr>
      </w:pPr>
      <w:r w:rsidRPr="00E76D4D">
        <w:rPr>
          <w:sz w:val="22"/>
          <w:szCs w:val="22"/>
        </w:rPr>
        <w:t xml:space="preserve">УЗ и ГД  </w:t>
      </w:r>
      <w:r w:rsidR="00554C51">
        <w:rPr>
          <w:sz w:val="22"/>
          <w:szCs w:val="22"/>
        </w:rPr>
        <w:t>22</w:t>
      </w:r>
      <w:r w:rsidRPr="00E76D4D">
        <w:rPr>
          <w:sz w:val="22"/>
          <w:szCs w:val="22"/>
        </w:rPr>
        <w:t>.</w:t>
      </w:r>
      <w:r>
        <w:rPr>
          <w:sz w:val="22"/>
          <w:szCs w:val="22"/>
        </w:rPr>
        <w:t>0</w:t>
      </w:r>
      <w:r w:rsidR="00554C51">
        <w:rPr>
          <w:sz w:val="22"/>
          <w:szCs w:val="22"/>
        </w:rPr>
        <w:t>5</w:t>
      </w:r>
      <w:r w:rsidRPr="00E76D4D">
        <w:rPr>
          <w:sz w:val="22"/>
          <w:szCs w:val="22"/>
        </w:rPr>
        <w:t>.202</w:t>
      </w:r>
      <w:r>
        <w:rPr>
          <w:sz w:val="22"/>
          <w:szCs w:val="22"/>
        </w:rPr>
        <w:t>5</w:t>
      </w:r>
    </w:p>
    <w:p w:rsidR="000A46FF" w:rsidRDefault="000A46FF" w:rsidP="000A46FF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>Исп. Минина Т.В.</w:t>
      </w:r>
    </w:p>
    <w:p w:rsidR="000A46FF" w:rsidRPr="00E76D4D" w:rsidRDefault="000A46FF" w:rsidP="000A46FF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 xml:space="preserve"> т.70708</w:t>
      </w:r>
    </w:p>
    <w:p w:rsidR="000A46FF" w:rsidRDefault="000A46FF" w:rsidP="000A46FF">
      <w:pPr>
        <w:tabs>
          <w:tab w:val="left" w:pos="0"/>
        </w:tabs>
        <w:rPr>
          <w:sz w:val="28"/>
          <w:szCs w:val="28"/>
        </w:rPr>
      </w:pPr>
    </w:p>
    <w:p w:rsidR="000A46FF" w:rsidRPr="00607683" w:rsidRDefault="000A46FF" w:rsidP="000A46FF">
      <w:pPr>
        <w:tabs>
          <w:tab w:val="left" w:pos="0"/>
        </w:tabs>
        <w:rPr>
          <w:sz w:val="28"/>
          <w:szCs w:val="28"/>
        </w:rPr>
      </w:pPr>
      <w:r w:rsidRPr="00607683">
        <w:rPr>
          <w:sz w:val="28"/>
          <w:szCs w:val="28"/>
        </w:rPr>
        <w:t>СОГЛАСОВАНО:</w:t>
      </w:r>
    </w:p>
    <w:p w:rsidR="000A46FF" w:rsidRPr="00607683" w:rsidRDefault="000A46FF" w:rsidP="000A46FF">
      <w:pPr>
        <w:tabs>
          <w:tab w:val="left" w:pos="0"/>
        </w:tabs>
        <w:rPr>
          <w:sz w:val="28"/>
          <w:szCs w:val="28"/>
        </w:rPr>
      </w:pPr>
    </w:p>
    <w:p w:rsidR="000A46FF" w:rsidRPr="00607683" w:rsidRDefault="000A46FF" w:rsidP="000A46FF">
      <w:pPr>
        <w:tabs>
          <w:tab w:val="left" w:pos="0"/>
        </w:tabs>
        <w:spacing w:line="276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t>Баршутин</w:t>
      </w:r>
      <w:proofErr w:type="spellEnd"/>
      <w:r>
        <w:rPr>
          <w:sz w:val="28"/>
          <w:szCs w:val="28"/>
        </w:rPr>
        <w:t xml:space="preserve"> В.В..</w:t>
      </w:r>
    </w:p>
    <w:p w:rsidR="000A46FF" w:rsidRPr="00607683" w:rsidRDefault="000A46FF" w:rsidP="000A46FF">
      <w:pPr>
        <w:spacing w:line="276" w:lineRule="auto"/>
        <w:rPr>
          <w:sz w:val="28"/>
          <w:szCs w:val="28"/>
        </w:rPr>
      </w:pPr>
    </w:p>
    <w:p w:rsidR="000A46FF" w:rsidRPr="00607683" w:rsidRDefault="000A46FF" w:rsidP="000A46FF">
      <w:pPr>
        <w:spacing w:line="276" w:lineRule="auto"/>
        <w:rPr>
          <w:sz w:val="28"/>
          <w:szCs w:val="28"/>
        </w:rPr>
      </w:pPr>
      <w:proofErr w:type="spellStart"/>
      <w:r w:rsidRPr="00607683">
        <w:rPr>
          <w:sz w:val="28"/>
          <w:szCs w:val="28"/>
        </w:rPr>
        <w:t>Меремьянина</w:t>
      </w:r>
      <w:proofErr w:type="spellEnd"/>
      <w:r w:rsidRPr="00607683">
        <w:rPr>
          <w:sz w:val="28"/>
          <w:szCs w:val="28"/>
        </w:rPr>
        <w:t xml:space="preserve"> Л.В.</w:t>
      </w:r>
    </w:p>
    <w:p w:rsidR="000A46FF" w:rsidRPr="00607683" w:rsidRDefault="000A46FF" w:rsidP="000A46FF">
      <w:pPr>
        <w:spacing w:line="276" w:lineRule="auto"/>
        <w:rPr>
          <w:sz w:val="28"/>
          <w:szCs w:val="28"/>
        </w:rPr>
      </w:pPr>
    </w:p>
    <w:p w:rsidR="000A46FF" w:rsidRPr="00607683" w:rsidRDefault="000A46FF" w:rsidP="000A46FF">
      <w:pPr>
        <w:spacing w:line="276" w:lineRule="auto"/>
        <w:rPr>
          <w:sz w:val="28"/>
          <w:szCs w:val="28"/>
        </w:rPr>
      </w:pPr>
      <w:proofErr w:type="spellStart"/>
      <w:r w:rsidRPr="00607683">
        <w:rPr>
          <w:sz w:val="28"/>
          <w:szCs w:val="28"/>
        </w:rPr>
        <w:t>Кудайбергенова</w:t>
      </w:r>
      <w:proofErr w:type="spellEnd"/>
      <w:r w:rsidRPr="00607683">
        <w:rPr>
          <w:sz w:val="28"/>
          <w:szCs w:val="28"/>
        </w:rPr>
        <w:t xml:space="preserve"> А.А.</w:t>
      </w:r>
    </w:p>
    <w:p w:rsidR="000A46FF" w:rsidRPr="00607683" w:rsidRDefault="000A46FF" w:rsidP="000A46FF">
      <w:pPr>
        <w:pStyle w:val="21"/>
        <w:spacing w:after="0" w:line="240" w:lineRule="auto"/>
        <w:rPr>
          <w:sz w:val="28"/>
          <w:szCs w:val="28"/>
        </w:rPr>
      </w:pPr>
      <w:r w:rsidRPr="00607683">
        <w:t xml:space="preserve">                                        </w:t>
      </w:r>
    </w:p>
    <w:p w:rsidR="000A46FF" w:rsidRPr="00607683" w:rsidRDefault="000A46FF" w:rsidP="000A46FF">
      <w:pPr>
        <w:pStyle w:val="3"/>
        <w:spacing w:after="0" w:line="240" w:lineRule="auto"/>
        <w:ind w:left="0"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0A46FF" w:rsidRDefault="000A46FF" w:rsidP="000A46FF">
      <w:pPr>
        <w:rPr>
          <w:sz w:val="28"/>
          <w:szCs w:val="28"/>
        </w:rPr>
      </w:pPr>
      <w:r w:rsidRPr="00607683">
        <w:rPr>
          <w:sz w:val="28"/>
          <w:szCs w:val="28"/>
        </w:rPr>
        <w:t>РАССЫЛКА:</w:t>
      </w:r>
    </w:p>
    <w:p w:rsidR="000A46FF" w:rsidRPr="00607683" w:rsidRDefault="000A46FF" w:rsidP="000A46FF">
      <w:pPr>
        <w:spacing w:line="276" w:lineRule="auto"/>
      </w:pPr>
      <w:r w:rsidRPr="00607683">
        <w:t>УЗ и ГД-</w:t>
      </w:r>
      <w:r>
        <w:t>2</w:t>
      </w:r>
      <w:r w:rsidRPr="00607683">
        <w:t xml:space="preserve">                                                  </w:t>
      </w:r>
    </w:p>
    <w:p w:rsidR="000A46FF" w:rsidRDefault="000A46FF" w:rsidP="000A46FF">
      <w:pPr>
        <w:spacing w:line="360" w:lineRule="auto"/>
      </w:pPr>
      <w:proofErr w:type="spellStart"/>
      <w:r w:rsidRPr="00607683">
        <w:t>Вольская</w:t>
      </w:r>
      <w:proofErr w:type="spellEnd"/>
      <w:r w:rsidRPr="00607683">
        <w:t xml:space="preserve"> жизнь -1 </w:t>
      </w:r>
    </w:p>
    <w:p w:rsidR="009C2385" w:rsidRDefault="000A46FF" w:rsidP="0055255A">
      <w:pPr>
        <w:spacing w:line="360" w:lineRule="auto"/>
        <w:rPr>
          <w:sz w:val="28"/>
          <w:szCs w:val="28"/>
        </w:rPr>
      </w:pPr>
      <w:r w:rsidRPr="00607683">
        <w:t>Информ</w:t>
      </w:r>
      <w:proofErr w:type="gramStart"/>
      <w:r w:rsidRPr="00607683">
        <w:t>.у</w:t>
      </w:r>
      <w:proofErr w:type="gramEnd"/>
      <w:r w:rsidRPr="00607683">
        <w:t xml:space="preserve">пр.-1 в </w:t>
      </w:r>
      <w:proofErr w:type="spellStart"/>
      <w:r w:rsidRPr="00607683">
        <w:t>эл</w:t>
      </w:r>
      <w:proofErr w:type="spellEnd"/>
      <w:r w:rsidRPr="00607683">
        <w:t>.</w:t>
      </w:r>
    </w:p>
    <w:sectPr w:rsidR="009C2385" w:rsidSect="00554C51">
      <w:headerReference w:type="default" r:id="rId8"/>
      <w:pgSz w:w="11906" w:h="16838"/>
      <w:pgMar w:top="1134" w:right="567" w:bottom="709" w:left="170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5AB6" w:rsidRDefault="000F5AB6">
      <w:r>
        <w:separator/>
      </w:r>
    </w:p>
  </w:endnote>
  <w:endnote w:type="continuationSeparator" w:id="0">
    <w:p w:rsidR="000F5AB6" w:rsidRDefault="000F5A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5AB6" w:rsidRDefault="000F5AB6">
      <w:r>
        <w:separator/>
      </w:r>
    </w:p>
  </w:footnote>
  <w:footnote w:type="continuationSeparator" w:id="0">
    <w:p w:rsidR="000F5AB6" w:rsidRDefault="000F5AB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0FD" w:rsidRDefault="00B64721" w:rsidP="002B782B">
    <w:pPr>
      <w:pStyle w:val="a5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9060FD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C66FA8">
      <w:rPr>
        <w:rStyle w:val="ae"/>
        <w:noProof/>
      </w:rPr>
      <w:t>2</w:t>
    </w:r>
    <w:r>
      <w:rPr>
        <w:rStyle w:val="ae"/>
      </w:rPr>
      <w:fldChar w:fldCharType="end"/>
    </w:r>
  </w:p>
  <w:p w:rsidR="009060FD" w:rsidRDefault="009060F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F53368"/>
    <w:multiLevelType w:val="hybridMultilevel"/>
    <w:tmpl w:val="9D7637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BCA28B8"/>
    <w:multiLevelType w:val="multilevel"/>
    <w:tmpl w:val="509495E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ind w:left="809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4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defaultTabStop w:val="708"/>
  <w:characterSpacingControl w:val="doNotCompress"/>
  <w:doNotValidateAgainstSchema/>
  <w:doNotDemarcateInvalidXml/>
  <w:hdrShapeDefaults>
    <o:shapedefaults v:ext="edit" spidmax="36866"/>
  </w:hdrShapeDefaults>
  <w:footnotePr>
    <w:footnote w:id="-1"/>
    <w:footnote w:id="0"/>
  </w:footnotePr>
  <w:endnotePr>
    <w:endnote w:id="-1"/>
    <w:endnote w:id="0"/>
  </w:endnotePr>
  <w:compat/>
  <w:rsids>
    <w:rsidRoot w:val="00C57EDE"/>
    <w:rsid w:val="00005CEB"/>
    <w:rsid w:val="00023AB5"/>
    <w:rsid w:val="00027B08"/>
    <w:rsid w:val="00031005"/>
    <w:rsid w:val="000416FF"/>
    <w:rsid w:val="000437B4"/>
    <w:rsid w:val="0004614D"/>
    <w:rsid w:val="00057A9A"/>
    <w:rsid w:val="00061C95"/>
    <w:rsid w:val="0007450F"/>
    <w:rsid w:val="000750E6"/>
    <w:rsid w:val="00080E66"/>
    <w:rsid w:val="00083729"/>
    <w:rsid w:val="000845F1"/>
    <w:rsid w:val="0008518B"/>
    <w:rsid w:val="000854C9"/>
    <w:rsid w:val="0008684B"/>
    <w:rsid w:val="00090802"/>
    <w:rsid w:val="000A46FF"/>
    <w:rsid w:val="000A4BAC"/>
    <w:rsid w:val="000B0F2D"/>
    <w:rsid w:val="000B113F"/>
    <w:rsid w:val="000B359E"/>
    <w:rsid w:val="000B7AD5"/>
    <w:rsid w:val="000C4F97"/>
    <w:rsid w:val="000C7ACE"/>
    <w:rsid w:val="000D1EE7"/>
    <w:rsid w:val="000D5111"/>
    <w:rsid w:val="000F5AB6"/>
    <w:rsid w:val="000F6A28"/>
    <w:rsid w:val="000F7CBC"/>
    <w:rsid w:val="00101A54"/>
    <w:rsid w:val="00110566"/>
    <w:rsid w:val="0011711F"/>
    <w:rsid w:val="00117F37"/>
    <w:rsid w:val="00121D03"/>
    <w:rsid w:val="00122BD3"/>
    <w:rsid w:val="00124F0A"/>
    <w:rsid w:val="001364F7"/>
    <w:rsid w:val="00150BCA"/>
    <w:rsid w:val="0016797E"/>
    <w:rsid w:val="00173499"/>
    <w:rsid w:val="00173EDB"/>
    <w:rsid w:val="001761E4"/>
    <w:rsid w:val="00195543"/>
    <w:rsid w:val="001B3222"/>
    <w:rsid w:val="001B66C8"/>
    <w:rsid w:val="001B7BAE"/>
    <w:rsid w:val="001C0C30"/>
    <w:rsid w:val="001C45E8"/>
    <w:rsid w:val="001D3EE1"/>
    <w:rsid w:val="001E51D2"/>
    <w:rsid w:val="001E7CCA"/>
    <w:rsid w:val="001F0105"/>
    <w:rsid w:val="001F4569"/>
    <w:rsid w:val="001F45CE"/>
    <w:rsid w:val="001F6777"/>
    <w:rsid w:val="00200B4A"/>
    <w:rsid w:val="002028B8"/>
    <w:rsid w:val="0022571E"/>
    <w:rsid w:val="002258DA"/>
    <w:rsid w:val="00236224"/>
    <w:rsid w:val="00247740"/>
    <w:rsid w:val="00251400"/>
    <w:rsid w:val="0026238D"/>
    <w:rsid w:val="0026559B"/>
    <w:rsid w:val="00265B05"/>
    <w:rsid w:val="00267FB1"/>
    <w:rsid w:val="002718CF"/>
    <w:rsid w:val="00284A4E"/>
    <w:rsid w:val="002859AF"/>
    <w:rsid w:val="00291881"/>
    <w:rsid w:val="00296FFD"/>
    <w:rsid w:val="002A2CFE"/>
    <w:rsid w:val="002B5493"/>
    <w:rsid w:val="002B5EEE"/>
    <w:rsid w:val="002B782B"/>
    <w:rsid w:val="002E14E4"/>
    <w:rsid w:val="002E1B3F"/>
    <w:rsid w:val="002E272E"/>
    <w:rsid w:val="002E3819"/>
    <w:rsid w:val="002F2B8E"/>
    <w:rsid w:val="0030386B"/>
    <w:rsid w:val="0033015B"/>
    <w:rsid w:val="0034053F"/>
    <w:rsid w:val="00345CB9"/>
    <w:rsid w:val="0035149A"/>
    <w:rsid w:val="00352146"/>
    <w:rsid w:val="00357840"/>
    <w:rsid w:val="00361997"/>
    <w:rsid w:val="00361EAC"/>
    <w:rsid w:val="00363B57"/>
    <w:rsid w:val="00387D7C"/>
    <w:rsid w:val="00392E4F"/>
    <w:rsid w:val="00395923"/>
    <w:rsid w:val="003A2EB0"/>
    <w:rsid w:val="003A4D4F"/>
    <w:rsid w:val="003B1906"/>
    <w:rsid w:val="003B4A3D"/>
    <w:rsid w:val="003B5AB5"/>
    <w:rsid w:val="003C4CF5"/>
    <w:rsid w:val="003D7AF3"/>
    <w:rsid w:val="003E6803"/>
    <w:rsid w:val="003F32F9"/>
    <w:rsid w:val="00405688"/>
    <w:rsid w:val="00407D5E"/>
    <w:rsid w:val="00412E59"/>
    <w:rsid w:val="00421215"/>
    <w:rsid w:val="00424949"/>
    <w:rsid w:val="0044161F"/>
    <w:rsid w:val="00442290"/>
    <w:rsid w:val="004607CE"/>
    <w:rsid w:val="0046211E"/>
    <w:rsid w:val="0046511E"/>
    <w:rsid w:val="004661BA"/>
    <w:rsid w:val="00467516"/>
    <w:rsid w:val="00470A7B"/>
    <w:rsid w:val="00486B7A"/>
    <w:rsid w:val="00494EC4"/>
    <w:rsid w:val="004A2DA3"/>
    <w:rsid w:val="004B279F"/>
    <w:rsid w:val="004C0843"/>
    <w:rsid w:val="004E122E"/>
    <w:rsid w:val="004E1BF7"/>
    <w:rsid w:val="004E35AF"/>
    <w:rsid w:val="004E7472"/>
    <w:rsid w:val="00525F54"/>
    <w:rsid w:val="00534B66"/>
    <w:rsid w:val="0055255A"/>
    <w:rsid w:val="00554C51"/>
    <w:rsid w:val="00562C05"/>
    <w:rsid w:val="005868C4"/>
    <w:rsid w:val="00591405"/>
    <w:rsid w:val="00591BE8"/>
    <w:rsid w:val="005A7AEB"/>
    <w:rsid w:val="005B324A"/>
    <w:rsid w:val="005C496A"/>
    <w:rsid w:val="005D6805"/>
    <w:rsid w:val="005F5724"/>
    <w:rsid w:val="00617D03"/>
    <w:rsid w:val="00621EAB"/>
    <w:rsid w:val="0063027C"/>
    <w:rsid w:val="006315B9"/>
    <w:rsid w:val="00656044"/>
    <w:rsid w:val="00677D2D"/>
    <w:rsid w:val="00695A33"/>
    <w:rsid w:val="0069631A"/>
    <w:rsid w:val="0069769E"/>
    <w:rsid w:val="006A49CA"/>
    <w:rsid w:val="006B270F"/>
    <w:rsid w:val="006B4BA0"/>
    <w:rsid w:val="006C0268"/>
    <w:rsid w:val="006C1BFF"/>
    <w:rsid w:val="006F514D"/>
    <w:rsid w:val="007027CC"/>
    <w:rsid w:val="00704AE9"/>
    <w:rsid w:val="00715F1E"/>
    <w:rsid w:val="00723C33"/>
    <w:rsid w:val="00730CD0"/>
    <w:rsid w:val="007329D7"/>
    <w:rsid w:val="00740F8A"/>
    <w:rsid w:val="007438D8"/>
    <w:rsid w:val="0074549E"/>
    <w:rsid w:val="00761F86"/>
    <w:rsid w:val="00762405"/>
    <w:rsid w:val="00766313"/>
    <w:rsid w:val="00767543"/>
    <w:rsid w:val="00784CAD"/>
    <w:rsid w:val="00796DFB"/>
    <w:rsid w:val="007A4552"/>
    <w:rsid w:val="007C090B"/>
    <w:rsid w:val="007C1027"/>
    <w:rsid w:val="007C10FC"/>
    <w:rsid w:val="007C4D39"/>
    <w:rsid w:val="007C543B"/>
    <w:rsid w:val="007D17DD"/>
    <w:rsid w:val="007D741F"/>
    <w:rsid w:val="007E301D"/>
    <w:rsid w:val="007F0FC1"/>
    <w:rsid w:val="007F18D3"/>
    <w:rsid w:val="007F4D36"/>
    <w:rsid w:val="00810C3E"/>
    <w:rsid w:val="008313A0"/>
    <w:rsid w:val="008362B1"/>
    <w:rsid w:val="008426B4"/>
    <w:rsid w:val="00843853"/>
    <w:rsid w:val="00845A55"/>
    <w:rsid w:val="00845D3A"/>
    <w:rsid w:val="008538E0"/>
    <w:rsid w:val="00861014"/>
    <w:rsid w:val="00864E54"/>
    <w:rsid w:val="00867D32"/>
    <w:rsid w:val="00872562"/>
    <w:rsid w:val="00875527"/>
    <w:rsid w:val="008822AA"/>
    <w:rsid w:val="00884B0B"/>
    <w:rsid w:val="00897C70"/>
    <w:rsid w:val="008A2088"/>
    <w:rsid w:val="008A4558"/>
    <w:rsid w:val="008A7434"/>
    <w:rsid w:val="008B1C03"/>
    <w:rsid w:val="008B6EC3"/>
    <w:rsid w:val="008D30F8"/>
    <w:rsid w:val="008E5199"/>
    <w:rsid w:val="009060FD"/>
    <w:rsid w:val="0091788F"/>
    <w:rsid w:val="00926091"/>
    <w:rsid w:val="00942A47"/>
    <w:rsid w:val="009553FE"/>
    <w:rsid w:val="00971748"/>
    <w:rsid w:val="00972ED7"/>
    <w:rsid w:val="009776FF"/>
    <w:rsid w:val="00977965"/>
    <w:rsid w:val="00984457"/>
    <w:rsid w:val="00986797"/>
    <w:rsid w:val="00997836"/>
    <w:rsid w:val="009C1C86"/>
    <w:rsid w:val="009C2385"/>
    <w:rsid w:val="009C3D3D"/>
    <w:rsid w:val="009C55A5"/>
    <w:rsid w:val="009F4B92"/>
    <w:rsid w:val="009F68F5"/>
    <w:rsid w:val="00A271AD"/>
    <w:rsid w:val="00A41A7B"/>
    <w:rsid w:val="00A43F52"/>
    <w:rsid w:val="00A65601"/>
    <w:rsid w:val="00A83AB5"/>
    <w:rsid w:val="00A83E97"/>
    <w:rsid w:val="00A873DB"/>
    <w:rsid w:val="00A953E8"/>
    <w:rsid w:val="00AA4AA4"/>
    <w:rsid w:val="00AB0382"/>
    <w:rsid w:val="00AC2DA0"/>
    <w:rsid w:val="00AC4C13"/>
    <w:rsid w:val="00AD439A"/>
    <w:rsid w:val="00AE1A44"/>
    <w:rsid w:val="00AE4ECF"/>
    <w:rsid w:val="00AF5E37"/>
    <w:rsid w:val="00AF6184"/>
    <w:rsid w:val="00B04D5C"/>
    <w:rsid w:val="00B05B8C"/>
    <w:rsid w:val="00B1202C"/>
    <w:rsid w:val="00B127D9"/>
    <w:rsid w:val="00B17609"/>
    <w:rsid w:val="00B200A4"/>
    <w:rsid w:val="00B30840"/>
    <w:rsid w:val="00B50811"/>
    <w:rsid w:val="00B515BA"/>
    <w:rsid w:val="00B5613E"/>
    <w:rsid w:val="00B64721"/>
    <w:rsid w:val="00B77051"/>
    <w:rsid w:val="00B92DA8"/>
    <w:rsid w:val="00BB2C22"/>
    <w:rsid w:val="00BB7D8D"/>
    <w:rsid w:val="00BD024B"/>
    <w:rsid w:val="00BD12CF"/>
    <w:rsid w:val="00BD47BF"/>
    <w:rsid w:val="00BF09E6"/>
    <w:rsid w:val="00BF5280"/>
    <w:rsid w:val="00BF52F4"/>
    <w:rsid w:val="00C003D1"/>
    <w:rsid w:val="00C10301"/>
    <w:rsid w:val="00C334C8"/>
    <w:rsid w:val="00C406EE"/>
    <w:rsid w:val="00C55DED"/>
    <w:rsid w:val="00C57EDE"/>
    <w:rsid w:val="00C63653"/>
    <w:rsid w:val="00C63CD0"/>
    <w:rsid w:val="00C65583"/>
    <w:rsid w:val="00C66FA8"/>
    <w:rsid w:val="00C670DD"/>
    <w:rsid w:val="00C72585"/>
    <w:rsid w:val="00C80B99"/>
    <w:rsid w:val="00C8299A"/>
    <w:rsid w:val="00C83123"/>
    <w:rsid w:val="00C83699"/>
    <w:rsid w:val="00CB70A5"/>
    <w:rsid w:val="00CC02D0"/>
    <w:rsid w:val="00CC1EF0"/>
    <w:rsid w:val="00CC312A"/>
    <w:rsid w:val="00CC5D78"/>
    <w:rsid w:val="00CD451B"/>
    <w:rsid w:val="00CE3C96"/>
    <w:rsid w:val="00CE5411"/>
    <w:rsid w:val="00CF2FAC"/>
    <w:rsid w:val="00D04652"/>
    <w:rsid w:val="00D12287"/>
    <w:rsid w:val="00D35E5D"/>
    <w:rsid w:val="00D42377"/>
    <w:rsid w:val="00D479EF"/>
    <w:rsid w:val="00D62BFF"/>
    <w:rsid w:val="00D637E6"/>
    <w:rsid w:val="00D6554F"/>
    <w:rsid w:val="00D828AF"/>
    <w:rsid w:val="00D851E9"/>
    <w:rsid w:val="00DB7061"/>
    <w:rsid w:val="00DC68A4"/>
    <w:rsid w:val="00DD01C5"/>
    <w:rsid w:val="00DD0225"/>
    <w:rsid w:val="00DD78E4"/>
    <w:rsid w:val="00DF04B6"/>
    <w:rsid w:val="00E02E7D"/>
    <w:rsid w:val="00E0410A"/>
    <w:rsid w:val="00E110AF"/>
    <w:rsid w:val="00E14E4F"/>
    <w:rsid w:val="00E15F9D"/>
    <w:rsid w:val="00E17992"/>
    <w:rsid w:val="00E440A6"/>
    <w:rsid w:val="00E440C8"/>
    <w:rsid w:val="00E52014"/>
    <w:rsid w:val="00E61CF9"/>
    <w:rsid w:val="00E6560C"/>
    <w:rsid w:val="00E67AD7"/>
    <w:rsid w:val="00E71924"/>
    <w:rsid w:val="00E86C84"/>
    <w:rsid w:val="00E91A01"/>
    <w:rsid w:val="00E92C5B"/>
    <w:rsid w:val="00EB1F6B"/>
    <w:rsid w:val="00EB2BFA"/>
    <w:rsid w:val="00EC575A"/>
    <w:rsid w:val="00EE70C1"/>
    <w:rsid w:val="00EF1619"/>
    <w:rsid w:val="00F00DC7"/>
    <w:rsid w:val="00F02743"/>
    <w:rsid w:val="00F1184F"/>
    <w:rsid w:val="00F13012"/>
    <w:rsid w:val="00F147C7"/>
    <w:rsid w:val="00F20367"/>
    <w:rsid w:val="00F41D5C"/>
    <w:rsid w:val="00F47DED"/>
    <w:rsid w:val="00F54E0C"/>
    <w:rsid w:val="00F574B5"/>
    <w:rsid w:val="00F66A32"/>
    <w:rsid w:val="00F75486"/>
    <w:rsid w:val="00F7602A"/>
    <w:rsid w:val="00F76B8E"/>
    <w:rsid w:val="00F7717C"/>
    <w:rsid w:val="00F8104F"/>
    <w:rsid w:val="00F81369"/>
    <w:rsid w:val="00F94AC8"/>
    <w:rsid w:val="00FB1AEE"/>
    <w:rsid w:val="00FB2009"/>
    <w:rsid w:val="00FB2A6D"/>
    <w:rsid w:val="00FB408E"/>
    <w:rsid w:val="00FC3B03"/>
    <w:rsid w:val="00FC656E"/>
    <w:rsid w:val="00FD29B8"/>
    <w:rsid w:val="00FD4A0E"/>
    <w:rsid w:val="00FE76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E122E"/>
    <w:rPr>
      <w:sz w:val="24"/>
      <w:szCs w:val="24"/>
    </w:rPr>
  </w:style>
  <w:style w:type="paragraph" w:styleId="2">
    <w:name w:val="heading 2"/>
    <w:aliases w:val="Заголовок 2 Знак Знак Знак Знак,Заголовок 2 Знак Знак Знак Знак Знак Знак Знак,Знак2 Знак,Знак2,Знак2 Знак Знак Знак,Знак2 Знак1,Заголовок 2 Знак1,Заголовок 2 Знак Знак,ГЛАВА"/>
    <w:basedOn w:val="a0"/>
    <w:next w:val="a0"/>
    <w:link w:val="20"/>
    <w:qFormat/>
    <w:rsid w:val="00DD01C5"/>
    <w:pPr>
      <w:keepNext/>
      <w:suppressAutoHyphens/>
      <w:spacing w:before="240" w:after="240"/>
      <w:jc w:val="center"/>
      <w:outlineLvl w:val="1"/>
    </w:pPr>
    <w:rPr>
      <w:rFonts w:cs="Arial"/>
      <w:b/>
      <w:bCs/>
      <w:i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aliases w:val="Table Grid Report"/>
    <w:basedOn w:val="a2"/>
    <w:uiPriority w:val="59"/>
    <w:rsid w:val="00C57E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locked/>
    <w:rsid w:val="00494EC4"/>
    <w:rPr>
      <w:rFonts w:cs="Times New Roman"/>
      <w:sz w:val="24"/>
      <w:szCs w:val="24"/>
    </w:rPr>
  </w:style>
  <w:style w:type="paragraph" w:styleId="a7">
    <w:name w:val="footer"/>
    <w:basedOn w:val="a0"/>
    <w:link w:val="a8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semiHidden/>
    <w:locked/>
    <w:rsid w:val="00494EC4"/>
    <w:rPr>
      <w:rFonts w:cs="Times New Roman"/>
      <w:sz w:val="24"/>
      <w:szCs w:val="24"/>
    </w:rPr>
  </w:style>
  <w:style w:type="paragraph" w:styleId="a9">
    <w:name w:val="Document Map"/>
    <w:basedOn w:val="a0"/>
    <w:link w:val="aa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1"/>
    <w:link w:val="a9"/>
    <w:uiPriority w:val="99"/>
    <w:semiHidden/>
    <w:locked/>
    <w:rsid w:val="00494EC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b">
    <w:name w:val="Знак"/>
    <w:basedOn w:val="a0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c">
    <w:name w:val="Title"/>
    <w:basedOn w:val="a0"/>
    <w:link w:val="ad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d">
    <w:name w:val="Название Знак"/>
    <w:basedOn w:val="a1"/>
    <w:link w:val="ac"/>
    <w:uiPriority w:val="10"/>
    <w:locked/>
    <w:rsid w:val="00494EC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e">
    <w:name w:val="page number"/>
    <w:basedOn w:val="a1"/>
    <w:uiPriority w:val="99"/>
    <w:rsid w:val="00395923"/>
    <w:rPr>
      <w:rFonts w:cs="Times New Roman"/>
    </w:rPr>
  </w:style>
  <w:style w:type="paragraph" w:styleId="af">
    <w:name w:val="List Paragraph"/>
    <w:basedOn w:val="a0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0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0"/>
    <w:link w:val="22"/>
    <w:uiPriority w:val="99"/>
    <w:semiHidden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semiHidden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paragraph" w:styleId="af0">
    <w:name w:val="No Spacing"/>
    <w:uiPriority w:val="1"/>
    <w:qFormat/>
    <w:rsid w:val="0069769E"/>
    <w:rPr>
      <w:rFonts w:asciiTheme="minorHAnsi" w:eastAsiaTheme="minorEastAsia" w:hAnsiTheme="minorHAnsi" w:cstheme="minorBidi"/>
    </w:rPr>
  </w:style>
  <w:style w:type="paragraph" w:styleId="af1">
    <w:name w:val="Balloon Text"/>
    <w:basedOn w:val="a0"/>
    <w:link w:val="af2"/>
    <w:uiPriority w:val="99"/>
    <w:semiHidden/>
    <w:unhideWhenUsed/>
    <w:rsid w:val="00D35E5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1"/>
    <w:link w:val="af1"/>
    <w:uiPriority w:val="99"/>
    <w:semiHidden/>
    <w:rsid w:val="00D35E5D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0"/>
    <w:rsid w:val="0008518B"/>
    <w:pPr>
      <w:spacing w:before="100" w:beforeAutospacing="1" w:after="100" w:afterAutospacing="1"/>
    </w:pPr>
  </w:style>
  <w:style w:type="character" w:customStyle="1" w:styleId="20">
    <w:name w:val="Заголовок 2 Знак"/>
    <w:aliases w:val="Заголовок 2 Знак Знак Знак Знак Знак,Заголовок 2 Знак Знак Знак Знак Знак Знак Знак Знак,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DD01C5"/>
    <w:rPr>
      <w:rFonts w:cs="Arial"/>
      <w:b/>
      <w:bCs/>
      <w:i/>
      <w:iCs/>
      <w:sz w:val="24"/>
      <w:szCs w:val="28"/>
    </w:rPr>
  </w:style>
  <w:style w:type="paragraph" w:customStyle="1" w:styleId="af3">
    <w:name w:val="Обычный текст"/>
    <w:basedOn w:val="a0"/>
    <w:qFormat/>
    <w:rsid w:val="00DD01C5"/>
    <w:pPr>
      <w:ind w:firstLine="709"/>
      <w:jc w:val="both"/>
    </w:pPr>
    <w:rPr>
      <w:lang w:val="en-US" w:eastAsia="ar-SA" w:bidi="en-US"/>
    </w:rPr>
  </w:style>
  <w:style w:type="paragraph" w:customStyle="1" w:styleId="Default">
    <w:name w:val="Default"/>
    <w:rsid w:val="00DD01C5"/>
    <w:pPr>
      <w:autoSpaceDE w:val="0"/>
      <w:autoSpaceDN w:val="0"/>
      <w:adjustRightInd w:val="0"/>
    </w:pPr>
    <w:rPr>
      <w:rFonts w:eastAsiaTheme="minorEastAsia"/>
      <w:color w:val="000000"/>
      <w:sz w:val="24"/>
      <w:szCs w:val="24"/>
    </w:rPr>
  </w:style>
  <w:style w:type="paragraph" w:customStyle="1" w:styleId="a">
    <w:name w:val="глава МНГП"/>
    <w:basedOn w:val="2"/>
    <w:qFormat/>
    <w:rsid w:val="00DD01C5"/>
    <w:pPr>
      <w:keepLines/>
      <w:numPr>
        <w:ilvl w:val="1"/>
        <w:numId w:val="4"/>
      </w:numPr>
      <w:suppressAutoHyphens w:val="0"/>
      <w:spacing w:before="200" w:after="0" w:line="276" w:lineRule="auto"/>
      <w:ind w:left="1287"/>
      <w:jc w:val="both"/>
    </w:pPr>
    <w:rPr>
      <w:rFonts w:cs="Times New Roman"/>
      <w:i w:val="0"/>
      <w:iCs w:val="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76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988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907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449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773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018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822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2585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9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14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379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53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88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90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17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387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BBE47D-DD02-4ED6-BB6C-1A6F538023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3</Pages>
  <Words>787</Words>
  <Characters>4489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5266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Aslava</dc:creator>
  <cp:keywords/>
  <dc:description/>
  <cp:lastModifiedBy>user</cp:lastModifiedBy>
  <cp:revision>19</cp:revision>
  <cp:lastPrinted>2017-12-21T05:32:00Z</cp:lastPrinted>
  <dcterms:created xsi:type="dcterms:W3CDTF">2017-12-21T05:35:00Z</dcterms:created>
  <dcterms:modified xsi:type="dcterms:W3CDTF">2025-05-22T10:11:00Z</dcterms:modified>
</cp:coreProperties>
</file>