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56" w:rsidRDefault="000A1056" w:rsidP="000A1056">
      <w:pPr>
        <w:pStyle w:val="a5"/>
        <w:spacing w:line="240" w:lineRule="auto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</w:t>
      </w:r>
    </w:p>
    <w:p w:rsidR="000A1056" w:rsidRDefault="000A1056" w:rsidP="000A1056">
      <w:pPr>
        <w:pStyle w:val="a5"/>
        <w:spacing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АДМИНИСТРАЦИЯ</w:t>
      </w:r>
    </w:p>
    <w:p w:rsidR="000A1056" w:rsidRDefault="000A1056" w:rsidP="000A1056">
      <w:pPr>
        <w:pStyle w:val="a3"/>
        <w:tabs>
          <w:tab w:val="left" w:pos="708"/>
        </w:tabs>
        <w:rPr>
          <w:spacing w:val="20"/>
          <w:szCs w:val="28"/>
        </w:rPr>
      </w:pPr>
      <w:r>
        <w:rPr>
          <w:spacing w:val="20"/>
          <w:szCs w:val="28"/>
        </w:rPr>
        <w:t>ВОЛЬСКОГО  МУНИЦИПАЛЬНОГО РАЙОНА</w:t>
      </w:r>
      <w:r>
        <w:rPr>
          <w:spacing w:val="20"/>
          <w:szCs w:val="28"/>
        </w:rPr>
        <w:br/>
        <w:t xml:space="preserve"> САРАТОВСКОЙ ОБЛАСТИ</w:t>
      </w:r>
    </w:p>
    <w:p w:rsidR="000A1056" w:rsidRDefault="000A1056" w:rsidP="000A1056">
      <w:pPr>
        <w:pStyle w:val="a3"/>
        <w:tabs>
          <w:tab w:val="left" w:pos="708"/>
        </w:tabs>
        <w:rPr>
          <w:szCs w:val="28"/>
        </w:rPr>
      </w:pPr>
    </w:p>
    <w:p w:rsidR="000A1056" w:rsidRDefault="000A1056" w:rsidP="000A1056">
      <w:pPr>
        <w:pStyle w:val="a3"/>
        <w:tabs>
          <w:tab w:val="left" w:pos="708"/>
        </w:tabs>
        <w:rPr>
          <w:spacing w:val="20"/>
          <w:szCs w:val="28"/>
        </w:rPr>
      </w:pPr>
      <w:r>
        <w:rPr>
          <w:spacing w:val="20"/>
          <w:szCs w:val="28"/>
        </w:rPr>
        <w:t>ПОСТАНОВЛЕНИЕ</w:t>
      </w:r>
    </w:p>
    <w:p w:rsidR="000A1056" w:rsidRDefault="000A1056" w:rsidP="000A1056">
      <w:pPr>
        <w:pStyle w:val="1"/>
        <w:tabs>
          <w:tab w:val="left" w:pos="0"/>
        </w:tabs>
        <w:spacing w:before="0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color w:val="auto"/>
        </w:rPr>
        <w:t xml:space="preserve">От «___»________2025 г.                                                № </w:t>
      </w:r>
    </w:p>
    <w:p w:rsidR="000A1056" w:rsidRDefault="000A1056" w:rsidP="000A1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056" w:rsidRDefault="000A1056" w:rsidP="000A1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стоимости горячего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0A1056" w:rsidRDefault="000A1056" w:rsidP="000A1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получающих начальное общее образование в муниципальных общеобразовательных учреждениях Вольского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0A1056" w:rsidRDefault="000A1056" w:rsidP="000A1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0A1056" w:rsidRDefault="000A1056" w:rsidP="000A1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056" w:rsidRDefault="000A1056" w:rsidP="000A1056">
      <w:pPr>
        <w:pStyle w:val="1"/>
        <w:spacing w:before="0"/>
        <w:ind w:firstLine="708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</w:rPr>
        <w:t xml:space="preserve">В целях обеспечения эффективного расходования средств субсидии из областного бюджета бюджету Вольского муниципального района на </w:t>
      </w:r>
      <w:proofErr w:type="spellStart"/>
      <w:r>
        <w:rPr>
          <w:rFonts w:ascii="Times New Roman" w:hAnsi="Times New Roman"/>
          <w:color w:val="auto"/>
        </w:rPr>
        <w:t>софинансирование</w:t>
      </w:r>
      <w:proofErr w:type="spellEnd"/>
      <w:r>
        <w:rPr>
          <w:rFonts w:ascii="Times New Roman" w:hAnsi="Times New Roman"/>
          <w:color w:val="auto"/>
        </w:rPr>
        <w:t xml:space="preserve"> расходных обязательств,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учреждениях Вольского муниципального района, в соответствии с Федеральным законом от 29.12.2012 № 273-ФЗ «Об образовании в Российской Федерации», Федеральным законом от 06.10.2003</w:t>
      </w:r>
      <w:proofErr w:type="gramEnd"/>
      <w:r>
        <w:rPr>
          <w:rFonts w:ascii="Times New Roman" w:hAnsi="Times New Roman"/>
          <w:color w:val="auto"/>
        </w:rPr>
        <w:t xml:space="preserve"> № 131-ФЗ «Об общих принципах организации местного самоуправления в Российской Федерации», Федеральным законом от 20.03.2025 г. № 33-ФЗ</w:t>
      </w:r>
    </w:p>
    <w:p w:rsidR="000A1056" w:rsidRDefault="000A1056" w:rsidP="000A105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«Об общих принципах организации местного самоуправления в единой системе публичной власти», ст.ст. 29, 35 и 50 Устава Вольского муниципального района, ПОСТАНОВЛЯЮ:</w:t>
      </w:r>
    </w:p>
    <w:p w:rsidR="000A1056" w:rsidRDefault="000A1056" w:rsidP="000A1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Установить с 01 </w:t>
      </w:r>
      <w:r w:rsidR="003B6284">
        <w:rPr>
          <w:rFonts w:ascii="Times New Roman" w:hAnsi="Times New Roman" w:cs="Times New Roman"/>
          <w:sz w:val="28"/>
          <w:szCs w:val="28"/>
        </w:rPr>
        <w:t>янва</w:t>
      </w:r>
      <w:r>
        <w:rPr>
          <w:rFonts w:ascii="Times New Roman" w:hAnsi="Times New Roman" w:cs="Times New Roman"/>
          <w:sz w:val="28"/>
          <w:szCs w:val="28"/>
        </w:rPr>
        <w:t>ря 202</w:t>
      </w:r>
      <w:r w:rsidR="003B628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стоимость горячего питания обучающихся, получающих  начальное  общее образование в муниципальных общеобразовательных учреждениях Вольского муниципального района, на каждый учебный день (в расчете на одного обучающегося) в размере </w:t>
      </w:r>
      <w:r w:rsidR="003B6284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3B78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30 коп.</w:t>
      </w:r>
    </w:p>
    <w:p w:rsidR="000A1056" w:rsidRDefault="000A1056" w:rsidP="000A1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Управлению образования и спорта администрации Вольского муниципального района обеспечить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руководителями общеобразовательных учреждений.</w:t>
      </w:r>
    </w:p>
    <w:p w:rsidR="000A1056" w:rsidRDefault="000A1056" w:rsidP="000A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Считать утратившим силу постановление администрации Вольского муниципального района от </w:t>
      </w:r>
      <w:r w:rsidR="003B62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5.1</w:t>
      </w:r>
      <w:r w:rsidR="003B62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.2025 г. № 3</w:t>
      </w:r>
      <w:r w:rsidR="003B6284">
        <w:rPr>
          <w:rFonts w:ascii="Times New Roman" w:hAnsi="Times New Roman" w:cs="Times New Roman"/>
          <w:sz w:val="28"/>
          <w:szCs w:val="28"/>
        </w:rPr>
        <w:t>628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стоимости горячего питания обучающихся, получающих начальное общее образование в муниципальных общеобразовательных  учреждениях Вольского муниципального района».  </w:t>
      </w:r>
    </w:p>
    <w:p w:rsidR="000A1056" w:rsidRDefault="000A1056" w:rsidP="000A1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со дня официального опубликования и распространяется на правоотношения, возникшие с 01.12.2025 г. </w:t>
      </w:r>
    </w:p>
    <w:p w:rsidR="000A1056" w:rsidRDefault="000A1056" w:rsidP="000A10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Вольского муниципального района по социальным вопросам.</w:t>
      </w:r>
    </w:p>
    <w:p w:rsidR="000A1056" w:rsidRDefault="000A1056" w:rsidP="000A105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Вольского</w:t>
      </w:r>
    </w:p>
    <w:p w:rsidR="000A1056" w:rsidRDefault="000A1056" w:rsidP="000A1056">
      <w:pPr>
        <w:tabs>
          <w:tab w:val="left" w:pos="567"/>
          <w:tab w:val="left" w:pos="6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С.Е.Сафонов</w:t>
      </w:r>
    </w:p>
    <w:p w:rsidR="001758CC" w:rsidRDefault="001758CC"/>
    <w:sectPr w:rsidR="001758CC" w:rsidSect="000A105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A1056"/>
    <w:rsid w:val="000A1056"/>
    <w:rsid w:val="001758CC"/>
    <w:rsid w:val="00180496"/>
    <w:rsid w:val="003B6284"/>
    <w:rsid w:val="003B78F1"/>
    <w:rsid w:val="00745448"/>
    <w:rsid w:val="009F017A"/>
    <w:rsid w:val="009F4199"/>
    <w:rsid w:val="00CC39B5"/>
    <w:rsid w:val="00D8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56"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uiPriority w:val="9"/>
    <w:qFormat/>
    <w:rsid w:val="000A105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uiPriority w:val="9"/>
    <w:rsid w:val="000A1056"/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A1056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A10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next w:val="a"/>
    <w:link w:val="11"/>
    <w:qFormat/>
    <w:rsid w:val="000A1056"/>
    <w:pPr>
      <w:suppressAutoHyphens/>
      <w:spacing w:after="0" w:line="252" w:lineRule="auto"/>
      <w:jc w:val="center"/>
    </w:pPr>
    <w:rPr>
      <w:rFonts w:eastAsiaTheme="minorEastAsia" w:cs="Times New Roman"/>
      <w:b/>
      <w:color w:val="000000"/>
      <w:spacing w:val="20"/>
      <w:sz w:val="24"/>
      <w:lang w:eastAsia="ar-SA"/>
    </w:rPr>
  </w:style>
  <w:style w:type="character" w:customStyle="1" w:styleId="a6">
    <w:name w:val="Название Знак"/>
    <w:basedOn w:val="a0"/>
    <w:link w:val="a5"/>
    <w:uiPriority w:val="10"/>
    <w:rsid w:val="000A10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5"/>
    <w:locked/>
    <w:rsid w:val="000A1056"/>
    <w:rPr>
      <w:rFonts w:eastAsiaTheme="minorEastAsia" w:cs="Times New Roman"/>
      <w:b/>
      <w:color w:val="000000"/>
      <w:spacing w:val="2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</cp:revision>
  <cp:lastPrinted>2025-12-18T04:33:00Z</cp:lastPrinted>
  <dcterms:created xsi:type="dcterms:W3CDTF">2025-12-02T11:44:00Z</dcterms:created>
  <dcterms:modified xsi:type="dcterms:W3CDTF">2025-12-18T04:33:00Z</dcterms:modified>
</cp:coreProperties>
</file>