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06" w:rsidRPr="00876506" w:rsidRDefault="009969F2" w:rsidP="009969F2">
      <w:pPr>
        <w:suppressAutoHyphens/>
        <w:spacing w:after="0" w:line="240" w:lineRule="auto"/>
        <w:ind w:left="3600" w:right="-425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</w:t>
      </w:r>
      <w:r w:rsidR="00876506" w:rsidRPr="0087650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Проект</w:t>
      </w:r>
    </w:p>
    <w:p w:rsidR="00876506" w:rsidRPr="00876506" w:rsidRDefault="00876506" w:rsidP="00876506">
      <w:pPr>
        <w:suppressAutoHyphens/>
        <w:spacing w:after="0" w:line="240" w:lineRule="auto"/>
        <w:ind w:left="3600" w:right="-425"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76506" w:rsidRPr="00876506" w:rsidRDefault="00876506" w:rsidP="00876506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87650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</w:t>
      </w:r>
    </w:p>
    <w:p w:rsidR="00876506" w:rsidRPr="00876506" w:rsidRDefault="00876506" w:rsidP="00876506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eastAsia="ar-SA"/>
        </w:rPr>
      </w:pPr>
      <w:r w:rsidRPr="00876506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eastAsia="ar-SA"/>
        </w:rPr>
        <w:t>ВОЛЬСКОГО  МУНИЦИПАЛЬНОГО РАЙОНА</w:t>
      </w:r>
      <w:r w:rsidRPr="00876506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eastAsia="ar-SA"/>
        </w:rPr>
        <w:br/>
        <w:t xml:space="preserve"> САРАТОВСКОЙ ОБЛАСТИ</w:t>
      </w:r>
    </w:p>
    <w:p w:rsidR="00876506" w:rsidRPr="00876506" w:rsidRDefault="00876506" w:rsidP="00876506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876506" w:rsidRPr="00876506" w:rsidRDefault="00876506" w:rsidP="00876506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eastAsia="ar-SA"/>
        </w:rPr>
      </w:pPr>
      <w:r w:rsidRPr="00876506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eastAsia="ar-SA"/>
        </w:rPr>
        <w:t>ПОСТАНОВЛЕНИЕ</w:t>
      </w:r>
    </w:p>
    <w:p w:rsidR="00876506" w:rsidRPr="00876506" w:rsidRDefault="00876506" w:rsidP="00876506">
      <w:pPr>
        <w:keepNext/>
        <w:tabs>
          <w:tab w:val="left" w:pos="0"/>
          <w:tab w:val="num" w:pos="2160"/>
        </w:tabs>
        <w:suppressAutoHyphens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876506" w:rsidRPr="00876506" w:rsidRDefault="00876506" w:rsidP="00876506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7650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От                       г.     №    </w:t>
      </w:r>
    </w:p>
    <w:p w:rsidR="00876506" w:rsidRPr="00876506" w:rsidRDefault="00876506" w:rsidP="0087650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876506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49530</wp:posOffset>
                </wp:positionV>
                <wp:extent cx="1188720" cy="0"/>
                <wp:effectExtent l="12700" t="11430" r="825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B606F8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TwzgIAAJ4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" strokeweight=".26mm">
                <v:stroke joinstyle="miter"/>
              </v:line>
            </w:pict>
          </mc:Fallback>
        </mc:AlternateContent>
      </w:r>
      <w:r w:rsidRPr="00876506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49530</wp:posOffset>
                </wp:positionV>
                <wp:extent cx="640080" cy="0"/>
                <wp:effectExtent l="5080" t="11430" r="1206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3720F54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" strokeweight=".26mm">
                <v:stroke joinstyle="miter"/>
              </v:line>
            </w:pict>
          </mc:Fallback>
        </mc:AlternateContent>
      </w:r>
    </w:p>
    <w:p w:rsidR="009A35A3" w:rsidRPr="00327FBF" w:rsidRDefault="009A35A3">
      <w:pPr>
        <w:spacing w:after="0"/>
        <w:rPr>
          <w:b/>
        </w:rPr>
      </w:pPr>
    </w:p>
    <w:p w:rsidR="001901FF" w:rsidRDefault="00357A2A" w:rsidP="001901FF">
      <w:pPr>
        <w:spacing w:after="4" w:line="251" w:lineRule="auto"/>
        <w:ind w:left="37" w:right="-3" w:hanging="10"/>
        <w:rPr>
          <w:rFonts w:ascii="Times New Roman" w:eastAsia="Arial" w:hAnsi="Times New Roman" w:cs="Times New Roman"/>
          <w:sz w:val="28"/>
          <w:szCs w:val="28"/>
        </w:rPr>
      </w:pPr>
      <w:r w:rsidRPr="00876506">
        <w:rPr>
          <w:rFonts w:ascii="Times New Roman" w:eastAsia="Arial" w:hAnsi="Times New Roman" w:cs="Times New Roman"/>
          <w:sz w:val="28"/>
          <w:szCs w:val="28"/>
        </w:rPr>
        <w:t xml:space="preserve">Об утверждении Плана мероприятий («дорожной карты») по сокращению просроченной дебиторской задолженности по платежам, формирующим доходную часть бюджета </w:t>
      </w:r>
      <w:r w:rsidR="000920BC" w:rsidRPr="00876506">
        <w:rPr>
          <w:rFonts w:ascii="Times New Roman" w:eastAsia="Arial" w:hAnsi="Times New Roman" w:cs="Times New Roman"/>
          <w:sz w:val="28"/>
          <w:szCs w:val="28"/>
        </w:rPr>
        <w:t>Вольского муниципального</w:t>
      </w:r>
      <w:r w:rsidRPr="00876506">
        <w:rPr>
          <w:rFonts w:ascii="Times New Roman" w:eastAsia="Arial" w:hAnsi="Times New Roman" w:cs="Times New Roman"/>
          <w:sz w:val="28"/>
          <w:szCs w:val="28"/>
        </w:rPr>
        <w:t xml:space="preserve"> района </w:t>
      </w:r>
      <w:r w:rsidR="000920BC" w:rsidRPr="00876506">
        <w:rPr>
          <w:rFonts w:ascii="Times New Roman" w:eastAsia="Arial" w:hAnsi="Times New Roman" w:cs="Times New Roman"/>
          <w:sz w:val="28"/>
          <w:szCs w:val="28"/>
        </w:rPr>
        <w:t>Саратовской</w:t>
      </w:r>
      <w:r w:rsidRPr="00876506">
        <w:rPr>
          <w:rFonts w:ascii="Times New Roman" w:eastAsia="Arial" w:hAnsi="Times New Roman" w:cs="Times New Roman"/>
          <w:sz w:val="28"/>
          <w:szCs w:val="28"/>
        </w:rPr>
        <w:t xml:space="preserve"> области</w:t>
      </w:r>
      <w:r w:rsidR="000920BC" w:rsidRPr="00876506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876506" w:rsidRPr="00876506">
        <w:rPr>
          <w:rFonts w:ascii="Times New Roman" w:eastAsia="Arial" w:hAnsi="Times New Roman" w:cs="Times New Roman"/>
          <w:sz w:val="28"/>
          <w:szCs w:val="28"/>
        </w:rPr>
        <w:t xml:space="preserve">бюджета </w:t>
      </w:r>
      <w:r w:rsidR="000920BC" w:rsidRPr="00876506">
        <w:rPr>
          <w:rFonts w:ascii="Times New Roman" w:eastAsia="Arial" w:hAnsi="Times New Roman" w:cs="Times New Roman"/>
          <w:sz w:val="28"/>
          <w:szCs w:val="28"/>
        </w:rPr>
        <w:t>муниципального образования город Вольск Вольского муниципального района Саратовской области</w:t>
      </w:r>
      <w:r w:rsidRPr="00876506">
        <w:rPr>
          <w:rFonts w:ascii="Times New Roman" w:eastAsia="Arial" w:hAnsi="Times New Roman" w:cs="Times New Roman"/>
          <w:sz w:val="28"/>
          <w:szCs w:val="28"/>
        </w:rPr>
        <w:t>, и принятию эффективных мер по ее урегулированию</w:t>
      </w:r>
    </w:p>
    <w:p w:rsidR="009A35A3" w:rsidRPr="00247ADF" w:rsidRDefault="00357A2A" w:rsidP="001901FF">
      <w:pPr>
        <w:spacing w:after="4" w:line="251" w:lineRule="auto"/>
        <w:ind w:left="37" w:right="-3" w:hanging="10"/>
        <w:rPr>
          <w:rFonts w:ascii="Times New Roman" w:hAnsi="Times New Roman" w:cs="Times New Roman"/>
        </w:rPr>
      </w:pPr>
      <w:r w:rsidRPr="00247ADF">
        <w:rPr>
          <w:rFonts w:ascii="Times New Roman" w:eastAsia="Arial" w:hAnsi="Times New Roman" w:cs="Times New Roman"/>
          <w:sz w:val="24"/>
        </w:rPr>
        <w:t xml:space="preserve"> </w:t>
      </w:r>
    </w:p>
    <w:p w:rsidR="009A35A3" w:rsidRPr="00247ADF" w:rsidRDefault="00357A2A">
      <w:pPr>
        <w:spacing w:after="0"/>
        <w:rPr>
          <w:rFonts w:ascii="Times New Roman" w:hAnsi="Times New Roman" w:cs="Times New Roman"/>
        </w:rPr>
      </w:pPr>
      <w:r w:rsidRPr="00247ADF">
        <w:rPr>
          <w:rFonts w:ascii="Times New Roman" w:eastAsia="Arial" w:hAnsi="Times New Roman" w:cs="Times New Roman"/>
          <w:sz w:val="24"/>
        </w:rPr>
        <w:t xml:space="preserve"> </w:t>
      </w:r>
    </w:p>
    <w:p w:rsidR="00876506" w:rsidRDefault="00357A2A" w:rsidP="00876506">
      <w:pPr>
        <w:spacing w:after="3" w:line="243" w:lineRule="auto"/>
        <w:ind w:left="-5" w:right="-15" w:hanging="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47ADF">
        <w:rPr>
          <w:rFonts w:ascii="Times New Roman" w:eastAsia="Arial" w:hAnsi="Times New Roman" w:cs="Times New Roman"/>
          <w:sz w:val="28"/>
          <w:szCs w:val="28"/>
        </w:rPr>
        <w:t xml:space="preserve">          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повышение эффективности работы с дебиторской задолженностью и принятие своевременных мер по взысканию просроченной дебиторской задолженности, администрация </w:t>
      </w:r>
      <w:r w:rsidR="000920BC" w:rsidRPr="00247ADF">
        <w:rPr>
          <w:rFonts w:ascii="Times New Roman" w:eastAsia="Arial" w:hAnsi="Times New Roman" w:cs="Times New Roman"/>
          <w:sz w:val="28"/>
          <w:szCs w:val="28"/>
        </w:rPr>
        <w:t>Вольского муниципального</w:t>
      </w:r>
      <w:r w:rsidRPr="00247ADF">
        <w:rPr>
          <w:rFonts w:ascii="Times New Roman" w:eastAsia="Arial" w:hAnsi="Times New Roman" w:cs="Times New Roman"/>
          <w:sz w:val="28"/>
          <w:szCs w:val="28"/>
        </w:rPr>
        <w:t xml:space="preserve"> района ПОСТАНОВЛЯЕТ: </w:t>
      </w:r>
    </w:p>
    <w:p w:rsidR="009A35A3" w:rsidRDefault="00876506" w:rsidP="00876506">
      <w:pPr>
        <w:spacing w:after="3" w:line="243" w:lineRule="auto"/>
        <w:ind w:left="-5" w:right="-15" w:hanging="1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1. </w:t>
      </w:r>
      <w:r w:rsidR="00357A2A" w:rsidRPr="00247ADF">
        <w:rPr>
          <w:rFonts w:ascii="Times New Roman" w:eastAsia="Arial" w:hAnsi="Times New Roman" w:cs="Times New Roman"/>
          <w:sz w:val="28"/>
          <w:szCs w:val="28"/>
        </w:rPr>
        <w:t xml:space="preserve">Утвердить План мероприятий («дорожную карту») по сокращению просроченной дебиторской задолженности по платежам, формирующим доходную часть бюджета </w:t>
      </w:r>
      <w:r w:rsidR="000920BC" w:rsidRPr="00247ADF">
        <w:rPr>
          <w:rFonts w:ascii="Times New Roman" w:eastAsia="Arial" w:hAnsi="Times New Roman" w:cs="Times New Roman"/>
          <w:sz w:val="28"/>
          <w:szCs w:val="28"/>
        </w:rPr>
        <w:t>Вольского муниципального района Саратовской области и бюджета муниципального образования город Вольск Вольского муниципального района Саратовской области</w:t>
      </w:r>
      <w:r w:rsidR="00357A2A" w:rsidRPr="00247ADF">
        <w:rPr>
          <w:rFonts w:ascii="Times New Roman" w:eastAsia="Arial" w:hAnsi="Times New Roman" w:cs="Times New Roman"/>
          <w:sz w:val="28"/>
          <w:szCs w:val="28"/>
        </w:rPr>
        <w:t xml:space="preserve">, и принятию эффективных мер по ее урегулированию (далее – План мероприятий) согласно приложению. </w:t>
      </w:r>
    </w:p>
    <w:p w:rsidR="00876506" w:rsidRPr="00876506" w:rsidRDefault="00876506" w:rsidP="0087650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Pr="00876506">
        <w:rPr>
          <w:rFonts w:ascii="Times New Roman" w:eastAsia="Arial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 и распространяется на правоотношения с 01 января 2024 года.</w:t>
      </w:r>
    </w:p>
    <w:p w:rsidR="009A35A3" w:rsidRPr="00247ADF" w:rsidRDefault="00876506" w:rsidP="00876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506">
        <w:rPr>
          <w:rFonts w:ascii="Times New Roman" w:eastAsia="Arial" w:hAnsi="Times New Roman" w:cs="Times New Roman"/>
          <w:sz w:val="28"/>
          <w:szCs w:val="28"/>
        </w:rPr>
        <w:tab/>
        <w:t>3. Контроль за исполнением настоящего Постановления возложить на заместителя главы администрации Вольского муниципального района по экономике, промышленности и потребительскому рынку.</w:t>
      </w:r>
      <w:r w:rsidR="00357A2A" w:rsidRPr="00247ADF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</w:p>
    <w:p w:rsidR="009A35A3" w:rsidRPr="00247ADF" w:rsidRDefault="00357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p w:rsidR="009A35A3" w:rsidRPr="00247ADF" w:rsidRDefault="00357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76506" w:rsidRDefault="00357A2A">
      <w:pPr>
        <w:spacing w:after="7" w:line="252" w:lineRule="auto"/>
        <w:ind w:left="-5" w:hanging="10"/>
        <w:rPr>
          <w:rFonts w:ascii="Times New Roman" w:eastAsia="Arial" w:hAnsi="Times New Roman" w:cs="Times New Roman"/>
          <w:sz w:val="28"/>
          <w:szCs w:val="28"/>
        </w:rPr>
      </w:pPr>
      <w:r w:rsidRPr="00247ADF">
        <w:rPr>
          <w:rFonts w:ascii="Times New Roman" w:eastAsia="Arial" w:hAnsi="Times New Roman" w:cs="Times New Roman"/>
          <w:sz w:val="28"/>
          <w:szCs w:val="28"/>
        </w:rPr>
        <w:t xml:space="preserve"> Глава </w:t>
      </w:r>
    </w:p>
    <w:p w:rsidR="009A35A3" w:rsidRPr="00247ADF" w:rsidRDefault="00876506">
      <w:pPr>
        <w:spacing w:after="7" w:line="252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920BC" w:rsidRPr="00247ADF">
        <w:rPr>
          <w:rFonts w:ascii="Times New Roman" w:eastAsia="Arial" w:hAnsi="Times New Roman" w:cs="Times New Roman"/>
          <w:sz w:val="28"/>
          <w:szCs w:val="28"/>
        </w:rPr>
        <w:t>Вольского муниципального</w:t>
      </w:r>
      <w:r w:rsidR="00357A2A" w:rsidRPr="00247ADF">
        <w:rPr>
          <w:rFonts w:ascii="Times New Roman" w:eastAsia="Arial" w:hAnsi="Times New Roman" w:cs="Times New Roman"/>
          <w:sz w:val="28"/>
          <w:szCs w:val="28"/>
        </w:rPr>
        <w:t xml:space="preserve"> района                                          </w:t>
      </w:r>
      <w:r w:rsidR="000920BC" w:rsidRPr="00247ADF">
        <w:rPr>
          <w:rFonts w:ascii="Times New Roman" w:eastAsia="Arial" w:hAnsi="Times New Roman" w:cs="Times New Roman"/>
          <w:sz w:val="28"/>
          <w:szCs w:val="28"/>
        </w:rPr>
        <w:t>А. Е. Татаринов</w:t>
      </w:r>
      <w:r w:rsidR="00357A2A" w:rsidRPr="00247AD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76506" w:rsidRDefault="00876506" w:rsidP="00876506">
      <w:pPr>
        <w:pStyle w:val="Oaenoaieoiaioa"/>
        <w:rPr>
          <w:rFonts w:ascii="Times New Roman CYR" w:hAnsi="Times New Roman CYR"/>
          <w:sz w:val="27"/>
          <w:szCs w:val="27"/>
          <w:u w:val="single"/>
        </w:rPr>
      </w:pPr>
      <w:r w:rsidRPr="00876506">
        <w:rPr>
          <w:rFonts w:ascii="Times New Roman CYR" w:hAnsi="Times New Roman CYR"/>
          <w:sz w:val="27"/>
          <w:szCs w:val="27"/>
          <w:u w:val="single"/>
        </w:rPr>
        <w:lastRenderedPageBreak/>
        <w:t xml:space="preserve">Согласовано: </w:t>
      </w:r>
    </w:p>
    <w:p w:rsidR="001828AE" w:rsidRPr="00876506" w:rsidRDefault="001828AE" w:rsidP="001828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  <w:r w:rsidRPr="00876506">
        <w:rPr>
          <w:rFonts w:ascii="Times New Roman CYR" w:eastAsia="Times New Roman" w:hAnsi="Times New Roman CYR" w:cs="Arial"/>
          <w:color w:val="auto"/>
          <w:sz w:val="27"/>
          <w:szCs w:val="27"/>
        </w:rPr>
        <w:t>Харчиков Д.А.</w:t>
      </w:r>
    </w:p>
    <w:p w:rsidR="00876506" w:rsidRPr="00876506" w:rsidRDefault="00876506" w:rsidP="008765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  <w:r w:rsidRPr="00876506">
        <w:rPr>
          <w:rFonts w:ascii="Times New Roman CYR" w:eastAsia="Times New Roman" w:hAnsi="Times New Roman CYR" w:cs="Arial"/>
          <w:color w:val="auto"/>
          <w:sz w:val="27"/>
          <w:szCs w:val="27"/>
        </w:rPr>
        <w:t>Бондаренко Л.В.</w:t>
      </w:r>
    </w:p>
    <w:p w:rsidR="00876506" w:rsidRPr="00876506" w:rsidRDefault="00876506" w:rsidP="008765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  <w:proofErr w:type="spellStart"/>
      <w:r w:rsidRPr="00876506">
        <w:rPr>
          <w:rFonts w:ascii="Times New Roman CYR" w:eastAsia="Times New Roman" w:hAnsi="Times New Roman CYR" w:cs="Arial"/>
          <w:color w:val="auto"/>
          <w:sz w:val="27"/>
          <w:szCs w:val="27"/>
        </w:rPr>
        <w:t>Меремьянина</w:t>
      </w:r>
      <w:proofErr w:type="spellEnd"/>
      <w:r w:rsidRPr="00876506">
        <w:rPr>
          <w:rFonts w:ascii="Times New Roman CYR" w:eastAsia="Times New Roman" w:hAnsi="Times New Roman CYR" w:cs="Arial"/>
          <w:color w:val="auto"/>
          <w:sz w:val="27"/>
          <w:szCs w:val="27"/>
        </w:rPr>
        <w:t xml:space="preserve"> Л.В.</w:t>
      </w:r>
    </w:p>
    <w:p w:rsidR="00876506" w:rsidRPr="00876506" w:rsidRDefault="00876506" w:rsidP="008765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  <w:proofErr w:type="spellStart"/>
      <w:r w:rsidRPr="00876506">
        <w:rPr>
          <w:rFonts w:ascii="Times New Roman CYR" w:eastAsia="Times New Roman" w:hAnsi="Times New Roman CYR" w:cs="Arial"/>
          <w:color w:val="auto"/>
          <w:sz w:val="27"/>
          <w:szCs w:val="27"/>
        </w:rPr>
        <w:t>Сазанова</w:t>
      </w:r>
      <w:proofErr w:type="spellEnd"/>
      <w:r w:rsidRPr="00876506">
        <w:rPr>
          <w:rFonts w:ascii="Times New Roman CYR" w:eastAsia="Times New Roman" w:hAnsi="Times New Roman CYR" w:cs="Arial"/>
          <w:color w:val="auto"/>
          <w:sz w:val="27"/>
          <w:szCs w:val="27"/>
        </w:rPr>
        <w:t xml:space="preserve"> О. Н.</w:t>
      </w:r>
    </w:p>
    <w:p w:rsidR="00876506" w:rsidRPr="00876506" w:rsidRDefault="00876506" w:rsidP="008765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</w:p>
    <w:p w:rsidR="00876506" w:rsidRPr="00876506" w:rsidRDefault="00876506" w:rsidP="008765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</w:p>
    <w:p w:rsidR="00876506" w:rsidRPr="00876506" w:rsidRDefault="00876506" w:rsidP="008765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</w:p>
    <w:p w:rsidR="00876506" w:rsidRDefault="00876506" w:rsidP="008765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  <w:u w:val="single"/>
        </w:rPr>
      </w:pPr>
      <w:r w:rsidRPr="009969F2">
        <w:rPr>
          <w:rFonts w:ascii="Times New Roman CYR" w:eastAsia="Times New Roman" w:hAnsi="Times New Roman CYR" w:cs="Arial"/>
          <w:color w:val="auto"/>
          <w:sz w:val="27"/>
          <w:szCs w:val="27"/>
          <w:u w:val="single"/>
        </w:rPr>
        <w:t>Разослать:</w:t>
      </w:r>
    </w:p>
    <w:p w:rsidR="00CF17BD" w:rsidRDefault="00CF17BD" w:rsidP="00CF17B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  <w:r w:rsidRPr="00876506">
        <w:rPr>
          <w:rFonts w:ascii="Times New Roman CYR" w:eastAsia="Times New Roman" w:hAnsi="Times New Roman CYR" w:cs="Arial"/>
          <w:color w:val="auto"/>
          <w:sz w:val="27"/>
          <w:szCs w:val="27"/>
        </w:rPr>
        <w:t>ФУ – 1 экз</w:t>
      </w:r>
      <w:r>
        <w:rPr>
          <w:rFonts w:ascii="Times New Roman CYR" w:eastAsia="Times New Roman" w:hAnsi="Times New Roman CYR" w:cs="Arial"/>
          <w:color w:val="auto"/>
          <w:sz w:val="27"/>
          <w:szCs w:val="27"/>
        </w:rPr>
        <w:t>.</w:t>
      </w:r>
    </w:p>
    <w:p w:rsidR="00E90D62" w:rsidRDefault="00E90D62" w:rsidP="00E90D6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  <w:r>
        <w:rPr>
          <w:rFonts w:ascii="Times New Roman CYR" w:eastAsia="Times New Roman" w:hAnsi="Times New Roman CYR" w:cs="Arial"/>
          <w:color w:val="auto"/>
          <w:sz w:val="27"/>
          <w:szCs w:val="27"/>
        </w:rPr>
        <w:t>КСК-1экз</w:t>
      </w:r>
    </w:p>
    <w:p w:rsidR="00CF17BD" w:rsidRDefault="00CF17BD" w:rsidP="00CF17B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  <w:r>
        <w:rPr>
          <w:rFonts w:ascii="Times New Roman CYR" w:eastAsia="Times New Roman" w:hAnsi="Times New Roman CYR" w:cs="Arial"/>
          <w:color w:val="auto"/>
          <w:sz w:val="27"/>
          <w:szCs w:val="27"/>
        </w:rPr>
        <w:t>КМК – 1 экз.</w:t>
      </w:r>
    </w:p>
    <w:p w:rsidR="00876506" w:rsidRDefault="00876506" w:rsidP="008765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  <w:bookmarkStart w:id="0" w:name="_GoBack"/>
      <w:bookmarkEnd w:id="0"/>
      <w:r>
        <w:rPr>
          <w:rFonts w:ascii="Times New Roman CYR" w:eastAsia="Times New Roman" w:hAnsi="Times New Roman CYR" w:cs="Arial"/>
          <w:color w:val="auto"/>
          <w:sz w:val="27"/>
          <w:szCs w:val="27"/>
        </w:rPr>
        <w:t>КУМИ – 1 экз.</w:t>
      </w:r>
    </w:p>
    <w:p w:rsidR="00CF17BD" w:rsidRDefault="00CF17BD" w:rsidP="00CF17B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  <w:proofErr w:type="spellStart"/>
      <w:r>
        <w:rPr>
          <w:rFonts w:ascii="Times New Roman CYR" w:eastAsia="Times New Roman" w:hAnsi="Times New Roman CYR" w:cs="Arial"/>
          <w:color w:val="auto"/>
          <w:sz w:val="27"/>
          <w:szCs w:val="27"/>
        </w:rPr>
        <w:t>Вольсккомгорсреды</w:t>
      </w:r>
      <w:proofErr w:type="spellEnd"/>
      <w:r>
        <w:rPr>
          <w:rFonts w:ascii="Times New Roman CYR" w:eastAsia="Times New Roman" w:hAnsi="Times New Roman CYR" w:cs="Arial"/>
          <w:color w:val="auto"/>
          <w:sz w:val="27"/>
          <w:szCs w:val="27"/>
        </w:rPr>
        <w:t xml:space="preserve"> – 1 экз.</w:t>
      </w:r>
    </w:p>
    <w:p w:rsidR="00CF17BD" w:rsidRDefault="00CF17BD" w:rsidP="008765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  <w:r>
        <w:rPr>
          <w:rFonts w:ascii="Times New Roman CYR" w:eastAsia="Times New Roman" w:hAnsi="Times New Roman CYR" w:cs="Arial"/>
          <w:color w:val="auto"/>
          <w:sz w:val="27"/>
          <w:szCs w:val="27"/>
        </w:rPr>
        <w:t>ЦБ – 1 экз.</w:t>
      </w:r>
    </w:p>
    <w:p w:rsidR="00CF17BD" w:rsidRDefault="00CF17BD" w:rsidP="008765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  <w:proofErr w:type="spellStart"/>
      <w:r>
        <w:rPr>
          <w:rFonts w:ascii="Times New Roman CYR" w:eastAsia="Times New Roman" w:hAnsi="Times New Roman CYR" w:cs="Arial"/>
          <w:color w:val="auto"/>
          <w:sz w:val="27"/>
          <w:szCs w:val="27"/>
        </w:rPr>
        <w:t>УОиС</w:t>
      </w:r>
      <w:proofErr w:type="spellEnd"/>
      <w:r>
        <w:rPr>
          <w:rFonts w:ascii="Times New Roman CYR" w:eastAsia="Times New Roman" w:hAnsi="Times New Roman CYR" w:cs="Arial"/>
          <w:color w:val="auto"/>
          <w:sz w:val="27"/>
          <w:szCs w:val="27"/>
        </w:rPr>
        <w:t xml:space="preserve"> – 1 экз.</w:t>
      </w:r>
    </w:p>
    <w:p w:rsidR="00CF17BD" w:rsidRDefault="00CF17BD" w:rsidP="008765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  <w:r>
        <w:rPr>
          <w:rFonts w:ascii="Times New Roman CYR" w:eastAsia="Times New Roman" w:hAnsi="Times New Roman CYR" w:cs="Arial"/>
          <w:color w:val="auto"/>
          <w:sz w:val="27"/>
          <w:szCs w:val="27"/>
        </w:rPr>
        <w:t>ЦБУО – 1 экз.</w:t>
      </w:r>
    </w:p>
    <w:p w:rsidR="00CF17BD" w:rsidRDefault="00CF17BD" w:rsidP="008765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  <w:r>
        <w:rPr>
          <w:rFonts w:ascii="Times New Roman CYR" w:eastAsia="Times New Roman" w:hAnsi="Times New Roman CYR" w:cs="Arial"/>
          <w:color w:val="auto"/>
          <w:sz w:val="27"/>
          <w:szCs w:val="27"/>
        </w:rPr>
        <w:t>УК – 1 экз.</w:t>
      </w:r>
    </w:p>
    <w:p w:rsidR="00CF17BD" w:rsidRDefault="00CF17BD" w:rsidP="008765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  <w:r>
        <w:rPr>
          <w:rFonts w:ascii="Times New Roman CYR" w:eastAsia="Times New Roman" w:hAnsi="Times New Roman CYR" w:cs="Arial"/>
          <w:color w:val="auto"/>
          <w:sz w:val="27"/>
          <w:szCs w:val="27"/>
        </w:rPr>
        <w:t>ЦБУК – 1 экз.</w:t>
      </w:r>
    </w:p>
    <w:p w:rsidR="00CF17BD" w:rsidRDefault="00CF17BD" w:rsidP="00CF17B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  <w:proofErr w:type="spellStart"/>
      <w:r>
        <w:rPr>
          <w:rFonts w:ascii="Times New Roman CYR" w:eastAsia="Times New Roman" w:hAnsi="Times New Roman CYR" w:cs="Arial"/>
          <w:color w:val="auto"/>
          <w:sz w:val="27"/>
          <w:szCs w:val="27"/>
        </w:rPr>
        <w:t>ГОиЧС</w:t>
      </w:r>
      <w:proofErr w:type="spellEnd"/>
      <w:r>
        <w:rPr>
          <w:rFonts w:ascii="Times New Roman CYR" w:eastAsia="Times New Roman" w:hAnsi="Times New Roman CYR" w:cs="Arial"/>
          <w:color w:val="auto"/>
          <w:sz w:val="27"/>
          <w:szCs w:val="27"/>
        </w:rPr>
        <w:t xml:space="preserve"> – 1 экз.</w:t>
      </w:r>
    </w:p>
    <w:p w:rsidR="00CF17BD" w:rsidRDefault="00CF17BD" w:rsidP="00CF17B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  <w:r>
        <w:rPr>
          <w:rFonts w:ascii="Times New Roman CYR" w:eastAsia="Times New Roman" w:hAnsi="Times New Roman CYR" w:cs="Arial"/>
          <w:color w:val="auto"/>
          <w:sz w:val="27"/>
          <w:szCs w:val="27"/>
        </w:rPr>
        <w:t>УМТО – 1 экз.</w:t>
      </w:r>
    </w:p>
    <w:p w:rsidR="00CF17BD" w:rsidRDefault="00CF17BD" w:rsidP="00CF17B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  <w:r>
        <w:rPr>
          <w:rFonts w:ascii="Times New Roman CYR" w:eastAsia="Times New Roman" w:hAnsi="Times New Roman CYR" w:cs="Arial"/>
          <w:color w:val="auto"/>
          <w:sz w:val="27"/>
          <w:szCs w:val="27"/>
        </w:rPr>
        <w:t>УСХ – 1 экз.</w:t>
      </w:r>
    </w:p>
    <w:p w:rsidR="00876506" w:rsidRDefault="00876506" w:rsidP="008765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  <w:r w:rsidRPr="00876506">
        <w:rPr>
          <w:rFonts w:ascii="Times New Roman CYR" w:eastAsia="Times New Roman" w:hAnsi="Times New Roman CYR" w:cs="Arial"/>
          <w:color w:val="auto"/>
          <w:sz w:val="27"/>
          <w:szCs w:val="27"/>
        </w:rPr>
        <w:t xml:space="preserve">МУ </w:t>
      </w:r>
      <w:r w:rsidR="003C1088">
        <w:rPr>
          <w:rFonts w:ascii="Times New Roman CYR" w:eastAsia="Times New Roman" w:hAnsi="Times New Roman CYR" w:cs="Arial"/>
          <w:color w:val="auto"/>
          <w:sz w:val="27"/>
          <w:szCs w:val="27"/>
        </w:rPr>
        <w:t>«ИЦ «</w:t>
      </w:r>
      <w:r w:rsidRPr="00876506">
        <w:rPr>
          <w:rFonts w:ascii="Times New Roman CYR" w:eastAsia="Times New Roman" w:hAnsi="Times New Roman CYR" w:cs="Arial"/>
          <w:color w:val="auto"/>
          <w:sz w:val="27"/>
          <w:szCs w:val="27"/>
        </w:rPr>
        <w:t>ВЖ</w:t>
      </w:r>
      <w:r w:rsidR="003C1088">
        <w:rPr>
          <w:rFonts w:ascii="Times New Roman CYR" w:eastAsia="Times New Roman" w:hAnsi="Times New Roman CYR" w:cs="Arial"/>
          <w:color w:val="auto"/>
          <w:sz w:val="27"/>
          <w:szCs w:val="27"/>
        </w:rPr>
        <w:t>»</w:t>
      </w:r>
      <w:r w:rsidRPr="00876506">
        <w:rPr>
          <w:rFonts w:ascii="Times New Roman CYR" w:eastAsia="Times New Roman" w:hAnsi="Times New Roman CYR" w:cs="Arial"/>
          <w:color w:val="auto"/>
          <w:sz w:val="27"/>
          <w:szCs w:val="27"/>
        </w:rPr>
        <w:t xml:space="preserve"> – 1</w:t>
      </w:r>
      <w:r>
        <w:rPr>
          <w:rFonts w:ascii="Times New Roman CYR" w:eastAsia="Times New Roman" w:hAnsi="Times New Roman CYR" w:cs="Arial"/>
          <w:color w:val="auto"/>
          <w:sz w:val="27"/>
          <w:szCs w:val="27"/>
        </w:rPr>
        <w:t xml:space="preserve"> экз.</w:t>
      </w:r>
    </w:p>
    <w:p w:rsidR="003C1088" w:rsidRDefault="003C1088" w:rsidP="008765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  <w:r>
        <w:rPr>
          <w:rFonts w:ascii="Times New Roman CYR" w:eastAsia="Times New Roman" w:hAnsi="Times New Roman CYR" w:cs="Arial"/>
          <w:color w:val="auto"/>
          <w:sz w:val="27"/>
          <w:szCs w:val="27"/>
        </w:rPr>
        <w:t>МУ «Муниципальный Архив» - 1 экз.</w:t>
      </w:r>
    </w:p>
    <w:p w:rsidR="003C1088" w:rsidRDefault="003C1088" w:rsidP="008765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Arial"/>
          <w:color w:val="auto"/>
          <w:sz w:val="27"/>
          <w:szCs w:val="27"/>
        </w:rPr>
      </w:pPr>
      <w:r>
        <w:rPr>
          <w:rFonts w:ascii="Times New Roman CYR" w:eastAsia="Times New Roman" w:hAnsi="Times New Roman CYR" w:cs="Arial"/>
          <w:color w:val="auto"/>
          <w:sz w:val="27"/>
          <w:szCs w:val="27"/>
        </w:rPr>
        <w:t>МКУ «</w:t>
      </w:r>
      <w:proofErr w:type="spellStart"/>
      <w:r>
        <w:rPr>
          <w:rFonts w:ascii="Times New Roman CYR" w:eastAsia="Times New Roman" w:hAnsi="Times New Roman CYR" w:cs="Arial"/>
          <w:color w:val="auto"/>
          <w:sz w:val="27"/>
          <w:szCs w:val="27"/>
        </w:rPr>
        <w:t>Вольсктеплоэнерго</w:t>
      </w:r>
      <w:proofErr w:type="spellEnd"/>
      <w:r>
        <w:rPr>
          <w:rFonts w:ascii="Times New Roman CYR" w:eastAsia="Times New Roman" w:hAnsi="Times New Roman CYR" w:cs="Arial"/>
          <w:color w:val="auto"/>
          <w:sz w:val="27"/>
          <w:szCs w:val="27"/>
        </w:rPr>
        <w:t>» - 1 экз.</w:t>
      </w:r>
    </w:p>
    <w:p w:rsidR="009A35A3" w:rsidRPr="00247ADF" w:rsidRDefault="00357A2A" w:rsidP="0087650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eastAsia="Arial" w:hAnsi="Times New Roman" w:cs="Times New Roman"/>
          <w:sz w:val="28"/>
          <w:szCs w:val="28"/>
        </w:rPr>
        <w:t xml:space="preserve">         </w:t>
      </w:r>
    </w:p>
    <w:p w:rsidR="009A35A3" w:rsidRDefault="009A35A3">
      <w:pPr>
        <w:sectPr w:rsidR="009A35A3">
          <w:footerReference w:type="default" r:id="rId7"/>
          <w:pgSz w:w="11900" w:h="16840"/>
          <w:pgMar w:top="1133" w:right="558" w:bottom="1440" w:left="1418" w:header="720" w:footer="720" w:gutter="0"/>
          <w:cols w:space="720"/>
        </w:sectPr>
      </w:pPr>
    </w:p>
    <w:p w:rsidR="009A35A3" w:rsidRPr="000920BC" w:rsidRDefault="00357A2A" w:rsidP="000920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>
        <w:rPr>
          <w:b/>
        </w:rPr>
        <w:tab/>
      </w:r>
      <w:r w:rsidRPr="000920BC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A35A3" w:rsidRPr="000920BC" w:rsidRDefault="00357A2A" w:rsidP="000920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2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0BC">
        <w:rPr>
          <w:rFonts w:ascii="Times New Roman" w:hAnsi="Times New Roman" w:cs="Times New Roman"/>
          <w:b/>
          <w:sz w:val="24"/>
          <w:szCs w:val="24"/>
        </w:rPr>
        <w:tab/>
      </w:r>
      <w:r w:rsidRPr="000920B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A35A3" w:rsidRPr="000920BC" w:rsidRDefault="000920BC" w:rsidP="000920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20BC">
        <w:rPr>
          <w:rFonts w:ascii="Times New Roman" w:hAnsi="Times New Roman" w:cs="Times New Roman"/>
          <w:sz w:val="24"/>
          <w:szCs w:val="24"/>
        </w:rPr>
        <w:t xml:space="preserve">Вольского муниципального </w:t>
      </w:r>
      <w:r w:rsidR="00357A2A" w:rsidRPr="000920B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920BC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357A2A" w:rsidRPr="00092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5A3" w:rsidRDefault="00357A2A" w:rsidP="000920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20BC">
        <w:rPr>
          <w:rFonts w:ascii="Times New Roman" w:hAnsi="Times New Roman" w:cs="Times New Roman"/>
          <w:sz w:val="24"/>
          <w:szCs w:val="24"/>
        </w:rPr>
        <w:t>от_</w:t>
      </w:r>
      <w:r w:rsidR="000920BC" w:rsidRPr="000920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920BC">
        <w:rPr>
          <w:rFonts w:ascii="Times New Roman" w:hAnsi="Times New Roman" w:cs="Times New Roman"/>
          <w:sz w:val="24"/>
          <w:szCs w:val="24"/>
        </w:rPr>
        <w:t xml:space="preserve"> 2024 года №____ </w:t>
      </w:r>
    </w:p>
    <w:p w:rsidR="000920BC" w:rsidRPr="000920BC" w:rsidRDefault="000920BC" w:rsidP="000920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35A3" w:rsidRPr="00247ADF" w:rsidRDefault="00357A2A">
      <w:pPr>
        <w:pStyle w:val="1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сокращению просроченной дебиторской задолженности по платежам, формирующим доходную часть бюджета </w:t>
      </w:r>
      <w:r w:rsidR="000920BC" w:rsidRPr="00247ADF">
        <w:rPr>
          <w:rFonts w:ascii="Times New Roman" w:hAnsi="Times New Roman" w:cs="Times New Roman"/>
          <w:sz w:val="28"/>
          <w:szCs w:val="28"/>
        </w:rPr>
        <w:t>Воль</w:t>
      </w:r>
      <w:r w:rsidRPr="00247ADF">
        <w:rPr>
          <w:rFonts w:ascii="Times New Roman" w:hAnsi="Times New Roman" w:cs="Times New Roman"/>
          <w:sz w:val="28"/>
          <w:szCs w:val="28"/>
        </w:rPr>
        <w:t>ского</w:t>
      </w:r>
      <w:r w:rsidR="000920BC" w:rsidRPr="00247AD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47AD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920BC" w:rsidRPr="00247ADF">
        <w:rPr>
          <w:rFonts w:ascii="Times New Roman" w:hAnsi="Times New Roman" w:cs="Times New Roman"/>
          <w:sz w:val="28"/>
          <w:szCs w:val="28"/>
        </w:rPr>
        <w:t>Саратовской области и бюджета муниципального образования город Вольск Вольского муниципального района Саратовской области</w:t>
      </w:r>
      <w:r w:rsidRPr="00247ADF">
        <w:rPr>
          <w:rFonts w:ascii="Times New Roman" w:hAnsi="Times New Roman" w:cs="Times New Roman"/>
          <w:sz w:val="28"/>
          <w:szCs w:val="28"/>
        </w:rPr>
        <w:t xml:space="preserve">, и принятию эффективных мер по ее урегулированию </w:t>
      </w:r>
    </w:p>
    <w:p w:rsidR="009A35A3" w:rsidRDefault="00357A2A" w:rsidP="000920BC">
      <w:r>
        <w:rPr>
          <w:rFonts w:ascii="Arial" w:eastAsia="Arial" w:hAnsi="Arial" w:cs="Arial"/>
          <w:sz w:val="24"/>
        </w:rPr>
        <w:t xml:space="preserve">  </w:t>
      </w:r>
    </w:p>
    <w:p w:rsidR="009A35A3" w:rsidRPr="00247ADF" w:rsidRDefault="00357A2A" w:rsidP="00357A2A">
      <w:pPr>
        <w:numPr>
          <w:ilvl w:val="0"/>
          <w:numId w:val="2"/>
        </w:numPr>
        <w:spacing w:after="4" w:line="251" w:lineRule="auto"/>
        <w:ind w:left="37" w:right="-60" w:hanging="10"/>
        <w:jc w:val="center"/>
        <w:rPr>
          <w:rFonts w:ascii="Times New Roman" w:hAnsi="Times New Roman" w:cs="Times New Roman"/>
        </w:rPr>
      </w:pPr>
      <w:r w:rsidRPr="00247ADF">
        <w:rPr>
          <w:rFonts w:ascii="Times New Roman" w:eastAsia="Arial" w:hAnsi="Times New Roman" w:cs="Times New Roman"/>
          <w:sz w:val="24"/>
        </w:rPr>
        <w:t xml:space="preserve">Перечень мероприятий по сокращению просроченной дебиторской задолженности по платежам и принятию эффективных мер по ее урегулированию </w:t>
      </w:r>
    </w:p>
    <w:tbl>
      <w:tblPr>
        <w:tblStyle w:val="TableGrid"/>
        <w:tblW w:w="15310" w:type="dxa"/>
        <w:tblInd w:w="-431" w:type="dxa"/>
        <w:tblLayout w:type="fixed"/>
        <w:tblCellMar>
          <w:top w:w="10" w:type="dxa"/>
          <w:left w:w="10" w:type="dxa"/>
          <w:right w:w="60" w:type="dxa"/>
        </w:tblCellMar>
        <w:tblLook w:val="04A0" w:firstRow="1" w:lastRow="0" w:firstColumn="1" w:lastColumn="0" w:noHBand="0" w:noVBand="1"/>
      </w:tblPr>
      <w:tblGrid>
        <w:gridCol w:w="596"/>
        <w:gridCol w:w="4083"/>
        <w:gridCol w:w="5244"/>
        <w:gridCol w:w="2410"/>
        <w:gridCol w:w="2977"/>
      </w:tblGrid>
      <w:tr w:rsidR="00132037" w:rsidRPr="00247ADF" w:rsidTr="00AE5F6E">
        <w:trPr>
          <w:trHeight w:val="7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37" w:rsidRPr="00247ADF" w:rsidRDefault="00132037" w:rsidP="009443F9">
            <w:pPr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37" w:rsidRPr="00247ADF" w:rsidRDefault="00132037" w:rsidP="009443F9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37" w:rsidRPr="00247ADF" w:rsidRDefault="00132037" w:rsidP="009443F9">
            <w:pPr>
              <w:ind w:left="1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37" w:rsidRPr="00247ADF" w:rsidRDefault="00132037" w:rsidP="009443F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37" w:rsidRPr="00247ADF" w:rsidRDefault="00132037" w:rsidP="00944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Рекомендуемый срок исполнения</w:t>
            </w:r>
          </w:p>
        </w:tc>
      </w:tr>
      <w:tr w:rsidR="00132037" w:rsidRPr="00247ADF" w:rsidTr="00AE5F6E">
        <w:trPr>
          <w:trHeight w:val="10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37" w:rsidRPr="00247ADF" w:rsidRDefault="00132037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37" w:rsidRPr="00247ADF" w:rsidRDefault="0013203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37" w:rsidRPr="00247ADF" w:rsidRDefault="00132037">
            <w:pPr>
              <w:ind w:left="6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37" w:rsidRPr="00247ADF" w:rsidRDefault="00132037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37" w:rsidRPr="00247ADF" w:rsidRDefault="00132037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132037" w:rsidRPr="00247ADF" w:rsidTr="00AE5F6E">
        <w:trPr>
          <w:trHeight w:val="3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037" w:rsidRPr="00247ADF" w:rsidRDefault="0013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2037" w:rsidRPr="00247ADF" w:rsidRDefault="00132037" w:rsidP="0013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Анализ состояния дебиторской задолженности </w:t>
            </w:r>
          </w:p>
        </w:tc>
      </w:tr>
      <w:tr w:rsidR="00132037" w:rsidRPr="00247ADF" w:rsidTr="00AE5F6E">
        <w:trPr>
          <w:trHeight w:val="6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37" w:rsidRPr="00247ADF" w:rsidRDefault="00132037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1.1</w:t>
            </w:r>
            <w:r w:rsidR="009421A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37" w:rsidRPr="00247ADF" w:rsidRDefault="00132037">
            <w:pPr>
              <w:ind w:left="86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Инвентаризация и анализ дебиторской задолженности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37" w:rsidRPr="00247ADF" w:rsidRDefault="00C4435A" w:rsidP="00C4435A">
            <w:pPr>
              <w:spacing w:after="3"/>
              <w:ind w:left="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Инвентаризация, в</w:t>
            </w:r>
            <w:r w:rsidR="00132037" w:rsidRPr="004577CE">
              <w:rPr>
                <w:rFonts w:ascii="Times New Roman" w:eastAsia="Arial" w:hAnsi="Times New Roman" w:cs="Times New Roman"/>
                <w:sz w:val="24"/>
                <w:szCs w:val="24"/>
              </w:rPr>
              <w:t>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37" w:rsidRPr="00247ADF" w:rsidRDefault="00132037" w:rsidP="007A459D">
            <w:pPr>
              <w:spacing w:after="3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Главные администраторы (администраторы) доходов бюджета </w:t>
            </w:r>
            <w:r w:rsidR="007A459D">
              <w:rPr>
                <w:rFonts w:ascii="Times New Roman" w:eastAsia="Arial" w:hAnsi="Times New Roman" w:cs="Times New Roman"/>
                <w:sz w:val="24"/>
                <w:szCs w:val="24"/>
              </w:rPr>
              <w:t>ВМР</w:t>
            </w: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бюджета </w:t>
            </w:r>
            <w:r w:rsidR="007A45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7A459D">
              <w:rPr>
                <w:rFonts w:ascii="Times New Roman" w:eastAsia="Arial" w:hAnsi="Times New Roman" w:cs="Times New Roman"/>
                <w:sz w:val="24"/>
                <w:szCs w:val="24"/>
              </w:rPr>
              <w:t>г.Вольск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(далее – </w:t>
            </w:r>
            <w:r w:rsidR="004236D7">
              <w:rPr>
                <w:rFonts w:ascii="Times New Roman" w:eastAsia="Arial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АДБ</w:t>
            </w:r>
            <w:r w:rsidR="004236D7">
              <w:rPr>
                <w:rFonts w:ascii="Times New Roman" w:eastAsia="Arial" w:hAnsi="Times New Roman" w:cs="Times New Roman"/>
                <w:sz w:val="24"/>
                <w:szCs w:val="24"/>
              </w:rPr>
              <w:t>/АДБ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), Муниципальн</w:t>
            </w:r>
            <w:r w:rsidR="007A459D">
              <w:rPr>
                <w:rFonts w:ascii="Times New Roman" w:eastAsia="Arial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учреждения,</w:t>
            </w:r>
            <w:r w:rsidR="007A45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(казенные, бюджетные, автономные)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отношении которых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Администрация Вольского муниципального района осуществляет функции и полномочия учредителя (далее – </w:t>
            </w:r>
            <w:r w:rsidR="004236D7">
              <w:rPr>
                <w:rFonts w:ascii="Times New Roman" w:eastAsia="Arial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37" w:rsidRPr="00247ADF" w:rsidRDefault="00132037" w:rsidP="009D1D29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Ежеквартально, не позднее </w:t>
            </w:r>
            <w:r w:rsidRPr="00626C2F"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  <w:t>15-го</w:t>
            </w: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числа </w:t>
            </w:r>
            <w:proofErr w:type="gramStart"/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месяца</w:t>
            </w:r>
            <w:proofErr w:type="gramEnd"/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следующего за отчетным периодом </w:t>
            </w:r>
          </w:p>
        </w:tc>
      </w:tr>
      <w:tr w:rsidR="00266240" w:rsidRPr="00247ADF" w:rsidTr="00AE5F6E">
        <w:trPr>
          <w:trHeight w:val="296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40" w:rsidRPr="00247ADF" w:rsidRDefault="00266240" w:rsidP="0026624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266240">
              <w:rPr>
                <w:rFonts w:ascii="Times New Roman" w:eastAsia="Arial" w:hAnsi="Times New Roman" w:cs="Times New Roman"/>
                <w:sz w:val="24"/>
                <w:szCs w:val="24"/>
              </w:rPr>
              <w:t>Мероприятия, направленные на погашение (сокращение) просроченной дебиторской задолженности</w:t>
            </w:r>
          </w:p>
        </w:tc>
      </w:tr>
      <w:tr w:rsidR="00266240" w:rsidRPr="00247ADF" w:rsidTr="00AE5F6E">
        <w:trPr>
          <w:trHeight w:val="14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40" w:rsidRPr="00247ADF" w:rsidRDefault="009421A1" w:rsidP="0026624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40" w:rsidRPr="00247ADF" w:rsidRDefault="00266240" w:rsidP="00AE5F6E">
            <w:pPr>
              <w:spacing w:after="158" w:line="261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Направление </w:t>
            </w:r>
            <w:r w:rsidR="00AE5F6E"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контрагентам</w:t>
            </w:r>
            <w:r w:rsidR="00AE5F6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должникам претензий (требований) о необходимости внесения платежей в случае образования просроченной дебиторской задолженности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40" w:rsidRPr="00876506" w:rsidRDefault="00266240" w:rsidP="00266240">
            <w:pPr>
              <w:spacing w:after="3"/>
              <w:ind w:left="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40" w:rsidRDefault="00AE5F6E" w:rsidP="00266240"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>ГАДБ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/АДБ</w:t>
            </w:r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40" w:rsidRPr="00247ADF" w:rsidRDefault="00266240" w:rsidP="0026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Не позднее 30 календарных дней со дня образования просроч</w:t>
            </w:r>
            <w:r w:rsidR="00AE5F6E">
              <w:rPr>
                <w:rFonts w:ascii="Times New Roman" w:eastAsia="Arial" w:hAnsi="Times New Roman" w:cs="Times New Roman"/>
                <w:sz w:val="24"/>
                <w:szCs w:val="24"/>
              </w:rPr>
              <w:t>енной дебиторской задолженности</w:t>
            </w:r>
          </w:p>
        </w:tc>
      </w:tr>
      <w:tr w:rsidR="00AE5F6E" w:rsidRPr="00247ADF" w:rsidTr="00AE5F6E">
        <w:trPr>
          <w:trHeight w:val="18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9421A1" w:rsidP="00AE5F6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AE5F6E" w:rsidP="00AE5F6E">
            <w:pPr>
              <w:spacing w:line="26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Составление графика погашения просроченной дебиторской </w:t>
            </w:r>
          </w:p>
          <w:p w:rsidR="00AE5F6E" w:rsidRPr="00247ADF" w:rsidRDefault="00AE5F6E" w:rsidP="00AE5F6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задолж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енности в разрезе контрагентов, заключение соглашений с графиками </w:t>
            </w: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погашения просроченной дебиторской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 контрагентами по наиболее крупным суммам</w:t>
            </w:r>
            <w:r>
              <w:t xml:space="preserve"> </w:t>
            </w:r>
            <w:r w:rsidRPr="00072F35">
              <w:rPr>
                <w:rFonts w:ascii="Times New Roman" w:eastAsia="Arial" w:hAnsi="Times New Roman" w:cs="Times New Roman"/>
                <w:sz w:val="24"/>
                <w:szCs w:val="24"/>
              </w:rPr>
              <w:t>дебиторской задолженности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с погашением в текущем финансовом году.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876506" w:rsidRDefault="00AE5F6E" w:rsidP="00AE5F6E">
            <w:pPr>
              <w:spacing w:after="3"/>
              <w:ind w:left="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Default="00AE5F6E" w:rsidP="00AE5F6E"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>ГАДБ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/АДБ</w:t>
            </w:r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AE5F6E" w:rsidP="00A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Ежеквартально, не позднее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-го числа </w:t>
            </w:r>
            <w:proofErr w:type="gramStart"/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месяца</w:t>
            </w:r>
            <w:proofErr w:type="gramEnd"/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следующего за отчетным периодом </w:t>
            </w:r>
          </w:p>
        </w:tc>
      </w:tr>
      <w:tr w:rsidR="00AE5F6E" w:rsidRPr="00247ADF" w:rsidTr="00AE5F6E">
        <w:trPr>
          <w:trHeight w:val="124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9421A1" w:rsidP="00AE5F6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AE5F6E" w:rsidP="00AE5F6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Контроль поступления платежей по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ранее направленным </w:t>
            </w: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претензиям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AE5F6E" w:rsidP="00AE5F6E">
            <w:pPr>
              <w:spacing w:after="3"/>
              <w:ind w:left="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Сокращение просроченной дебиторской задолженности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Default="00AE5F6E" w:rsidP="00AE5F6E"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>ГАДБ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/АДБ</w:t>
            </w:r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AE5F6E" w:rsidP="00A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Ежемесячно</w:t>
            </w:r>
            <w:r w:rsidRPr="00AE5F6E">
              <w:rPr>
                <w:rFonts w:ascii="Times New Roman" w:eastAsia="Arial" w:hAnsi="Times New Roman" w:cs="Times New Roman"/>
                <w:sz w:val="24"/>
                <w:szCs w:val="24"/>
              </w:rPr>
              <w:t>, не позднее 15-го числа месяца, следующего за отчетным периодом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AE5F6E" w:rsidRPr="00247ADF" w:rsidTr="007A459D">
        <w:trPr>
          <w:trHeight w:val="12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9421A1" w:rsidP="00AE5F6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AE5F6E" w:rsidP="00AE5F6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Контроль поступления платежей по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заключенным</w:t>
            </w:r>
            <w:r w:rsidRPr="00AE5F6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ям</w:t>
            </w:r>
            <w:r w:rsidRPr="00AE5F6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 графиками погашения просроченной дебиторской </w:t>
            </w:r>
            <w:r w:rsidR="007A175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задолженности </w:t>
            </w:r>
            <w:r w:rsidRPr="00AE5F6E">
              <w:rPr>
                <w:rFonts w:ascii="Times New Roman" w:eastAsia="Arial" w:hAnsi="Times New Roman" w:cs="Times New Roman"/>
                <w:sz w:val="24"/>
                <w:szCs w:val="24"/>
              </w:rPr>
              <w:t>с контрагентами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AE5F6E" w:rsidP="00AE5F6E">
            <w:pPr>
              <w:spacing w:after="3"/>
              <w:ind w:left="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Исполнение контрагентами графиков </w:t>
            </w:r>
            <w:r w:rsidRPr="00AE5F6E">
              <w:rPr>
                <w:rFonts w:ascii="Times New Roman" w:eastAsia="Arial" w:hAnsi="Times New Roman" w:cs="Times New Roman"/>
                <w:sz w:val="24"/>
                <w:szCs w:val="24"/>
              </w:rPr>
              <w:t>погашения просроченной дебиторской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с</w:t>
            </w: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окращение просроченной дебиторской задолженности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Default="00AE5F6E" w:rsidP="00AE5F6E"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>ГАДБ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/АДБ</w:t>
            </w:r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AE5F6E" w:rsidP="00A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Ежемесячно</w:t>
            </w:r>
            <w:r w:rsidRPr="00AE5F6E">
              <w:rPr>
                <w:rFonts w:ascii="Times New Roman" w:eastAsia="Arial" w:hAnsi="Times New Roman" w:cs="Times New Roman"/>
                <w:sz w:val="24"/>
                <w:szCs w:val="24"/>
              </w:rPr>
              <w:t>, не позднее 15-го числа месяца, следующего за отчетным периодом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AE5F6E" w:rsidRPr="00247ADF" w:rsidTr="00AE5F6E">
        <w:trPr>
          <w:trHeight w:val="21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9421A1" w:rsidP="00AE5F6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AE5F6E" w:rsidP="00AE5F6E">
            <w:pPr>
              <w:spacing w:after="163" w:line="2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Направление исковых заявлений о взыскании просроче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нной дебиторской задолженности</w:t>
            </w:r>
          </w:p>
          <w:p w:rsidR="00AE5F6E" w:rsidRPr="00247ADF" w:rsidRDefault="00AE5F6E" w:rsidP="00AE5F6E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98169F" w:rsidRDefault="00AE5F6E" w:rsidP="00AE5F6E">
            <w:pPr>
              <w:spacing w:after="3"/>
              <w:ind w:left="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Предотвращение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98169F" w:rsidRDefault="00AE5F6E" w:rsidP="00AE5F6E">
            <w:pPr>
              <w:spacing w:after="3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>ГАДБ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/АДБ</w:t>
            </w:r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AE5F6E" w:rsidP="00C5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позднее </w:t>
            </w:r>
            <w:r w:rsidR="00C55AFE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 календарных дней с момента неисполнения контрагентом срока, установленного претензией (требованием) для погашения задолженности образования просроченной дебиторской задолженности </w:t>
            </w:r>
          </w:p>
        </w:tc>
      </w:tr>
      <w:tr w:rsidR="00AE5F6E" w:rsidRPr="00247ADF" w:rsidTr="007A459D">
        <w:trPr>
          <w:trHeight w:val="88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9421A1" w:rsidP="00AE5F6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AE5F6E" w:rsidP="00AE5F6E">
            <w:pPr>
              <w:spacing w:after="163" w:line="261" w:lineRule="auto"/>
              <w:ind w:left="2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Направление исполнительных документ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ов в службу судебных приставов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98169F" w:rsidRDefault="00AE5F6E" w:rsidP="00AE5F6E">
            <w:pPr>
              <w:spacing w:after="3"/>
              <w:ind w:left="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Default="004D1A94" w:rsidP="00AE5F6E"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>ГАДБ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/АДБ</w:t>
            </w:r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AE5F6E" w:rsidP="00A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позднее 30 календарных дней с момента получения исполнительного документа </w:t>
            </w:r>
          </w:p>
        </w:tc>
      </w:tr>
      <w:tr w:rsidR="00AE5F6E" w:rsidRPr="00247ADF" w:rsidTr="00C55AFE">
        <w:trPr>
          <w:trHeight w:val="138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9421A1" w:rsidP="00AE5F6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AE5F6E" w:rsidP="00AE5F6E">
            <w:pPr>
              <w:spacing w:line="262" w:lineRule="auto"/>
              <w:ind w:left="3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Направление актов сверки и реестров исполнительных документов в </w:t>
            </w:r>
          </w:p>
          <w:p w:rsidR="00AE5F6E" w:rsidRPr="00247ADF" w:rsidRDefault="00AE5F6E" w:rsidP="00C55AFE">
            <w:pPr>
              <w:spacing w:after="153" w:line="264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территориальные органы Федеральной службы судебных приставов (далее – ФССП России)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AE5F6E" w:rsidP="00AE5F6E">
            <w:pPr>
              <w:spacing w:after="3"/>
              <w:ind w:left="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Своевременное исполнение судебных актов о взыскании просроченной дебиторской задолженности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Default="00C55AFE" w:rsidP="00AE5F6E"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>ГАДБ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/АДБ</w:t>
            </w:r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C55AFE" w:rsidP="00A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Ежемесячно</w:t>
            </w:r>
            <w:r w:rsidRPr="00AE5F6E">
              <w:rPr>
                <w:rFonts w:ascii="Times New Roman" w:eastAsia="Arial" w:hAnsi="Times New Roman" w:cs="Times New Roman"/>
                <w:sz w:val="24"/>
                <w:szCs w:val="24"/>
              </w:rPr>
              <w:t>, не позднее 15-го числа месяца, следующего за отчетным периодом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AE5F6E" w:rsidRPr="00247ADF" w:rsidTr="007A459D">
        <w:trPr>
          <w:trHeight w:val="18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9421A1" w:rsidP="00A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AE5F6E" w:rsidP="00AE5F6E">
            <w:pPr>
              <w:spacing w:after="3" w:line="26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Принятие решения о признании безнадежной к взысканию задолженности по платежам в бюджет и о ее списании (восстановлении) в </w:t>
            </w:r>
          </w:p>
          <w:p w:rsidR="00AE5F6E" w:rsidRPr="00247ADF" w:rsidRDefault="00AE5F6E" w:rsidP="00AE5F6E">
            <w:pPr>
              <w:spacing w:line="261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соответствии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</w:t>
            </w: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Бюджетн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ым</w:t>
            </w: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кодек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ом </w:t>
            </w: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Российской Федерации</w:t>
            </w:r>
            <w:r w:rsidRPr="00247ADF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AE5F6E" w:rsidP="00AE5F6E">
            <w:pPr>
              <w:spacing w:after="3"/>
              <w:ind w:left="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577CE">
              <w:rPr>
                <w:rFonts w:ascii="Times New Roman" w:eastAsia="Arial" w:hAnsi="Times New Roman" w:cs="Times New Roman"/>
                <w:sz w:val="24"/>
                <w:szCs w:val="24"/>
              </w:rPr>
              <w:t>Актуализация информации о подлежащей к взысканию дебиторской задолженности и сокращение просроченной дебиторской задолженности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C55AFE" w:rsidP="00AE5F6E">
            <w:pPr>
              <w:spacing w:after="3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>ГАДБ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/АДБ</w:t>
            </w:r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AE5F6E" w:rsidP="00AE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Ежеквартально, не позднее 15-го числа </w:t>
            </w:r>
            <w:proofErr w:type="gramStart"/>
            <w:r w:rsidRPr="007A459D">
              <w:rPr>
                <w:rFonts w:ascii="Times New Roman" w:eastAsia="Arial" w:hAnsi="Times New Roman" w:cs="Times New Roman"/>
                <w:sz w:val="24"/>
                <w:szCs w:val="24"/>
              </w:rPr>
              <w:t>месяца</w:t>
            </w:r>
            <w:proofErr w:type="gramEnd"/>
            <w:r w:rsidRPr="007A45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следующего за отчетным периодом</w:t>
            </w: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F6E" w:rsidRPr="00247ADF" w:rsidTr="007A459D">
        <w:trPr>
          <w:trHeight w:val="408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6E" w:rsidRPr="00247ADF" w:rsidRDefault="00C55AFE" w:rsidP="00AE5F6E">
            <w:pPr>
              <w:ind w:lef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AE5F6E"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. Мероприятия, направленные на недопущение образования и роста просроченной дебиторской задолженности</w:t>
            </w:r>
          </w:p>
        </w:tc>
      </w:tr>
      <w:tr w:rsidR="00C55AFE" w:rsidRPr="00247ADF" w:rsidTr="00AE5F6E">
        <w:trPr>
          <w:trHeight w:val="111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AFE" w:rsidRPr="00247ADF" w:rsidRDefault="009421A1" w:rsidP="00C55AFE">
            <w:pPr>
              <w:ind w:lef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</w:t>
            </w:r>
            <w:r w:rsidR="00C55AFE"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AFE" w:rsidRPr="00247ADF" w:rsidRDefault="00C55AFE" w:rsidP="00C55AFE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Обеспечение контроля за правильностью исчисления, полнотой и своевременностью осуществления платежей, пеням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штрафам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в том числе оплате арендных платежей и/или возврат (возмещение) коммунальных услуг за арендованные помещения.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AFE" w:rsidRPr="00247ADF" w:rsidRDefault="00C55AFE" w:rsidP="00C55AFE">
            <w:pPr>
              <w:spacing w:after="3"/>
              <w:ind w:left="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AFE" w:rsidRPr="00247ADF" w:rsidRDefault="007A459D" w:rsidP="00C55AFE">
            <w:pPr>
              <w:spacing w:after="3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>ГАДБ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/АДБ</w:t>
            </w:r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AFE" w:rsidRPr="00247ADF" w:rsidRDefault="00C55AFE" w:rsidP="00C55AF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Ежемесячно</w:t>
            </w:r>
            <w:r w:rsidRPr="00AE5F6E">
              <w:rPr>
                <w:rFonts w:ascii="Times New Roman" w:eastAsia="Arial" w:hAnsi="Times New Roman" w:cs="Times New Roman"/>
                <w:sz w:val="24"/>
                <w:szCs w:val="24"/>
              </w:rPr>
              <w:t>, не позднее 15-го числа месяца, следующего за отчетным периодом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</w:tbl>
    <w:p w:rsidR="00132037" w:rsidRPr="00247ADF" w:rsidRDefault="00132037">
      <w:pPr>
        <w:spacing w:after="266"/>
        <w:rPr>
          <w:rFonts w:ascii="Times New Roman" w:hAnsi="Times New Roman" w:cs="Times New Roman"/>
          <w:sz w:val="24"/>
          <w:szCs w:val="24"/>
        </w:rPr>
      </w:pPr>
    </w:p>
    <w:p w:rsidR="009A35A3" w:rsidRPr="00247ADF" w:rsidRDefault="00357A2A" w:rsidP="00357A2A">
      <w:pPr>
        <w:numPr>
          <w:ilvl w:val="0"/>
          <w:numId w:val="2"/>
        </w:numPr>
        <w:spacing w:after="175" w:line="251" w:lineRule="auto"/>
        <w:ind w:right="23" w:hanging="269"/>
        <w:jc w:val="center"/>
        <w:rPr>
          <w:rFonts w:ascii="Times New Roman" w:hAnsi="Times New Roman" w:cs="Times New Roman"/>
          <w:sz w:val="24"/>
          <w:szCs w:val="24"/>
        </w:rPr>
      </w:pPr>
      <w:r w:rsidRPr="00247ADF">
        <w:rPr>
          <w:rFonts w:ascii="Times New Roman" w:eastAsia="Arial" w:hAnsi="Times New Roman" w:cs="Times New Roman"/>
          <w:sz w:val="24"/>
          <w:szCs w:val="24"/>
        </w:rPr>
        <w:t>Перечень поручений по выполнению</w:t>
      </w:r>
    </w:p>
    <w:p w:rsidR="009A35A3" w:rsidRDefault="00357A2A">
      <w:pPr>
        <w:spacing w:after="4" w:line="251" w:lineRule="auto"/>
        <w:ind w:left="37" w:right="10" w:hanging="1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47ADF">
        <w:rPr>
          <w:rFonts w:ascii="Times New Roman" w:eastAsia="Arial" w:hAnsi="Times New Roman" w:cs="Times New Roman"/>
          <w:sz w:val="24"/>
          <w:szCs w:val="24"/>
        </w:rPr>
        <w:t xml:space="preserve">Плана мероприятий («дорожной карты») по сокращению просроченной дебиторской задолженности по платежам, формирующим доходную часть бюджета </w:t>
      </w:r>
      <w:r w:rsidR="0095246C" w:rsidRPr="00247ADF">
        <w:rPr>
          <w:rFonts w:ascii="Times New Roman" w:eastAsia="Arial" w:hAnsi="Times New Roman" w:cs="Times New Roman"/>
          <w:sz w:val="24"/>
          <w:szCs w:val="24"/>
        </w:rPr>
        <w:t xml:space="preserve">Вольского муниципального </w:t>
      </w:r>
      <w:r w:rsidRPr="00247ADF">
        <w:rPr>
          <w:rFonts w:ascii="Times New Roman" w:eastAsia="Arial" w:hAnsi="Times New Roman" w:cs="Times New Roman"/>
          <w:sz w:val="24"/>
          <w:szCs w:val="24"/>
        </w:rPr>
        <w:t xml:space="preserve">района </w:t>
      </w:r>
      <w:r w:rsidR="0095246C" w:rsidRPr="00247ADF">
        <w:rPr>
          <w:rFonts w:ascii="Times New Roman" w:eastAsia="Arial" w:hAnsi="Times New Roman" w:cs="Times New Roman"/>
          <w:sz w:val="24"/>
          <w:szCs w:val="24"/>
        </w:rPr>
        <w:t>Саратовской области и бюджета муниципального образования город Вольск Вольского муниципального района Саратовской</w:t>
      </w:r>
      <w:r w:rsidRPr="00247ADF">
        <w:rPr>
          <w:rFonts w:ascii="Times New Roman" w:eastAsia="Arial" w:hAnsi="Times New Roman" w:cs="Times New Roman"/>
          <w:sz w:val="24"/>
          <w:szCs w:val="24"/>
        </w:rPr>
        <w:t xml:space="preserve"> области, и принятию эффективных мер по ее урегулированию </w:t>
      </w:r>
    </w:p>
    <w:p w:rsidR="00132037" w:rsidRPr="00247ADF" w:rsidRDefault="00132037">
      <w:pPr>
        <w:spacing w:after="4" w:line="251" w:lineRule="auto"/>
        <w:ind w:left="37" w:right="10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70" w:type="dxa"/>
        <w:tblInd w:w="0" w:type="dxa"/>
        <w:tblCellMar>
          <w:top w:w="113" w:type="dxa"/>
          <w:left w:w="62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3689"/>
        <w:gridCol w:w="7655"/>
        <w:gridCol w:w="2242"/>
      </w:tblGrid>
      <w:tr w:rsidR="009A35A3" w:rsidRPr="00247ADF" w:rsidTr="00977DA7">
        <w:trPr>
          <w:trHeight w:val="97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247ADF" w:rsidRDefault="00357A2A" w:rsidP="009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247ADF" w:rsidRDefault="00357A2A" w:rsidP="009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Содержание поручения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247ADF" w:rsidRDefault="00357A2A" w:rsidP="009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247ADF" w:rsidRDefault="00357A2A" w:rsidP="009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A35A3" w:rsidRPr="00247ADF" w:rsidTr="00977DA7">
        <w:trPr>
          <w:trHeight w:val="5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247ADF" w:rsidRDefault="00357A2A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247ADF" w:rsidRDefault="00357A2A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247ADF" w:rsidRDefault="00357A2A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247ADF" w:rsidRDefault="00357A2A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D00AD2" w:rsidRPr="00247ADF" w:rsidTr="00977DA7">
        <w:trPr>
          <w:trHeight w:val="5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D2" w:rsidRPr="00247ADF" w:rsidRDefault="00D00AD2">
            <w:pPr>
              <w:ind w:right="4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D2" w:rsidRPr="00247ADF" w:rsidRDefault="00D00AD2" w:rsidP="00D00AD2">
            <w:pPr>
              <w:ind w:right="4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Принятие мер по исполнению Плана мероприятий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D2" w:rsidRPr="00247ADF" w:rsidRDefault="00211D4B" w:rsidP="00D00AD2">
            <w:pPr>
              <w:ind w:right="4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>ГАДБ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/АДБ</w:t>
            </w:r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D2" w:rsidRPr="00247ADF" w:rsidRDefault="00D00AD2">
            <w:pPr>
              <w:ind w:right="4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 постоянном режиме</w:t>
            </w:r>
          </w:p>
        </w:tc>
      </w:tr>
      <w:tr w:rsidR="009A35A3" w:rsidRPr="00247ADF" w:rsidTr="00132037">
        <w:trPr>
          <w:trHeight w:val="245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247ADF" w:rsidRDefault="00D00AD2" w:rsidP="00132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357A2A"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247ADF" w:rsidRDefault="00357A2A" w:rsidP="0095246C">
            <w:pPr>
              <w:spacing w:line="26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Представление информаци</w:t>
            </w:r>
            <w:r w:rsidR="0095246C"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 реализации Плана мероприятий по форме согласно приложени</w:t>
            </w:r>
            <w:r w:rsidR="00DD2E42">
              <w:rPr>
                <w:rFonts w:ascii="Times New Roman" w:eastAsia="Arial" w:hAnsi="Times New Roman" w:cs="Times New Roman"/>
                <w:sz w:val="24"/>
                <w:szCs w:val="24"/>
              </w:rPr>
              <w:t>ям № 1, №2</w:t>
            </w: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 настоящему Плану мероприятий</w:t>
            </w:r>
            <w:r w:rsidR="0095246C"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финансовое управление администрации Вольского муниципального района Саратовской области</w:t>
            </w: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247ADF" w:rsidRDefault="00211D4B" w:rsidP="00760045">
            <w:pPr>
              <w:spacing w:after="3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>ГАДБ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/АДБ</w:t>
            </w:r>
            <w:r w:rsidRPr="00315B3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247ADF" w:rsidRDefault="00357A2A" w:rsidP="00211D4B">
            <w:pPr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Ежеквартально, не позднее </w:t>
            </w:r>
            <w:r w:rsidR="00211D4B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числа </w:t>
            </w:r>
            <w:proofErr w:type="gramStart"/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>месяца</w:t>
            </w:r>
            <w:proofErr w:type="gramEnd"/>
            <w:r w:rsidRPr="00247AD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следующего за отчетным периодом </w:t>
            </w:r>
          </w:p>
        </w:tc>
      </w:tr>
    </w:tbl>
    <w:p w:rsidR="009A35A3" w:rsidRPr="004B5944" w:rsidRDefault="00357A2A" w:rsidP="00211D4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</w:rPr>
        <w:lastRenderedPageBreak/>
        <w:t xml:space="preserve"> </w:t>
      </w:r>
      <w:r>
        <w:rPr>
          <w:rFonts w:ascii="Arial" w:eastAsia="Arial" w:hAnsi="Arial" w:cs="Arial"/>
          <w:sz w:val="24"/>
        </w:rPr>
        <w:tab/>
      </w:r>
      <w:r w:rsidRPr="004B5944">
        <w:rPr>
          <w:rFonts w:ascii="Times New Roman" w:hAnsi="Times New Roman" w:cs="Times New Roman"/>
        </w:rPr>
        <w:t xml:space="preserve">Приложение 1 </w:t>
      </w:r>
    </w:p>
    <w:p w:rsidR="004B5944" w:rsidRDefault="00357A2A" w:rsidP="004B5944">
      <w:pPr>
        <w:pStyle w:val="a3"/>
        <w:jc w:val="right"/>
        <w:rPr>
          <w:rFonts w:ascii="Times New Roman" w:hAnsi="Times New Roman" w:cs="Times New Roman"/>
        </w:rPr>
      </w:pPr>
      <w:r w:rsidRPr="004B5944">
        <w:rPr>
          <w:rFonts w:ascii="Times New Roman" w:hAnsi="Times New Roman" w:cs="Times New Roman"/>
        </w:rPr>
        <w:t xml:space="preserve">к Плану мероприятий («дорожной карте») </w:t>
      </w:r>
    </w:p>
    <w:p w:rsidR="004B5944" w:rsidRDefault="00357A2A" w:rsidP="004B5944">
      <w:pPr>
        <w:pStyle w:val="a3"/>
        <w:jc w:val="right"/>
        <w:rPr>
          <w:rFonts w:ascii="Times New Roman" w:hAnsi="Times New Roman" w:cs="Times New Roman"/>
        </w:rPr>
      </w:pPr>
      <w:r w:rsidRPr="004B5944">
        <w:rPr>
          <w:rFonts w:ascii="Times New Roman" w:hAnsi="Times New Roman" w:cs="Times New Roman"/>
        </w:rPr>
        <w:t xml:space="preserve">по сокращению просроченной дебиторской задолженности </w:t>
      </w:r>
    </w:p>
    <w:p w:rsidR="004B5944" w:rsidRDefault="00357A2A" w:rsidP="004B5944">
      <w:pPr>
        <w:pStyle w:val="a3"/>
        <w:jc w:val="right"/>
        <w:rPr>
          <w:rFonts w:ascii="Times New Roman" w:hAnsi="Times New Roman" w:cs="Times New Roman"/>
        </w:rPr>
      </w:pPr>
      <w:r w:rsidRPr="004B5944">
        <w:rPr>
          <w:rFonts w:ascii="Times New Roman" w:hAnsi="Times New Roman" w:cs="Times New Roman"/>
        </w:rPr>
        <w:t xml:space="preserve">по платежам, формирующим доходную часть бюджета </w:t>
      </w:r>
    </w:p>
    <w:p w:rsidR="004B5944" w:rsidRDefault="0095246C" w:rsidP="004B5944">
      <w:pPr>
        <w:pStyle w:val="a3"/>
        <w:jc w:val="right"/>
        <w:rPr>
          <w:rFonts w:ascii="Times New Roman" w:hAnsi="Times New Roman" w:cs="Times New Roman"/>
        </w:rPr>
      </w:pPr>
      <w:r w:rsidRPr="004B5944">
        <w:rPr>
          <w:rFonts w:ascii="Times New Roman" w:hAnsi="Times New Roman" w:cs="Times New Roman"/>
        </w:rPr>
        <w:t>Вольского муниципального</w:t>
      </w:r>
      <w:r w:rsidR="00357A2A" w:rsidRPr="004B5944">
        <w:rPr>
          <w:rFonts w:ascii="Times New Roman" w:hAnsi="Times New Roman" w:cs="Times New Roman"/>
        </w:rPr>
        <w:t xml:space="preserve"> района </w:t>
      </w:r>
      <w:r w:rsidRPr="004B5944">
        <w:rPr>
          <w:rFonts w:ascii="Times New Roman" w:hAnsi="Times New Roman" w:cs="Times New Roman"/>
        </w:rPr>
        <w:t>Саратовской</w:t>
      </w:r>
      <w:r w:rsidR="00357A2A" w:rsidRPr="004B5944">
        <w:rPr>
          <w:rFonts w:ascii="Times New Roman" w:hAnsi="Times New Roman" w:cs="Times New Roman"/>
        </w:rPr>
        <w:t xml:space="preserve"> области</w:t>
      </w:r>
    </w:p>
    <w:p w:rsidR="004B5944" w:rsidRDefault="0095246C" w:rsidP="004B5944">
      <w:pPr>
        <w:pStyle w:val="a3"/>
        <w:jc w:val="right"/>
        <w:rPr>
          <w:rFonts w:ascii="Times New Roman" w:hAnsi="Times New Roman" w:cs="Times New Roman"/>
        </w:rPr>
      </w:pPr>
      <w:r w:rsidRPr="004B5944">
        <w:rPr>
          <w:rFonts w:ascii="Times New Roman" w:hAnsi="Times New Roman" w:cs="Times New Roman"/>
        </w:rPr>
        <w:t xml:space="preserve"> и бюджета муниципального образования город Вольск </w:t>
      </w:r>
    </w:p>
    <w:p w:rsidR="004B5944" w:rsidRDefault="0095246C" w:rsidP="004B5944">
      <w:pPr>
        <w:pStyle w:val="a3"/>
        <w:jc w:val="right"/>
        <w:rPr>
          <w:rFonts w:ascii="Times New Roman" w:hAnsi="Times New Roman" w:cs="Times New Roman"/>
        </w:rPr>
      </w:pPr>
      <w:r w:rsidRPr="004B5944">
        <w:rPr>
          <w:rFonts w:ascii="Times New Roman" w:hAnsi="Times New Roman" w:cs="Times New Roman"/>
        </w:rPr>
        <w:t>Вольского муниципального района Саратовской области</w:t>
      </w:r>
      <w:r w:rsidR="00357A2A" w:rsidRPr="004B5944">
        <w:rPr>
          <w:rFonts w:ascii="Times New Roman" w:hAnsi="Times New Roman" w:cs="Times New Roman"/>
        </w:rPr>
        <w:t xml:space="preserve">, </w:t>
      </w:r>
    </w:p>
    <w:p w:rsidR="009A35A3" w:rsidRDefault="00357A2A" w:rsidP="004B5944">
      <w:pPr>
        <w:pStyle w:val="a3"/>
        <w:jc w:val="right"/>
        <w:rPr>
          <w:rFonts w:ascii="Times New Roman" w:hAnsi="Times New Roman" w:cs="Times New Roman"/>
        </w:rPr>
      </w:pPr>
      <w:r w:rsidRPr="004B5944">
        <w:rPr>
          <w:rFonts w:ascii="Times New Roman" w:hAnsi="Times New Roman" w:cs="Times New Roman"/>
        </w:rPr>
        <w:t xml:space="preserve">и принятию эффективных мер по ее урегулированию </w:t>
      </w:r>
    </w:p>
    <w:p w:rsidR="004B5944" w:rsidRPr="004B5944" w:rsidRDefault="004B5944" w:rsidP="004B5944">
      <w:pPr>
        <w:pStyle w:val="a3"/>
        <w:jc w:val="right"/>
        <w:rPr>
          <w:rFonts w:ascii="Times New Roman" w:hAnsi="Times New Roman" w:cs="Times New Roman"/>
        </w:rPr>
      </w:pPr>
    </w:p>
    <w:p w:rsidR="009A35A3" w:rsidRPr="009421A1" w:rsidRDefault="009421A1" w:rsidP="004B5944">
      <w:pPr>
        <w:pStyle w:val="1"/>
        <w:ind w:right="22"/>
        <w:rPr>
          <w:b w:val="0"/>
          <w:szCs w:val="24"/>
        </w:rPr>
      </w:pPr>
      <w:r w:rsidRPr="009421A1">
        <w:rPr>
          <w:rFonts w:ascii="Times New Roman" w:hAnsi="Times New Roman" w:cs="Times New Roman"/>
          <w:szCs w:val="24"/>
        </w:rPr>
        <w:t>Отчет о выполнении Плана мероприятий («дорожной карты») по сокращению просроченной дебиторской задолженности по платежам, формирующим доходную часть бюджета Вольского муниципального района Саратовской области и бюджета муниципального образования город Вольск Вольского муниципального района Саратовской области, и принятию эффективных мер по ее урегулированию</w:t>
      </w:r>
      <w:r w:rsidR="00357A2A" w:rsidRPr="009421A1">
        <w:rPr>
          <w:rFonts w:ascii="Times New Roman" w:hAnsi="Times New Roman" w:cs="Times New Roman"/>
          <w:szCs w:val="24"/>
        </w:rPr>
        <w:t xml:space="preserve"> за ___ квартал 20__ года </w:t>
      </w:r>
      <w:r w:rsidR="00357A2A" w:rsidRPr="009421A1">
        <w:rPr>
          <w:b w:val="0"/>
          <w:szCs w:val="24"/>
        </w:rPr>
        <w:t xml:space="preserve"> </w:t>
      </w:r>
    </w:p>
    <w:tbl>
      <w:tblPr>
        <w:tblStyle w:val="TableGrid"/>
        <w:tblW w:w="15876" w:type="dxa"/>
        <w:tblInd w:w="-572" w:type="dxa"/>
        <w:tblLayout w:type="fixed"/>
        <w:tblCellMar>
          <w:top w:w="11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947"/>
        <w:gridCol w:w="1180"/>
        <w:gridCol w:w="1134"/>
        <w:gridCol w:w="1134"/>
        <w:gridCol w:w="1701"/>
        <w:gridCol w:w="1842"/>
        <w:gridCol w:w="1701"/>
        <w:gridCol w:w="1701"/>
        <w:gridCol w:w="1560"/>
        <w:gridCol w:w="1559"/>
        <w:gridCol w:w="1417"/>
      </w:tblGrid>
      <w:tr w:rsidR="00A6232E" w:rsidRPr="00247ADF" w:rsidTr="00A6232E">
        <w:trPr>
          <w:trHeight w:val="84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 w:rsidP="00247ADF">
            <w:pPr>
              <w:spacing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АДБ / МУ</w:t>
            </w:r>
          </w:p>
          <w:p w:rsidR="00A6232E" w:rsidRPr="00247ADF" w:rsidRDefault="00A6232E" w:rsidP="00247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 w:rsidP="00247ADF">
            <w:pPr>
              <w:spacing w:after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>Направление претензий</w:t>
            </w:r>
          </w:p>
          <w:p w:rsidR="00A6232E" w:rsidRPr="00247ADF" w:rsidRDefault="00A6232E" w:rsidP="00247AD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>(требований)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 w:rsidP="00247AD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П</w:t>
            </w:r>
            <w:r w:rsidRPr="009423D0">
              <w:rPr>
                <w:rFonts w:ascii="Times New Roman" w:eastAsia="Arial" w:hAnsi="Times New Roman" w:cs="Times New Roman"/>
                <w:sz w:val="20"/>
                <w:szCs w:val="20"/>
              </w:rPr>
              <w:t>оступления платежей по заключенным соглашениям с графиками погашения просроченной дебиторской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 w:rsidP="0094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>Направление исков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ых</w:t>
            </w: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заявления в суд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 w:rsidP="00247AD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>Исполнительные документы, подлежащие направлению в подразделение службы судебных приставов или кредитное учреждение для возбуждения исполнительного производства</w:t>
            </w:r>
          </w:p>
        </w:tc>
      </w:tr>
      <w:tr w:rsidR="00A6232E" w:rsidRPr="00247ADF" w:rsidTr="00A6232E">
        <w:tblPrEx>
          <w:tblCellMar>
            <w:right w:w="44" w:type="dxa"/>
          </w:tblCellMar>
        </w:tblPrEx>
        <w:trPr>
          <w:trHeight w:val="2246"/>
        </w:trPr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 w:rsidP="00211D4B">
            <w:pPr>
              <w:spacing w:after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11D4B">
              <w:rPr>
                <w:rFonts w:ascii="Times New Roman" w:eastAsia="Arial" w:hAnsi="Times New Roman" w:cs="Times New Roman"/>
                <w:sz w:val="20"/>
                <w:szCs w:val="20"/>
              </w:rPr>
              <w:t>Количество случаев наличия оснований для направления претензии (требования)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/ на сумму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 w:rsidP="00211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>оличество направлен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ных претензии (требования)/ на сумму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Default="00A6232E" w:rsidP="00211D4B">
            <w:pPr>
              <w:spacing w:after="6" w:line="262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Сумма поступивших платежей по </w:t>
            </w:r>
            <w:r w:rsidRPr="00211D4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ранее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</w:t>
            </w:r>
            <w:r w:rsidRPr="00211D4B">
              <w:rPr>
                <w:rFonts w:ascii="Times New Roman" w:eastAsia="Arial" w:hAnsi="Times New Roman" w:cs="Times New Roman"/>
                <w:sz w:val="20"/>
                <w:szCs w:val="20"/>
              </w:rPr>
              <w:t>аправленным претензиям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Default="00A6232E">
            <w:pPr>
              <w:spacing w:after="6" w:line="262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Количество </w:t>
            </w:r>
            <w:r w:rsidRPr="009423D0">
              <w:rPr>
                <w:rFonts w:ascii="Times New Roman" w:eastAsia="Arial" w:hAnsi="Times New Roman" w:cs="Times New Roman"/>
                <w:sz w:val="20"/>
                <w:szCs w:val="20"/>
              </w:rPr>
              <w:t>соглашений с графиками погашения просроченной дебиторской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/ плановая сумма поступления в отчетном периоде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Default="00A6232E" w:rsidP="009423D0">
            <w:pPr>
              <w:spacing w:after="6" w:line="262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423D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исполненных соглашений</w:t>
            </w:r>
            <w:r w:rsidRPr="009423D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 графиками погашения просроченной дебиторской /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сумма фактических поступлений</w:t>
            </w:r>
            <w:r w:rsidRPr="009423D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3D0">
              <w:rPr>
                <w:rFonts w:ascii="Times New Roman" w:eastAsia="Arial" w:hAnsi="Times New Roman" w:cs="Times New Roman"/>
                <w:sz w:val="20"/>
                <w:szCs w:val="20"/>
              </w:rPr>
              <w:t>Количество случаев наличия оснований для направления искового заявления в суд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/ на сумму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 w:rsidP="009423D0">
            <w:pPr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фактически </w:t>
            </w: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>направлен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ных</w:t>
            </w: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иско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вых</w:t>
            </w: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заявления в суд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/ на сумму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К</w:t>
            </w: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>оличество исполнительных документов, выданных судом и подлежащих направлению на принудительное взыскание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/ на сумму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 w:rsidP="00A6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32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исполнительных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6232E">
              <w:rPr>
                <w:rFonts w:ascii="Times New Roman" w:hAnsi="Times New Roman" w:cs="Times New Roman"/>
                <w:sz w:val="20"/>
                <w:szCs w:val="20"/>
              </w:rPr>
              <w:t>окументов, направлен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A6232E">
              <w:rPr>
                <w:rFonts w:ascii="Times New Roman" w:hAnsi="Times New Roman" w:cs="Times New Roman"/>
                <w:sz w:val="20"/>
                <w:szCs w:val="20"/>
              </w:rPr>
              <w:t xml:space="preserve"> на принудительное взыскание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на сумму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A6232E" w:rsidRDefault="00A6232E" w:rsidP="00A6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32E">
              <w:rPr>
                <w:rFonts w:ascii="Times New Roman" w:hAnsi="Times New Roman" w:cs="Times New Roman"/>
                <w:sz w:val="20"/>
                <w:szCs w:val="20"/>
              </w:rPr>
              <w:t>Количество исполнительных документов, взыскан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A6232E">
              <w:rPr>
                <w:rFonts w:ascii="Times New Roman" w:hAnsi="Times New Roman" w:cs="Times New Roman"/>
                <w:sz w:val="20"/>
                <w:szCs w:val="20"/>
              </w:rPr>
              <w:t xml:space="preserve"> / на сумму</w:t>
            </w:r>
          </w:p>
        </w:tc>
      </w:tr>
      <w:tr w:rsidR="00A6232E" w:rsidRPr="00247ADF" w:rsidTr="00A6232E">
        <w:tblPrEx>
          <w:tblCellMar>
            <w:right w:w="44" w:type="dxa"/>
          </w:tblCellMar>
        </w:tblPrEx>
        <w:trPr>
          <w:trHeight w:val="27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 w:rsidP="0095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 w:rsidP="0095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 w:rsidP="0095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 w:rsidP="002B3297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 w:rsidP="0095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 w:rsidP="0095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 w:rsidP="0095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 w:rsidP="0095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 w:rsidP="0095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 w:rsidP="0095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 w:rsidP="00952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6232E" w:rsidRPr="00247ADF" w:rsidTr="00A6232E">
        <w:tblPrEx>
          <w:tblCellMar>
            <w:right w:w="44" w:type="dxa"/>
          </w:tblCellMar>
        </w:tblPrEx>
        <w:trPr>
          <w:trHeight w:val="19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>
            <w:pPr>
              <w:spacing w:after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  <w:p w:rsidR="00A6232E" w:rsidRPr="00247ADF" w:rsidRDefault="00A6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  <w:p w:rsidR="00A6232E" w:rsidRPr="00247ADF" w:rsidRDefault="00A6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>
            <w:pPr>
              <w:spacing w:after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  <w:p w:rsidR="00A6232E" w:rsidRPr="00247ADF" w:rsidRDefault="00A6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  <w:p w:rsidR="00A6232E" w:rsidRPr="00247ADF" w:rsidRDefault="00A6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>
            <w:pPr>
              <w:spacing w:after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  <w:p w:rsidR="00A6232E" w:rsidRPr="00247ADF" w:rsidRDefault="00A6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  <w:p w:rsidR="00A6232E" w:rsidRPr="00247ADF" w:rsidRDefault="00A62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AD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32E" w:rsidRPr="00247ADF" w:rsidRDefault="00A6232E">
            <w:pPr>
              <w:spacing w:after="158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9A35A3" w:rsidRPr="00A6232E" w:rsidRDefault="00357A2A">
      <w:pPr>
        <w:spacing w:after="195"/>
        <w:rPr>
          <w:rFonts w:ascii="Times New Roman" w:eastAsia="Arial" w:hAnsi="Times New Roman" w:cs="Times New Roman"/>
          <w:sz w:val="24"/>
        </w:rPr>
      </w:pPr>
      <w:r w:rsidRPr="00A6232E">
        <w:rPr>
          <w:rFonts w:ascii="Times New Roman" w:eastAsia="Arial" w:hAnsi="Times New Roman" w:cs="Times New Roman"/>
          <w:sz w:val="24"/>
        </w:rPr>
        <w:t xml:space="preserve"> </w:t>
      </w:r>
    </w:p>
    <w:p w:rsidR="00A6232E" w:rsidRDefault="00A6232E">
      <w:pPr>
        <w:spacing w:after="195"/>
        <w:rPr>
          <w:rFonts w:ascii="Times New Roman" w:eastAsia="Arial" w:hAnsi="Times New Roman" w:cs="Times New Roman"/>
          <w:sz w:val="24"/>
        </w:rPr>
      </w:pPr>
      <w:r w:rsidRPr="00A6232E">
        <w:rPr>
          <w:rFonts w:ascii="Times New Roman" w:eastAsia="Arial" w:hAnsi="Times New Roman" w:cs="Times New Roman"/>
          <w:sz w:val="24"/>
        </w:rPr>
        <w:t>Пояснения включающие описательных характер</w:t>
      </w:r>
      <w:r>
        <w:rPr>
          <w:rFonts w:ascii="Times New Roman" w:eastAsia="Arial" w:hAnsi="Times New Roman" w:cs="Times New Roman"/>
          <w:sz w:val="24"/>
        </w:rPr>
        <w:t xml:space="preserve"> по пунктам 2-11, в том числе, наименование контрагента, период образования дебиторской задолженности, наименование контрагентов с которыми </w:t>
      </w:r>
      <w:r w:rsidRPr="00A6232E">
        <w:rPr>
          <w:rFonts w:ascii="Times New Roman" w:eastAsia="Arial" w:hAnsi="Times New Roman" w:cs="Times New Roman"/>
          <w:sz w:val="24"/>
        </w:rPr>
        <w:t>заключен</w:t>
      </w:r>
      <w:r>
        <w:rPr>
          <w:rFonts w:ascii="Times New Roman" w:eastAsia="Arial" w:hAnsi="Times New Roman" w:cs="Times New Roman"/>
          <w:sz w:val="24"/>
        </w:rPr>
        <w:t>ы</w:t>
      </w:r>
      <w:r w:rsidRPr="00A6232E">
        <w:rPr>
          <w:rFonts w:ascii="Times New Roman" w:eastAsia="Arial" w:hAnsi="Times New Roman" w:cs="Times New Roman"/>
          <w:sz w:val="24"/>
        </w:rPr>
        <w:t xml:space="preserve"> соглашен</w:t>
      </w:r>
      <w:r>
        <w:rPr>
          <w:rFonts w:ascii="Times New Roman" w:eastAsia="Arial" w:hAnsi="Times New Roman" w:cs="Times New Roman"/>
          <w:sz w:val="24"/>
        </w:rPr>
        <w:t>ия</w:t>
      </w:r>
      <w:r w:rsidRPr="00A6232E">
        <w:rPr>
          <w:rFonts w:ascii="Times New Roman" w:eastAsia="Arial" w:hAnsi="Times New Roman" w:cs="Times New Roman"/>
          <w:sz w:val="24"/>
        </w:rPr>
        <w:t xml:space="preserve"> с графиками погашения просроченной дебиторской</w:t>
      </w:r>
      <w:r>
        <w:rPr>
          <w:rFonts w:ascii="Times New Roman" w:eastAsia="Arial" w:hAnsi="Times New Roman" w:cs="Times New Roman"/>
          <w:sz w:val="24"/>
        </w:rPr>
        <w:t>,</w:t>
      </w:r>
    </w:p>
    <w:p w:rsidR="00A6232E" w:rsidRDefault="00A6232E">
      <w:pPr>
        <w:spacing w:after="195"/>
        <w:rPr>
          <w:rFonts w:ascii="Times New Roman" w:eastAsia="Arial" w:hAnsi="Times New Roman" w:cs="Times New Roman"/>
          <w:sz w:val="24"/>
        </w:rPr>
      </w:pPr>
      <w:r w:rsidRPr="00A6232E">
        <w:rPr>
          <w:rFonts w:ascii="Times New Roman" w:eastAsia="Arial" w:hAnsi="Times New Roman" w:cs="Times New Roman"/>
          <w:sz w:val="24"/>
        </w:rPr>
        <w:lastRenderedPageBreak/>
        <w:t xml:space="preserve"> </w:t>
      </w:r>
      <w:r>
        <w:rPr>
          <w:rFonts w:ascii="Times New Roman" w:eastAsia="Arial" w:hAnsi="Times New Roman" w:cs="Times New Roman"/>
          <w:sz w:val="24"/>
        </w:rPr>
        <w:t>пунктам</w:t>
      </w:r>
    </w:p>
    <w:p w:rsidR="00A6232E" w:rsidRPr="00A6232E" w:rsidRDefault="009421A1" w:rsidP="00A6232E">
      <w:pPr>
        <w:pStyle w:val="a6"/>
        <w:numPr>
          <w:ilvl w:val="0"/>
          <w:numId w:val="3"/>
        </w:numPr>
        <w:spacing w:after="195"/>
        <w:rPr>
          <w:rFonts w:ascii="Times New Roman" w:eastAsia="Arial" w:hAnsi="Times New Roman" w:cs="Times New Roman"/>
          <w:sz w:val="24"/>
        </w:rPr>
      </w:pPr>
      <w:r w:rsidRPr="00A6232E">
        <w:rPr>
          <w:rFonts w:ascii="Times New Roman" w:eastAsia="Arial" w:hAnsi="Times New Roman" w:cs="Times New Roman"/>
          <w:sz w:val="24"/>
        </w:rPr>
        <w:t>П</w:t>
      </w:r>
      <w:r w:rsidR="00A6232E" w:rsidRPr="00A6232E">
        <w:rPr>
          <w:rFonts w:ascii="Times New Roman" w:eastAsia="Arial" w:hAnsi="Times New Roman" w:cs="Times New Roman"/>
          <w:sz w:val="24"/>
        </w:rPr>
        <w:t>о</w:t>
      </w:r>
      <w:r>
        <w:rPr>
          <w:rFonts w:ascii="Times New Roman" w:eastAsia="Arial" w:hAnsi="Times New Roman" w:cs="Times New Roman"/>
          <w:sz w:val="24"/>
        </w:rPr>
        <w:t xml:space="preserve"> пунктам</w:t>
      </w:r>
      <w:r w:rsidR="00A6232E" w:rsidRPr="00A6232E">
        <w:rPr>
          <w:rFonts w:ascii="Times New Roman" w:eastAsia="Arial" w:hAnsi="Times New Roman" w:cs="Times New Roman"/>
          <w:sz w:val="24"/>
        </w:rPr>
        <w:t xml:space="preserve"> 2-4</w:t>
      </w:r>
      <w:r w:rsidR="00A6232E">
        <w:rPr>
          <w:rFonts w:ascii="Times New Roman" w:eastAsia="Arial" w:hAnsi="Times New Roman" w:cs="Times New Roman"/>
          <w:sz w:val="24"/>
        </w:rPr>
        <w:t xml:space="preserve">: </w:t>
      </w:r>
      <w:r w:rsidR="00A6232E" w:rsidRPr="00A6232E">
        <w:rPr>
          <w:rFonts w:ascii="Times New Roman" w:eastAsia="Arial" w:hAnsi="Times New Roman" w:cs="Times New Roman"/>
          <w:sz w:val="24"/>
        </w:rPr>
        <w:t>наименование контрагента, период образования дебиторской</w:t>
      </w:r>
      <w:r w:rsidR="00A6232E">
        <w:rPr>
          <w:rFonts w:ascii="Times New Roman" w:eastAsia="Arial" w:hAnsi="Times New Roman" w:cs="Times New Roman"/>
          <w:sz w:val="24"/>
        </w:rPr>
        <w:t>, сумма дебиторской задолженности;</w:t>
      </w:r>
    </w:p>
    <w:p w:rsidR="00A6232E" w:rsidRDefault="009421A1" w:rsidP="00A6232E">
      <w:pPr>
        <w:pStyle w:val="a6"/>
        <w:numPr>
          <w:ilvl w:val="0"/>
          <w:numId w:val="3"/>
        </w:numPr>
        <w:spacing w:after="195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П</w:t>
      </w:r>
      <w:r w:rsidR="00A6232E">
        <w:rPr>
          <w:rFonts w:ascii="Times New Roman" w:eastAsia="Arial" w:hAnsi="Times New Roman" w:cs="Times New Roman"/>
          <w:sz w:val="24"/>
        </w:rPr>
        <w:t xml:space="preserve">о пунктам 5,6: </w:t>
      </w:r>
      <w:r w:rsidR="00A6232E" w:rsidRPr="00A6232E">
        <w:rPr>
          <w:rFonts w:ascii="Times New Roman" w:eastAsia="Arial" w:hAnsi="Times New Roman" w:cs="Times New Roman"/>
          <w:sz w:val="24"/>
        </w:rPr>
        <w:t>наименование контрагентов с которыми заключены соглашения с графиками погашения просроченной дебиторской</w:t>
      </w:r>
      <w:r w:rsidR="00A6232E">
        <w:rPr>
          <w:rFonts w:ascii="Times New Roman" w:eastAsia="Arial" w:hAnsi="Times New Roman" w:cs="Times New Roman"/>
          <w:sz w:val="24"/>
        </w:rPr>
        <w:t xml:space="preserve">, </w:t>
      </w:r>
      <w:r w:rsidR="00A6232E" w:rsidRPr="00A6232E">
        <w:rPr>
          <w:rFonts w:ascii="Times New Roman" w:eastAsia="Arial" w:hAnsi="Times New Roman" w:cs="Times New Roman"/>
          <w:sz w:val="24"/>
        </w:rPr>
        <w:t>период образования дебиторской</w:t>
      </w:r>
      <w:r w:rsidR="00A6232E">
        <w:rPr>
          <w:rFonts w:ascii="Times New Roman" w:eastAsia="Arial" w:hAnsi="Times New Roman" w:cs="Times New Roman"/>
          <w:sz w:val="24"/>
        </w:rPr>
        <w:t>, сумма дебиторской задолженности</w:t>
      </w:r>
    </w:p>
    <w:p w:rsidR="00A6232E" w:rsidRDefault="009421A1" w:rsidP="00A6232E">
      <w:pPr>
        <w:pStyle w:val="a6"/>
        <w:numPr>
          <w:ilvl w:val="0"/>
          <w:numId w:val="3"/>
        </w:numPr>
        <w:spacing w:after="195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По пунктам 7-8:</w:t>
      </w:r>
      <w:r w:rsidRPr="009421A1">
        <w:rPr>
          <w:rFonts w:ascii="Times New Roman" w:eastAsia="Arial" w:hAnsi="Times New Roman" w:cs="Times New Roman"/>
          <w:sz w:val="24"/>
        </w:rPr>
        <w:t xml:space="preserve"> </w:t>
      </w:r>
      <w:r w:rsidRPr="00A6232E">
        <w:rPr>
          <w:rFonts w:ascii="Times New Roman" w:eastAsia="Arial" w:hAnsi="Times New Roman" w:cs="Times New Roman"/>
          <w:sz w:val="24"/>
        </w:rPr>
        <w:t>наименование контрагента, период образования дебиторской</w:t>
      </w:r>
      <w:r>
        <w:rPr>
          <w:rFonts w:ascii="Times New Roman" w:eastAsia="Arial" w:hAnsi="Times New Roman" w:cs="Times New Roman"/>
          <w:sz w:val="24"/>
        </w:rPr>
        <w:t>, сумма дебиторской задолженности;</w:t>
      </w:r>
    </w:p>
    <w:p w:rsidR="009421A1" w:rsidRDefault="009421A1" w:rsidP="009421A1">
      <w:pPr>
        <w:pStyle w:val="a6"/>
        <w:numPr>
          <w:ilvl w:val="0"/>
          <w:numId w:val="3"/>
        </w:numPr>
        <w:spacing w:after="195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По пунктам 9-11: </w:t>
      </w:r>
      <w:r w:rsidRPr="00A6232E">
        <w:rPr>
          <w:rFonts w:ascii="Times New Roman" w:eastAsia="Arial" w:hAnsi="Times New Roman" w:cs="Times New Roman"/>
          <w:sz w:val="24"/>
        </w:rPr>
        <w:t>наименование контрагента, период образования дебиторской</w:t>
      </w:r>
      <w:r>
        <w:rPr>
          <w:rFonts w:ascii="Times New Roman" w:eastAsia="Arial" w:hAnsi="Times New Roman" w:cs="Times New Roman"/>
          <w:sz w:val="24"/>
        </w:rPr>
        <w:t>, сумма дебиторской задолженности;</w:t>
      </w:r>
    </w:p>
    <w:p w:rsidR="00A6232E" w:rsidRDefault="00A6232E">
      <w:pPr>
        <w:spacing w:after="195"/>
      </w:pPr>
    </w:p>
    <w:p w:rsidR="009A35A3" w:rsidRPr="004B5944" w:rsidRDefault="00357A2A" w:rsidP="00A6232E">
      <w:pPr>
        <w:spacing w:after="0" w:line="269" w:lineRule="auto"/>
        <w:ind w:left="-5" w:right="831" w:hanging="10"/>
        <w:rPr>
          <w:rFonts w:ascii="Times New Roman" w:hAnsi="Times New Roman" w:cs="Times New Roman"/>
          <w:sz w:val="24"/>
          <w:szCs w:val="24"/>
        </w:rPr>
      </w:pPr>
      <w:r w:rsidRPr="004B5944">
        <w:rPr>
          <w:rFonts w:ascii="Times New Roman" w:eastAsia="Arial" w:hAnsi="Times New Roman" w:cs="Times New Roman"/>
          <w:sz w:val="24"/>
          <w:szCs w:val="24"/>
        </w:rPr>
        <w:t xml:space="preserve">Руководитель          _____________________ /________________________/ </w:t>
      </w:r>
    </w:p>
    <w:p w:rsidR="009A35A3" w:rsidRPr="00A6232E" w:rsidRDefault="00357A2A">
      <w:pPr>
        <w:spacing w:after="174" w:line="269" w:lineRule="auto"/>
        <w:ind w:left="-5" w:right="831" w:hanging="10"/>
        <w:rPr>
          <w:rFonts w:ascii="Times New Roman" w:hAnsi="Times New Roman" w:cs="Times New Roman"/>
          <w:sz w:val="16"/>
          <w:szCs w:val="16"/>
        </w:rPr>
      </w:pPr>
      <w:r w:rsidRPr="004B5944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</w:t>
      </w:r>
      <w:r w:rsidRPr="00A6232E">
        <w:rPr>
          <w:rFonts w:ascii="Times New Roman" w:eastAsia="Arial" w:hAnsi="Times New Roman" w:cs="Times New Roman"/>
          <w:sz w:val="16"/>
          <w:szCs w:val="16"/>
        </w:rPr>
        <w:t>(</w:t>
      </w:r>
      <w:proofErr w:type="gramStart"/>
      <w:r w:rsidRPr="00A6232E">
        <w:rPr>
          <w:rFonts w:ascii="Times New Roman" w:eastAsia="Arial" w:hAnsi="Times New Roman" w:cs="Times New Roman"/>
          <w:sz w:val="16"/>
          <w:szCs w:val="16"/>
        </w:rPr>
        <w:t xml:space="preserve">подпись)   </w:t>
      </w:r>
      <w:proofErr w:type="gramEnd"/>
      <w:r w:rsidRPr="00A6232E">
        <w:rPr>
          <w:rFonts w:ascii="Times New Roman" w:eastAsia="Arial" w:hAnsi="Times New Roman" w:cs="Times New Roman"/>
          <w:sz w:val="16"/>
          <w:szCs w:val="16"/>
        </w:rPr>
        <w:t xml:space="preserve">              </w:t>
      </w:r>
      <w:r w:rsidR="00A6232E">
        <w:rPr>
          <w:rFonts w:ascii="Times New Roman" w:eastAsia="Arial" w:hAnsi="Times New Roman" w:cs="Times New Roman"/>
          <w:sz w:val="16"/>
          <w:szCs w:val="16"/>
        </w:rPr>
        <w:t xml:space="preserve">                             </w:t>
      </w:r>
      <w:r w:rsidRPr="00A6232E">
        <w:rPr>
          <w:rFonts w:ascii="Times New Roman" w:eastAsia="Arial" w:hAnsi="Times New Roman" w:cs="Times New Roman"/>
          <w:sz w:val="16"/>
          <w:szCs w:val="16"/>
        </w:rPr>
        <w:t xml:space="preserve">  (расшифровка подписи) </w:t>
      </w:r>
    </w:p>
    <w:p w:rsidR="009A35A3" w:rsidRPr="004B5944" w:rsidRDefault="00357A2A" w:rsidP="00A6232E">
      <w:pPr>
        <w:spacing w:after="0" w:line="269" w:lineRule="auto"/>
        <w:ind w:left="-5" w:right="831" w:hanging="10"/>
        <w:rPr>
          <w:rFonts w:ascii="Times New Roman" w:hAnsi="Times New Roman" w:cs="Times New Roman"/>
          <w:sz w:val="24"/>
          <w:szCs w:val="24"/>
        </w:rPr>
      </w:pPr>
      <w:r w:rsidRPr="004B5944">
        <w:rPr>
          <w:rFonts w:ascii="Times New Roman" w:eastAsia="Arial" w:hAnsi="Times New Roman" w:cs="Times New Roman"/>
          <w:sz w:val="24"/>
          <w:szCs w:val="24"/>
        </w:rPr>
        <w:t xml:space="preserve">Главный бухгалтер          _____________________ /________________________/ </w:t>
      </w:r>
    </w:p>
    <w:p w:rsidR="009A35A3" w:rsidRPr="00A6232E" w:rsidRDefault="00357A2A">
      <w:pPr>
        <w:spacing w:after="175" w:line="252" w:lineRule="auto"/>
        <w:ind w:left="-5" w:hanging="10"/>
        <w:rPr>
          <w:rFonts w:ascii="Times New Roman" w:hAnsi="Times New Roman" w:cs="Times New Roman"/>
          <w:sz w:val="16"/>
          <w:szCs w:val="16"/>
        </w:rPr>
      </w:pPr>
      <w:r w:rsidRPr="004B5944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</w:t>
      </w:r>
      <w:r w:rsidRPr="00A6232E">
        <w:rPr>
          <w:rFonts w:ascii="Times New Roman" w:eastAsia="Arial" w:hAnsi="Times New Roman" w:cs="Times New Roman"/>
          <w:sz w:val="16"/>
          <w:szCs w:val="16"/>
        </w:rPr>
        <w:t>(</w:t>
      </w:r>
      <w:proofErr w:type="gramStart"/>
      <w:r w:rsidRPr="00A6232E">
        <w:rPr>
          <w:rFonts w:ascii="Times New Roman" w:eastAsia="Arial" w:hAnsi="Times New Roman" w:cs="Times New Roman"/>
          <w:sz w:val="16"/>
          <w:szCs w:val="16"/>
        </w:rPr>
        <w:t xml:space="preserve">подпись)   </w:t>
      </w:r>
      <w:proofErr w:type="gramEnd"/>
      <w:r w:rsidRPr="00A6232E">
        <w:rPr>
          <w:rFonts w:ascii="Times New Roman" w:eastAsia="Arial" w:hAnsi="Times New Roman" w:cs="Times New Roman"/>
          <w:sz w:val="16"/>
          <w:szCs w:val="16"/>
        </w:rPr>
        <w:t xml:space="preserve">        </w:t>
      </w:r>
      <w:r w:rsidR="00A6232E">
        <w:rPr>
          <w:rFonts w:ascii="Times New Roman" w:eastAsia="Arial" w:hAnsi="Times New Roman" w:cs="Times New Roman"/>
          <w:sz w:val="16"/>
          <w:szCs w:val="16"/>
        </w:rPr>
        <w:t xml:space="preserve">                             </w:t>
      </w:r>
      <w:r w:rsidRPr="00A6232E">
        <w:rPr>
          <w:rFonts w:ascii="Times New Roman" w:eastAsia="Arial" w:hAnsi="Times New Roman" w:cs="Times New Roman"/>
          <w:sz w:val="16"/>
          <w:szCs w:val="16"/>
        </w:rPr>
        <w:t xml:space="preserve">        (расшифровка подписи) </w:t>
      </w:r>
    </w:p>
    <w:p w:rsidR="009421A1" w:rsidRDefault="00357A2A" w:rsidP="009421A1">
      <w:pPr>
        <w:spacing w:after="0" w:line="252" w:lineRule="auto"/>
        <w:ind w:left="-5" w:hanging="10"/>
        <w:rPr>
          <w:rFonts w:ascii="Times New Roman" w:hAnsi="Times New Roman" w:cs="Times New Roman"/>
        </w:rPr>
      </w:pPr>
      <w:r w:rsidRPr="009421A1">
        <w:rPr>
          <w:rFonts w:ascii="Times New Roman" w:eastAsia="Arial" w:hAnsi="Times New Roman" w:cs="Times New Roman"/>
          <w:sz w:val="16"/>
          <w:szCs w:val="16"/>
        </w:rPr>
        <w:t xml:space="preserve">Исполнитель: ФИО, контактный телефон </w:t>
      </w:r>
      <w:r w:rsidRPr="009421A1">
        <w:rPr>
          <w:rFonts w:ascii="Times New Roman" w:hAnsi="Times New Roman" w:cs="Times New Roman"/>
          <w:sz w:val="16"/>
          <w:szCs w:val="16"/>
        </w:rPr>
        <w:br w:type="page"/>
      </w:r>
      <w:r>
        <w:rPr>
          <w:rFonts w:ascii="Arial" w:hAnsi="Arial" w:cs="Arial"/>
        </w:rPr>
        <w:lastRenderedPageBreak/>
        <w:tab/>
      </w:r>
      <w:r w:rsidRPr="004B5944">
        <w:rPr>
          <w:rFonts w:ascii="Times New Roman" w:hAnsi="Times New Roman" w:cs="Times New Roman"/>
        </w:rPr>
        <w:t xml:space="preserve">Приложение № 2 </w:t>
      </w:r>
    </w:p>
    <w:p w:rsidR="004B5944" w:rsidRDefault="0095246C" w:rsidP="009421A1">
      <w:pPr>
        <w:spacing w:after="0" w:line="252" w:lineRule="auto"/>
        <w:ind w:left="-5" w:hanging="10"/>
        <w:jc w:val="right"/>
        <w:rPr>
          <w:rFonts w:ascii="Times New Roman" w:hAnsi="Times New Roman" w:cs="Times New Roman"/>
        </w:rPr>
      </w:pPr>
      <w:r w:rsidRPr="004B5944">
        <w:rPr>
          <w:rFonts w:ascii="Times New Roman" w:hAnsi="Times New Roman" w:cs="Times New Roman"/>
        </w:rPr>
        <w:t xml:space="preserve">к Плану мероприятий («дорожной карте») </w:t>
      </w:r>
    </w:p>
    <w:p w:rsidR="004B5944" w:rsidRDefault="0095246C" w:rsidP="009421A1">
      <w:pPr>
        <w:pStyle w:val="a3"/>
        <w:jc w:val="right"/>
        <w:rPr>
          <w:rFonts w:ascii="Times New Roman" w:hAnsi="Times New Roman" w:cs="Times New Roman"/>
        </w:rPr>
      </w:pPr>
      <w:r w:rsidRPr="004B5944">
        <w:rPr>
          <w:rFonts w:ascii="Times New Roman" w:hAnsi="Times New Roman" w:cs="Times New Roman"/>
        </w:rPr>
        <w:t xml:space="preserve">по сокращению просроченной дебиторской задолженности </w:t>
      </w:r>
    </w:p>
    <w:p w:rsidR="004B5944" w:rsidRDefault="0095246C" w:rsidP="004B5944">
      <w:pPr>
        <w:pStyle w:val="a3"/>
        <w:jc w:val="right"/>
        <w:rPr>
          <w:rFonts w:ascii="Times New Roman" w:hAnsi="Times New Roman" w:cs="Times New Roman"/>
        </w:rPr>
      </w:pPr>
      <w:r w:rsidRPr="004B5944">
        <w:rPr>
          <w:rFonts w:ascii="Times New Roman" w:hAnsi="Times New Roman" w:cs="Times New Roman"/>
        </w:rPr>
        <w:t xml:space="preserve">по платежам, формирующим доходную часть бюджета </w:t>
      </w:r>
    </w:p>
    <w:p w:rsidR="004B5944" w:rsidRDefault="0095246C" w:rsidP="004B5944">
      <w:pPr>
        <w:pStyle w:val="a3"/>
        <w:jc w:val="right"/>
        <w:rPr>
          <w:rFonts w:ascii="Times New Roman" w:hAnsi="Times New Roman" w:cs="Times New Roman"/>
        </w:rPr>
      </w:pPr>
      <w:r w:rsidRPr="004B5944">
        <w:rPr>
          <w:rFonts w:ascii="Times New Roman" w:hAnsi="Times New Roman" w:cs="Times New Roman"/>
        </w:rPr>
        <w:t xml:space="preserve">Вольского муниципального района Саратовской области </w:t>
      </w:r>
    </w:p>
    <w:p w:rsidR="004B5944" w:rsidRDefault="0095246C" w:rsidP="004B5944">
      <w:pPr>
        <w:pStyle w:val="a3"/>
        <w:jc w:val="right"/>
        <w:rPr>
          <w:rFonts w:ascii="Times New Roman" w:hAnsi="Times New Roman" w:cs="Times New Roman"/>
        </w:rPr>
      </w:pPr>
      <w:r w:rsidRPr="004B5944">
        <w:rPr>
          <w:rFonts w:ascii="Times New Roman" w:hAnsi="Times New Roman" w:cs="Times New Roman"/>
        </w:rPr>
        <w:t xml:space="preserve">и бюджета муниципального образования город Вольск </w:t>
      </w:r>
    </w:p>
    <w:p w:rsidR="004B5944" w:rsidRDefault="0095246C" w:rsidP="004B5944">
      <w:pPr>
        <w:pStyle w:val="a3"/>
        <w:jc w:val="right"/>
        <w:rPr>
          <w:rFonts w:ascii="Times New Roman" w:hAnsi="Times New Roman" w:cs="Times New Roman"/>
        </w:rPr>
      </w:pPr>
      <w:r w:rsidRPr="004B5944">
        <w:rPr>
          <w:rFonts w:ascii="Times New Roman" w:hAnsi="Times New Roman" w:cs="Times New Roman"/>
        </w:rPr>
        <w:t>Вольского муниципального района Саратовской области,</w:t>
      </w:r>
    </w:p>
    <w:p w:rsidR="0095246C" w:rsidRPr="004B5944" w:rsidRDefault="0095246C" w:rsidP="004B5944">
      <w:pPr>
        <w:pStyle w:val="a3"/>
        <w:jc w:val="right"/>
        <w:rPr>
          <w:rFonts w:ascii="Times New Roman" w:hAnsi="Times New Roman" w:cs="Times New Roman"/>
        </w:rPr>
      </w:pPr>
      <w:r w:rsidRPr="004B5944">
        <w:rPr>
          <w:rFonts w:ascii="Times New Roman" w:hAnsi="Times New Roman" w:cs="Times New Roman"/>
        </w:rPr>
        <w:t xml:space="preserve"> и принятию эффективных мер по ее урегулированию </w:t>
      </w:r>
    </w:p>
    <w:p w:rsidR="009A35A3" w:rsidRPr="004B5944" w:rsidRDefault="00357A2A">
      <w:pPr>
        <w:spacing w:after="174"/>
        <w:ind w:left="216"/>
        <w:rPr>
          <w:rFonts w:ascii="Times New Roman" w:hAnsi="Times New Roman" w:cs="Times New Roman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9421A1" w:rsidRPr="009421A1" w:rsidRDefault="00357A2A" w:rsidP="009421A1">
      <w:pPr>
        <w:pStyle w:val="1"/>
        <w:ind w:right="22"/>
        <w:rPr>
          <w:b w:val="0"/>
          <w:szCs w:val="24"/>
        </w:rPr>
      </w:pPr>
      <w:r w:rsidRPr="004B5944">
        <w:rPr>
          <w:rFonts w:ascii="Times New Roman" w:hAnsi="Times New Roman" w:cs="Times New Roman"/>
          <w:szCs w:val="24"/>
        </w:rPr>
        <w:t xml:space="preserve">Отчет о выполнении Плана мероприятий («дорожной карты») по сокращению просроченной дебиторской задолженности по платежам, формирующим доходную часть бюджета </w:t>
      </w:r>
      <w:r w:rsidR="0095246C" w:rsidRPr="004B5944">
        <w:rPr>
          <w:rFonts w:ascii="Times New Roman" w:hAnsi="Times New Roman" w:cs="Times New Roman"/>
          <w:szCs w:val="24"/>
        </w:rPr>
        <w:t>Вольского муниципального района Саратовской области и бюджета муниципального образования город Вольск Вольского муниципального района Саратовской области</w:t>
      </w:r>
      <w:r w:rsidRPr="004B5944">
        <w:rPr>
          <w:rFonts w:ascii="Times New Roman" w:hAnsi="Times New Roman" w:cs="Times New Roman"/>
          <w:szCs w:val="24"/>
        </w:rPr>
        <w:t>, и принятию эффективных мер по ее урегулированию</w:t>
      </w:r>
      <w:r w:rsidR="009421A1">
        <w:rPr>
          <w:rFonts w:ascii="Times New Roman" w:hAnsi="Times New Roman" w:cs="Times New Roman"/>
          <w:szCs w:val="24"/>
        </w:rPr>
        <w:t xml:space="preserve"> </w:t>
      </w:r>
      <w:r w:rsidR="009421A1" w:rsidRPr="009421A1">
        <w:rPr>
          <w:rFonts w:ascii="Times New Roman" w:hAnsi="Times New Roman" w:cs="Times New Roman"/>
          <w:szCs w:val="24"/>
        </w:rPr>
        <w:t xml:space="preserve">за ___ квартал 20__ года </w:t>
      </w:r>
      <w:r w:rsidR="009421A1" w:rsidRPr="009421A1">
        <w:rPr>
          <w:b w:val="0"/>
          <w:szCs w:val="24"/>
        </w:rPr>
        <w:t xml:space="preserve"> </w:t>
      </w:r>
    </w:p>
    <w:tbl>
      <w:tblPr>
        <w:tblStyle w:val="TableGrid"/>
        <w:tblW w:w="14453" w:type="dxa"/>
        <w:tblInd w:w="113" w:type="dxa"/>
        <w:tblCellMar>
          <w:top w:w="1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442"/>
        <w:gridCol w:w="6534"/>
        <w:gridCol w:w="6477"/>
      </w:tblGrid>
      <w:tr w:rsidR="009A35A3" w:rsidRPr="004B5944" w:rsidTr="00211D4B">
        <w:trPr>
          <w:trHeight w:val="1007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4B5944" w:rsidRDefault="00357A2A" w:rsidP="004B5944">
            <w:pPr>
              <w:ind w:left="2" w:right="22"/>
              <w:jc w:val="center"/>
              <w:rPr>
                <w:rFonts w:ascii="Times New Roman" w:hAnsi="Times New Roman" w:cs="Times New Roman"/>
              </w:rPr>
            </w:pPr>
            <w:r w:rsidRPr="004B5944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4B5944">
              <w:rPr>
                <w:rFonts w:ascii="Times New Roman" w:eastAsia="Arial" w:hAnsi="Times New Roman" w:cs="Times New Roman"/>
              </w:rPr>
              <w:t>Номер строки Плана мероприятий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4B5944" w:rsidRDefault="00357A2A" w:rsidP="004B5944">
            <w:pPr>
              <w:jc w:val="center"/>
              <w:rPr>
                <w:rFonts w:ascii="Times New Roman" w:hAnsi="Times New Roman" w:cs="Times New Roman"/>
              </w:rPr>
            </w:pPr>
            <w:r w:rsidRPr="004B5944">
              <w:rPr>
                <w:rFonts w:ascii="Times New Roman" w:eastAsia="Arial" w:hAnsi="Times New Roman" w:cs="Times New Roman"/>
              </w:rPr>
              <w:t>Наименование мероприятия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4B5944" w:rsidRDefault="00357A2A" w:rsidP="004B5944">
            <w:pPr>
              <w:jc w:val="center"/>
              <w:rPr>
                <w:rFonts w:ascii="Times New Roman" w:hAnsi="Times New Roman" w:cs="Times New Roman"/>
              </w:rPr>
            </w:pPr>
            <w:r w:rsidRPr="004B5944">
              <w:rPr>
                <w:rFonts w:ascii="Times New Roman" w:eastAsia="Arial" w:hAnsi="Times New Roman" w:cs="Times New Roman"/>
              </w:rPr>
              <w:t>Информация о реализации мероприятия</w:t>
            </w:r>
          </w:p>
        </w:tc>
      </w:tr>
      <w:tr w:rsidR="009A35A3" w:rsidRPr="004B5944" w:rsidTr="00211D4B">
        <w:trPr>
          <w:trHeight w:val="256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4B5944" w:rsidRDefault="00357A2A" w:rsidP="0095246C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B5944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4B5944" w:rsidRDefault="00357A2A" w:rsidP="0095246C">
            <w:pPr>
              <w:jc w:val="center"/>
              <w:rPr>
                <w:rFonts w:ascii="Times New Roman" w:hAnsi="Times New Roman" w:cs="Times New Roman"/>
              </w:rPr>
            </w:pPr>
            <w:r w:rsidRPr="004B5944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4B5944" w:rsidRDefault="00357A2A" w:rsidP="0095246C">
            <w:pPr>
              <w:jc w:val="center"/>
              <w:rPr>
                <w:rFonts w:ascii="Times New Roman" w:hAnsi="Times New Roman" w:cs="Times New Roman"/>
              </w:rPr>
            </w:pPr>
            <w:r w:rsidRPr="004B5944">
              <w:rPr>
                <w:rFonts w:ascii="Times New Roman" w:eastAsia="Arial" w:hAnsi="Times New Roman" w:cs="Times New Roman"/>
              </w:rPr>
              <w:t>3</w:t>
            </w:r>
          </w:p>
        </w:tc>
      </w:tr>
      <w:tr w:rsidR="009A35A3" w:rsidRPr="004B5944" w:rsidTr="00211D4B">
        <w:trPr>
          <w:trHeight w:val="468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4B5944" w:rsidRDefault="00357A2A">
            <w:pPr>
              <w:ind w:left="2"/>
              <w:rPr>
                <w:rFonts w:ascii="Times New Roman" w:hAnsi="Times New Roman" w:cs="Times New Roman"/>
              </w:rPr>
            </w:pPr>
            <w:r w:rsidRPr="004B5944">
              <w:rPr>
                <w:rFonts w:ascii="Times New Roman" w:eastAsia="Arial" w:hAnsi="Times New Roman" w:cs="Times New Roman"/>
              </w:rPr>
              <w:t xml:space="preserve"> </w:t>
            </w:r>
            <w:r w:rsidR="009421A1">
              <w:rPr>
                <w:rFonts w:ascii="Times New Roman" w:eastAsia="Arial" w:hAnsi="Times New Roman" w:cs="Times New Roman"/>
              </w:rPr>
              <w:t>2.8.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4B5944" w:rsidRDefault="009421A1" w:rsidP="009421A1">
            <w:pPr>
              <w:rPr>
                <w:rFonts w:ascii="Times New Roman" w:hAnsi="Times New Roman" w:cs="Times New Roman"/>
              </w:rPr>
            </w:pPr>
            <w:r w:rsidRPr="009421A1">
              <w:rPr>
                <w:rFonts w:ascii="Times New Roman" w:eastAsia="Arial" w:hAnsi="Times New Roman" w:cs="Times New Roman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 Бюджетным кодеком Российской Федерации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4B5944" w:rsidRDefault="00357A2A">
            <w:pPr>
              <w:rPr>
                <w:rFonts w:ascii="Times New Roman" w:hAnsi="Times New Roman" w:cs="Times New Roman"/>
              </w:rPr>
            </w:pPr>
            <w:r w:rsidRPr="004B5944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9A35A3" w:rsidRPr="004B5944" w:rsidTr="00211D4B">
        <w:trPr>
          <w:trHeight w:val="468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4B5944" w:rsidRDefault="00357A2A">
            <w:pPr>
              <w:ind w:left="2"/>
              <w:rPr>
                <w:rFonts w:ascii="Times New Roman" w:hAnsi="Times New Roman" w:cs="Times New Roman"/>
              </w:rPr>
            </w:pPr>
            <w:r w:rsidRPr="004B5944">
              <w:rPr>
                <w:rFonts w:ascii="Times New Roman" w:eastAsia="Arial" w:hAnsi="Times New Roman" w:cs="Times New Roman"/>
              </w:rPr>
              <w:t xml:space="preserve"> </w:t>
            </w:r>
            <w:r w:rsidR="009421A1">
              <w:rPr>
                <w:rFonts w:ascii="Times New Roman" w:eastAsia="Arial" w:hAnsi="Times New Roman" w:cs="Times New Roman"/>
              </w:rPr>
              <w:t>3.1.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4B5944" w:rsidRDefault="009421A1">
            <w:pPr>
              <w:rPr>
                <w:rFonts w:ascii="Times New Roman" w:hAnsi="Times New Roman" w:cs="Times New Roman"/>
              </w:rPr>
            </w:pPr>
            <w:r w:rsidRPr="009421A1">
              <w:rPr>
                <w:rFonts w:ascii="Times New Roman" w:eastAsia="Arial" w:hAnsi="Times New Roman" w:cs="Times New Roman"/>
              </w:rPr>
              <w:t>Обеспечение контроля за правильностью исчисления, полнотой и своевременностью осуществления платежей, пеням, штрафам, в том числе оплате арендных платежей и/или возврат (возмещение) коммунальных услуг за арендованные помещения.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A3" w:rsidRPr="004B5944" w:rsidRDefault="00357A2A">
            <w:pPr>
              <w:rPr>
                <w:rFonts w:ascii="Times New Roman" w:hAnsi="Times New Roman" w:cs="Times New Roman"/>
              </w:rPr>
            </w:pPr>
            <w:r w:rsidRPr="004B5944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:rsidR="004B5944" w:rsidRDefault="004B5944">
      <w:pPr>
        <w:spacing w:after="174" w:line="269" w:lineRule="auto"/>
        <w:ind w:left="-5" w:right="831" w:hanging="10"/>
        <w:rPr>
          <w:rFonts w:ascii="Arial" w:eastAsia="Arial" w:hAnsi="Arial" w:cs="Arial"/>
          <w:sz w:val="24"/>
        </w:rPr>
      </w:pPr>
    </w:p>
    <w:p w:rsidR="009421A1" w:rsidRPr="004B5944" w:rsidRDefault="009421A1" w:rsidP="009421A1">
      <w:pPr>
        <w:spacing w:after="0" w:line="269" w:lineRule="auto"/>
        <w:ind w:left="-5" w:right="831" w:hanging="10"/>
        <w:rPr>
          <w:rFonts w:ascii="Times New Roman" w:hAnsi="Times New Roman" w:cs="Times New Roman"/>
          <w:sz w:val="24"/>
          <w:szCs w:val="24"/>
        </w:rPr>
      </w:pPr>
      <w:r w:rsidRPr="004B5944">
        <w:rPr>
          <w:rFonts w:ascii="Times New Roman" w:eastAsia="Arial" w:hAnsi="Times New Roman" w:cs="Times New Roman"/>
          <w:sz w:val="24"/>
          <w:szCs w:val="24"/>
        </w:rPr>
        <w:t xml:space="preserve">Руководитель          _____________________ /________________________/ </w:t>
      </w:r>
    </w:p>
    <w:p w:rsidR="009421A1" w:rsidRPr="00A6232E" w:rsidRDefault="009421A1" w:rsidP="009421A1">
      <w:pPr>
        <w:spacing w:after="174" w:line="269" w:lineRule="auto"/>
        <w:ind w:left="-5" w:right="831" w:hanging="10"/>
        <w:rPr>
          <w:rFonts w:ascii="Times New Roman" w:hAnsi="Times New Roman" w:cs="Times New Roman"/>
          <w:sz w:val="16"/>
          <w:szCs w:val="16"/>
        </w:rPr>
      </w:pPr>
      <w:r w:rsidRPr="004B5944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</w:t>
      </w:r>
      <w:r w:rsidRPr="00A6232E">
        <w:rPr>
          <w:rFonts w:ascii="Times New Roman" w:eastAsia="Arial" w:hAnsi="Times New Roman" w:cs="Times New Roman"/>
          <w:sz w:val="16"/>
          <w:szCs w:val="16"/>
        </w:rPr>
        <w:t>(</w:t>
      </w:r>
      <w:proofErr w:type="gramStart"/>
      <w:r w:rsidRPr="00A6232E">
        <w:rPr>
          <w:rFonts w:ascii="Times New Roman" w:eastAsia="Arial" w:hAnsi="Times New Roman" w:cs="Times New Roman"/>
          <w:sz w:val="16"/>
          <w:szCs w:val="16"/>
        </w:rPr>
        <w:t xml:space="preserve">подпись)   </w:t>
      </w:r>
      <w:proofErr w:type="gramEnd"/>
      <w:r w:rsidRPr="00A6232E">
        <w:rPr>
          <w:rFonts w:ascii="Times New Roman" w:eastAsia="Arial" w:hAnsi="Times New Roman" w:cs="Times New Roman"/>
          <w:sz w:val="16"/>
          <w:szCs w:val="16"/>
        </w:rPr>
        <w:t xml:space="preserve">              </w:t>
      </w:r>
      <w:r>
        <w:rPr>
          <w:rFonts w:ascii="Times New Roman" w:eastAsia="Arial" w:hAnsi="Times New Roman" w:cs="Times New Roman"/>
          <w:sz w:val="16"/>
          <w:szCs w:val="16"/>
        </w:rPr>
        <w:t xml:space="preserve">                             </w:t>
      </w:r>
      <w:r w:rsidRPr="00A6232E">
        <w:rPr>
          <w:rFonts w:ascii="Times New Roman" w:eastAsia="Arial" w:hAnsi="Times New Roman" w:cs="Times New Roman"/>
          <w:sz w:val="16"/>
          <w:szCs w:val="16"/>
        </w:rPr>
        <w:t xml:space="preserve">  (расшифровка подписи) </w:t>
      </w:r>
    </w:p>
    <w:p w:rsidR="009421A1" w:rsidRPr="004B5944" w:rsidRDefault="009421A1" w:rsidP="009421A1">
      <w:pPr>
        <w:spacing w:after="0" w:line="269" w:lineRule="auto"/>
        <w:ind w:left="-5" w:right="831" w:hanging="10"/>
        <w:rPr>
          <w:rFonts w:ascii="Times New Roman" w:hAnsi="Times New Roman" w:cs="Times New Roman"/>
          <w:sz w:val="24"/>
          <w:szCs w:val="24"/>
        </w:rPr>
      </w:pPr>
      <w:r w:rsidRPr="004B5944">
        <w:rPr>
          <w:rFonts w:ascii="Times New Roman" w:eastAsia="Arial" w:hAnsi="Times New Roman" w:cs="Times New Roman"/>
          <w:sz w:val="24"/>
          <w:szCs w:val="24"/>
        </w:rPr>
        <w:t xml:space="preserve">Главный бухгалтер          _____________________ /________________________/ </w:t>
      </w:r>
    </w:p>
    <w:p w:rsidR="009421A1" w:rsidRPr="00A6232E" w:rsidRDefault="009421A1" w:rsidP="009421A1">
      <w:pPr>
        <w:spacing w:after="175" w:line="252" w:lineRule="auto"/>
        <w:ind w:left="-5" w:hanging="10"/>
        <w:rPr>
          <w:rFonts w:ascii="Times New Roman" w:hAnsi="Times New Roman" w:cs="Times New Roman"/>
          <w:sz w:val="16"/>
          <w:szCs w:val="16"/>
        </w:rPr>
      </w:pPr>
      <w:r w:rsidRPr="004B5944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</w:t>
      </w:r>
      <w:r w:rsidRPr="00A6232E">
        <w:rPr>
          <w:rFonts w:ascii="Times New Roman" w:eastAsia="Arial" w:hAnsi="Times New Roman" w:cs="Times New Roman"/>
          <w:sz w:val="16"/>
          <w:szCs w:val="16"/>
        </w:rPr>
        <w:t>(</w:t>
      </w:r>
      <w:proofErr w:type="gramStart"/>
      <w:r w:rsidRPr="00A6232E">
        <w:rPr>
          <w:rFonts w:ascii="Times New Roman" w:eastAsia="Arial" w:hAnsi="Times New Roman" w:cs="Times New Roman"/>
          <w:sz w:val="16"/>
          <w:szCs w:val="16"/>
        </w:rPr>
        <w:t xml:space="preserve">подпись)   </w:t>
      </w:r>
      <w:proofErr w:type="gramEnd"/>
      <w:r w:rsidRPr="00A6232E">
        <w:rPr>
          <w:rFonts w:ascii="Times New Roman" w:eastAsia="Arial" w:hAnsi="Times New Roman" w:cs="Times New Roman"/>
          <w:sz w:val="16"/>
          <w:szCs w:val="16"/>
        </w:rPr>
        <w:t xml:space="preserve">        </w:t>
      </w:r>
      <w:r>
        <w:rPr>
          <w:rFonts w:ascii="Times New Roman" w:eastAsia="Arial" w:hAnsi="Times New Roman" w:cs="Times New Roman"/>
          <w:sz w:val="16"/>
          <w:szCs w:val="16"/>
        </w:rPr>
        <w:t xml:space="preserve">                             </w:t>
      </w:r>
      <w:r w:rsidRPr="00A6232E">
        <w:rPr>
          <w:rFonts w:ascii="Times New Roman" w:eastAsia="Arial" w:hAnsi="Times New Roman" w:cs="Times New Roman"/>
          <w:sz w:val="16"/>
          <w:szCs w:val="16"/>
        </w:rPr>
        <w:t xml:space="preserve">        (расшифровка подписи) </w:t>
      </w:r>
    </w:p>
    <w:p w:rsidR="009A35A3" w:rsidRDefault="009421A1" w:rsidP="009421A1">
      <w:pPr>
        <w:spacing w:after="174" w:line="269" w:lineRule="auto"/>
        <w:ind w:left="-5" w:right="831" w:hanging="10"/>
      </w:pPr>
      <w:r w:rsidRPr="009421A1">
        <w:rPr>
          <w:rFonts w:ascii="Times New Roman" w:eastAsia="Arial" w:hAnsi="Times New Roman" w:cs="Times New Roman"/>
          <w:sz w:val="16"/>
          <w:szCs w:val="16"/>
        </w:rPr>
        <w:t xml:space="preserve">Исполнитель: ФИО, контактный телефон </w:t>
      </w:r>
    </w:p>
    <w:sectPr w:rsidR="009A35A3">
      <w:pgSz w:w="16840" w:h="11900" w:orient="landscape"/>
      <w:pgMar w:top="1253" w:right="1119" w:bottom="59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5F5" w:rsidRDefault="00FB15F5">
      <w:pPr>
        <w:spacing w:after="0" w:line="240" w:lineRule="auto"/>
      </w:pPr>
      <w:r>
        <w:separator/>
      </w:r>
    </w:p>
  </w:endnote>
  <w:endnote w:type="continuationSeparator" w:id="0">
    <w:p w:rsidR="00FB15F5" w:rsidRDefault="00FB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57" w:rsidRDefault="001901F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0D62">
      <w:rPr>
        <w:noProof/>
      </w:rPr>
      <w:t>9</w:t>
    </w:r>
    <w:r>
      <w:fldChar w:fldCharType="end"/>
    </w:r>
  </w:p>
  <w:p w:rsidR="00450A57" w:rsidRDefault="00E90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5F5" w:rsidRDefault="00FB15F5">
      <w:pPr>
        <w:spacing w:after="0" w:line="240" w:lineRule="auto"/>
      </w:pPr>
      <w:r>
        <w:separator/>
      </w:r>
    </w:p>
  </w:footnote>
  <w:footnote w:type="continuationSeparator" w:id="0">
    <w:p w:rsidR="00FB15F5" w:rsidRDefault="00FB1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C362F"/>
    <w:multiLevelType w:val="hybridMultilevel"/>
    <w:tmpl w:val="AFB8939A"/>
    <w:lvl w:ilvl="0" w:tplc="FE547CC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00A2BA">
      <w:start w:val="1"/>
      <w:numFmt w:val="lowerLetter"/>
      <w:lvlText w:val="%2"/>
      <w:lvlJc w:val="left"/>
      <w:pPr>
        <w:ind w:left="1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2C7F20">
      <w:start w:val="1"/>
      <w:numFmt w:val="lowerRoman"/>
      <w:lvlText w:val="%3"/>
      <w:lvlJc w:val="left"/>
      <w:pPr>
        <w:ind w:left="2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673EC">
      <w:start w:val="1"/>
      <w:numFmt w:val="decimal"/>
      <w:lvlText w:val="%4"/>
      <w:lvlJc w:val="left"/>
      <w:pPr>
        <w:ind w:left="3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8A7EA">
      <w:start w:val="1"/>
      <w:numFmt w:val="lowerLetter"/>
      <w:lvlText w:val="%5"/>
      <w:lvlJc w:val="left"/>
      <w:pPr>
        <w:ind w:left="3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E376A">
      <w:start w:val="1"/>
      <w:numFmt w:val="lowerRoman"/>
      <w:lvlText w:val="%6"/>
      <w:lvlJc w:val="left"/>
      <w:pPr>
        <w:ind w:left="4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E560A">
      <w:start w:val="1"/>
      <w:numFmt w:val="decimal"/>
      <w:lvlText w:val="%7"/>
      <w:lvlJc w:val="left"/>
      <w:pPr>
        <w:ind w:left="5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61B20">
      <w:start w:val="1"/>
      <w:numFmt w:val="lowerLetter"/>
      <w:lvlText w:val="%8"/>
      <w:lvlJc w:val="left"/>
      <w:pPr>
        <w:ind w:left="6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43508">
      <w:start w:val="1"/>
      <w:numFmt w:val="lowerRoman"/>
      <w:lvlText w:val="%9"/>
      <w:lvlJc w:val="left"/>
      <w:pPr>
        <w:ind w:left="6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622D0C"/>
    <w:multiLevelType w:val="hybridMultilevel"/>
    <w:tmpl w:val="4382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B2893"/>
    <w:multiLevelType w:val="hybridMultilevel"/>
    <w:tmpl w:val="89E0D370"/>
    <w:lvl w:ilvl="0" w:tplc="071626B0">
      <w:start w:val="1"/>
      <w:numFmt w:val="upperRoman"/>
      <w:lvlText w:val="%1."/>
      <w:lvlJc w:val="left"/>
      <w:pPr>
        <w:ind w:left="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A3424">
      <w:start w:val="1"/>
      <w:numFmt w:val="lowerLetter"/>
      <w:lvlText w:val="%2"/>
      <w:lvlJc w:val="left"/>
      <w:pPr>
        <w:ind w:left="3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6F14C">
      <w:start w:val="1"/>
      <w:numFmt w:val="lowerRoman"/>
      <w:lvlText w:val="%3"/>
      <w:lvlJc w:val="left"/>
      <w:pPr>
        <w:ind w:left="4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ED14E">
      <w:start w:val="1"/>
      <w:numFmt w:val="decimal"/>
      <w:lvlText w:val="%4"/>
      <w:lvlJc w:val="left"/>
      <w:pPr>
        <w:ind w:left="5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2F7BE">
      <w:start w:val="1"/>
      <w:numFmt w:val="lowerLetter"/>
      <w:lvlText w:val="%5"/>
      <w:lvlJc w:val="left"/>
      <w:pPr>
        <w:ind w:left="5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69352">
      <w:start w:val="1"/>
      <w:numFmt w:val="lowerRoman"/>
      <w:lvlText w:val="%6"/>
      <w:lvlJc w:val="left"/>
      <w:pPr>
        <w:ind w:left="6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8C4E2">
      <w:start w:val="1"/>
      <w:numFmt w:val="decimal"/>
      <w:lvlText w:val="%7"/>
      <w:lvlJc w:val="left"/>
      <w:pPr>
        <w:ind w:left="7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2D5C2">
      <w:start w:val="1"/>
      <w:numFmt w:val="lowerLetter"/>
      <w:lvlText w:val="%8"/>
      <w:lvlJc w:val="left"/>
      <w:pPr>
        <w:ind w:left="7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0EF8E">
      <w:start w:val="1"/>
      <w:numFmt w:val="lowerRoman"/>
      <w:lvlText w:val="%9"/>
      <w:lvlJc w:val="left"/>
      <w:pPr>
        <w:ind w:left="8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A3"/>
    <w:rsid w:val="00026E59"/>
    <w:rsid w:val="00072F35"/>
    <w:rsid w:val="000905BE"/>
    <w:rsid w:val="000920BC"/>
    <w:rsid w:val="00132037"/>
    <w:rsid w:val="001828AE"/>
    <w:rsid w:val="001901FF"/>
    <w:rsid w:val="001D12C6"/>
    <w:rsid w:val="00210886"/>
    <w:rsid w:val="00211D4B"/>
    <w:rsid w:val="00247ADF"/>
    <w:rsid w:val="00266240"/>
    <w:rsid w:val="002B3297"/>
    <w:rsid w:val="00327FBF"/>
    <w:rsid w:val="00333871"/>
    <w:rsid w:val="00343C06"/>
    <w:rsid w:val="00357A2A"/>
    <w:rsid w:val="00384D4F"/>
    <w:rsid w:val="003C1088"/>
    <w:rsid w:val="004236D7"/>
    <w:rsid w:val="004577CE"/>
    <w:rsid w:val="00497576"/>
    <w:rsid w:val="004A4A6B"/>
    <w:rsid w:val="004B5944"/>
    <w:rsid w:val="004D1A94"/>
    <w:rsid w:val="005E2801"/>
    <w:rsid w:val="00626C2F"/>
    <w:rsid w:val="007242C9"/>
    <w:rsid w:val="00760045"/>
    <w:rsid w:val="007A175D"/>
    <w:rsid w:val="007A459D"/>
    <w:rsid w:val="007D1301"/>
    <w:rsid w:val="00866A34"/>
    <w:rsid w:val="00876506"/>
    <w:rsid w:val="008965CA"/>
    <w:rsid w:val="009421A1"/>
    <w:rsid w:val="009423D0"/>
    <w:rsid w:val="009443F9"/>
    <w:rsid w:val="0095246C"/>
    <w:rsid w:val="009749AE"/>
    <w:rsid w:val="009779A5"/>
    <w:rsid w:val="00977DA7"/>
    <w:rsid w:val="0098169F"/>
    <w:rsid w:val="009969F2"/>
    <w:rsid w:val="009A35A3"/>
    <w:rsid w:val="009D1D29"/>
    <w:rsid w:val="00A307F2"/>
    <w:rsid w:val="00A6232E"/>
    <w:rsid w:val="00AD791B"/>
    <w:rsid w:val="00AE5F6E"/>
    <w:rsid w:val="00B81370"/>
    <w:rsid w:val="00C4435A"/>
    <w:rsid w:val="00C55AFE"/>
    <w:rsid w:val="00CF17BD"/>
    <w:rsid w:val="00D00AD2"/>
    <w:rsid w:val="00D2620D"/>
    <w:rsid w:val="00D37DA1"/>
    <w:rsid w:val="00DD2E42"/>
    <w:rsid w:val="00DF36A0"/>
    <w:rsid w:val="00E55872"/>
    <w:rsid w:val="00E841C0"/>
    <w:rsid w:val="00E90D62"/>
    <w:rsid w:val="00FB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D97E1-0CB9-4DCD-B8FF-5F446319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3"/>
      <w:ind w:left="10" w:right="18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920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a5"/>
    <w:uiPriority w:val="99"/>
    <w:semiHidden/>
    <w:unhideWhenUsed/>
    <w:rsid w:val="0087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76506"/>
    <w:rPr>
      <w:rFonts w:ascii="Calibri" w:eastAsia="Calibri" w:hAnsi="Calibri" w:cs="Calibri"/>
      <w:color w:val="000000"/>
    </w:rPr>
  </w:style>
  <w:style w:type="paragraph" w:customStyle="1" w:styleId="Oaenoaieoiaioa">
    <w:name w:val="Oaeno aieoiaioa"/>
    <w:basedOn w:val="a"/>
    <w:rsid w:val="0087650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auto"/>
      <w:sz w:val="28"/>
      <w:szCs w:val="16"/>
    </w:rPr>
  </w:style>
  <w:style w:type="paragraph" w:styleId="a6">
    <w:name w:val="List Paragraph"/>
    <w:basedOn w:val="a"/>
    <w:uiPriority w:val="34"/>
    <w:qFormat/>
    <w:rsid w:val="0097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9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83</vt:lpstr>
    </vt:vector>
  </TitlesOfParts>
  <Company/>
  <LinksUpToDate>false</LinksUpToDate>
  <CharactersWithSpaces>13146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</dc:title>
  <dc:subject/>
  <dc:creator>FireClown</dc:creator>
  <cp:keywords/>
  <cp:lastModifiedBy>NACH_BUD</cp:lastModifiedBy>
  <cp:revision>42</cp:revision>
  <dcterms:created xsi:type="dcterms:W3CDTF">2024-02-26T06:28:00Z</dcterms:created>
  <dcterms:modified xsi:type="dcterms:W3CDTF">2024-03-27T11:49:00Z</dcterms:modified>
</cp:coreProperties>
</file>