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31" w:rsidRDefault="00574231" w:rsidP="0057423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Проект</w:t>
      </w:r>
    </w:p>
    <w:p w:rsidR="00654072" w:rsidRPr="00654072" w:rsidRDefault="00654072" w:rsidP="00654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654072">
        <w:rPr>
          <w:b/>
          <w:color w:val="1A1A1A"/>
          <w:sz w:val="28"/>
          <w:szCs w:val="28"/>
        </w:rPr>
        <w:t>АДМИНИСТРАЦИЯ</w:t>
      </w:r>
    </w:p>
    <w:p w:rsidR="00654072" w:rsidRPr="00654072" w:rsidRDefault="00654072" w:rsidP="00654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654072">
        <w:rPr>
          <w:b/>
          <w:color w:val="1A1A1A"/>
          <w:sz w:val="28"/>
          <w:szCs w:val="28"/>
        </w:rPr>
        <w:t>ВОЛЬСКОГО МУНИЦИПАЛЬНОГО РАЙОНА</w:t>
      </w:r>
    </w:p>
    <w:p w:rsidR="00654072" w:rsidRDefault="00654072" w:rsidP="00654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654072">
        <w:rPr>
          <w:b/>
          <w:color w:val="1A1A1A"/>
          <w:sz w:val="28"/>
          <w:szCs w:val="28"/>
        </w:rPr>
        <w:t>САРАТОВСКОЙ ОБЛАСТИ</w:t>
      </w:r>
    </w:p>
    <w:p w:rsidR="00654072" w:rsidRPr="00654072" w:rsidRDefault="00654072" w:rsidP="00654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654072" w:rsidRDefault="00654072" w:rsidP="00654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 w:rsidRPr="00654072">
        <w:rPr>
          <w:b/>
          <w:color w:val="1A1A1A"/>
          <w:sz w:val="28"/>
          <w:szCs w:val="28"/>
        </w:rPr>
        <w:t>ПОСТАНОВЛЕНИЕ</w:t>
      </w:r>
    </w:p>
    <w:p w:rsidR="008B1315" w:rsidRPr="00654072" w:rsidRDefault="008B1315" w:rsidP="006540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</w:p>
    <w:p w:rsidR="00654072" w:rsidRDefault="006E2613" w:rsidP="0065407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noProof/>
          <w:color w:val="1A1A1A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2.3pt;margin-top:14.15pt;width:46.65pt;height:0;z-index:251658240" o:connectortype="straight"/>
        </w:pict>
      </w:r>
      <w:r w:rsidR="00654072" w:rsidRPr="00654072">
        <w:rPr>
          <w:color w:val="1A1A1A"/>
          <w:sz w:val="28"/>
          <w:szCs w:val="28"/>
        </w:rPr>
        <w:t xml:space="preserve">От </w:t>
      </w:r>
      <w:r w:rsidR="008B1315">
        <w:rPr>
          <w:color w:val="1A1A1A"/>
          <w:sz w:val="28"/>
          <w:szCs w:val="28"/>
          <w:u w:val="single"/>
        </w:rPr>
        <w:t xml:space="preserve">«    » </w:t>
      </w:r>
      <w:r w:rsidR="00574231">
        <w:rPr>
          <w:color w:val="1A1A1A"/>
          <w:sz w:val="28"/>
          <w:szCs w:val="28"/>
          <w:u w:val="single"/>
        </w:rPr>
        <w:t xml:space="preserve">                              </w:t>
      </w:r>
      <w:r w:rsidR="00654072">
        <w:rPr>
          <w:color w:val="1A1A1A"/>
          <w:sz w:val="28"/>
          <w:szCs w:val="28"/>
          <w:u w:val="single"/>
        </w:rPr>
        <w:t>2024</w:t>
      </w:r>
      <w:r w:rsidR="00654072" w:rsidRPr="00654072">
        <w:rPr>
          <w:color w:val="1A1A1A"/>
          <w:sz w:val="28"/>
          <w:szCs w:val="28"/>
          <w:u w:val="single"/>
        </w:rPr>
        <w:t>г.</w:t>
      </w:r>
      <w:r w:rsidR="00654072" w:rsidRPr="00654072">
        <w:rPr>
          <w:color w:val="1A1A1A"/>
          <w:sz w:val="28"/>
          <w:szCs w:val="28"/>
        </w:rPr>
        <w:t xml:space="preserve">   №</w:t>
      </w:r>
      <w:r w:rsidR="008B1315">
        <w:rPr>
          <w:color w:val="1A1A1A"/>
          <w:sz w:val="28"/>
          <w:szCs w:val="28"/>
        </w:rPr>
        <w:t xml:space="preserve"> _____</w:t>
      </w:r>
    </w:p>
    <w:p w:rsidR="00654072" w:rsidRPr="00654072" w:rsidRDefault="00654072" w:rsidP="0065407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574231" w:rsidRDefault="00654072" w:rsidP="0057423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54072">
        <w:rPr>
          <w:color w:val="1A1A1A"/>
          <w:sz w:val="28"/>
          <w:szCs w:val="28"/>
        </w:rPr>
        <w:t xml:space="preserve">Об утверждении программы </w:t>
      </w:r>
      <w:proofErr w:type="gramStart"/>
      <w:r w:rsidRPr="00654072">
        <w:rPr>
          <w:color w:val="1A1A1A"/>
          <w:sz w:val="28"/>
          <w:szCs w:val="28"/>
        </w:rPr>
        <w:t>персонифицированного</w:t>
      </w:r>
      <w:proofErr w:type="gramEnd"/>
    </w:p>
    <w:p w:rsidR="00574231" w:rsidRDefault="00574231" w:rsidP="0057423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ф</w:t>
      </w:r>
      <w:r w:rsidR="00654072" w:rsidRPr="00654072">
        <w:rPr>
          <w:color w:val="1A1A1A"/>
          <w:sz w:val="28"/>
          <w:szCs w:val="28"/>
        </w:rPr>
        <w:t>инансирования</w:t>
      </w:r>
      <w:r>
        <w:rPr>
          <w:color w:val="1A1A1A"/>
          <w:sz w:val="28"/>
          <w:szCs w:val="28"/>
        </w:rPr>
        <w:t xml:space="preserve"> </w:t>
      </w:r>
      <w:r w:rsidR="00654072" w:rsidRPr="00654072">
        <w:rPr>
          <w:color w:val="1A1A1A"/>
          <w:sz w:val="28"/>
          <w:szCs w:val="28"/>
        </w:rPr>
        <w:t>дополнительного образования детей</w:t>
      </w:r>
    </w:p>
    <w:p w:rsidR="00654072" w:rsidRDefault="00654072" w:rsidP="0057423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proofErr w:type="gramStart"/>
      <w:r w:rsidRPr="00654072">
        <w:rPr>
          <w:color w:val="1A1A1A"/>
          <w:sz w:val="28"/>
          <w:szCs w:val="28"/>
        </w:rPr>
        <w:t>в</w:t>
      </w:r>
      <w:proofErr w:type="gramEnd"/>
      <w:r w:rsidRPr="00654072">
        <w:rPr>
          <w:color w:val="1A1A1A"/>
          <w:sz w:val="28"/>
          <w:szCs w:val="28"/>
        </w:rPr>
        <w:t xml:space="preserve"> </w:t>
      </w:r>
      <w:proofErr w:type="gramStart"/>
      <w:r w:rsidRPr="00654072">
        <w:rPr>
          <w:color w:val="1A1A1A"/>
          <w:sz w:val="28"/>
          <w:szCs w:val="28"/>
        </w:rPr>
        <w:t>Вольском</w:t>
      </w:r>
      <w:proofErr w:type="gramEnd"/>
      <w:r w:rsidRPr="00654072">
        <w:rPr>
          <w:color w:val="1A1A1A"/>
          <w:sz w:val="28"/>
          <w:szCs w:val="28"/>
        </w:rPr>
        <w:t xml:space="preserve"> муниципальном рай</w:t>
      </w:r>
      <w:r w:rsidR="008B1315">
        <w:rPr>
          <w:color w:val="1A1A1A"/>
          <w:sz w:val="28"/>
          <w:szCs w:val="28"/>
        </w:rPr>
        <w:t>оне на 2025</w:t>
      </w:r>
      <w:r w:rsidRPr="00654072">
        <w:rPr>
          <w:color w:val="1A1A1A"/>
          <w:sz w:val="28"/>
          <w:szCs w:val="28"/>
        </w:rPr>
        <w:t xml:space="preserve"> г.</w:t>
      </w:r>
    </w:p>
    <w:p w:rsidR="00654072" w:rsidRPr="00654072" w:rsidRDefault="00654072" w:rsidP="0065407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:rsidR="00654072" w:rsidRPr="00654072" w:rsidRDefault="00654072" w:rsidP="00574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proofErr w:type="gramStart"/>
      <w:r w:rsidRPr="00654072">
        <w:rPr>
          <w:color w:val="1A1A1A"/>
          <w:sz w:val="28"/>
          <w:szCs w:val="28"/>
        </w:rPr>
        <w:t>В соответствии с Федеральн</w:t>
      </w:r>
      <w:r>
        <w:rPr>
          <w:color w:val="1A1A1A"/>
          <w:sz w:val="28"/>
          <w:szCs w:val="28"/>
        </w:rPr>
        <w:t>ыми законами от 29.12.2012 г. №</w:t>
      </w:r>
      <w:r w:rsidRPr="00654072">
        <w:rPr>
          <w:color w:val="1A1A1A"/>
          <w:sz w:val="28"/>
          <w:szCs w:val="28"/>
        </w:rPr>
        <w:t xml:space="preserve"> 273-Ф3 «Об образовании в Россий</w:t>
      </w:r>
      <w:r>
        <w:rPr>
          <w:color w:val="1A1A1A"/>
          <w:sz w:val="28"/>
          <w:szCs w:val="28"/>
        </w:rPr>
        <w:t>ской Федерации», от 06.10.2003 №</w:t>
      </w:r>
      <w:r w:rsidRPr="00654072">
        <w:rPr>
          <w:color w:val="1A1A1A"/>
          <w:sz w:val="28"/>
          <w:szCs w:val="28"/>
        </w:rPr>
        <w:t xml:space="preserve"> 131-ФЗ «Об общих принципах организации местного самоуправления в Российской Федерации», положением о</w:t>
      </w:r>
      <w:r>
        <w:rPr>
          <w:color w:val="1A1A1A"/>
          <w:sz w:val="28"/>
          <w:szCs w:val="28"/>
        </w:rPr>
        <w:t xml:space="preserve"> </w:t>
      </w:r>
      <w:r w:rsidRPr="00654072">
        <w:rPr>
          <w:color w:val="1A1A1A"/>
          <w:sz w:val="28"/>
          <w:szCs w:val="28"/>
        </w:rPr>
        <w:t>персонифицированном дополнительном образовании детей в Вольском</w:t>
      </w:r>
      <w:r>
        <w:rPr>
          <w:color w:val="1A1A1A"/>
          <w:sz w:val="28"/>
          <w:szCs w:val="28"/>
        </w:rPr>
        <w:t xml:space="preserve"> </w:t>
      </w:r>
      <w:r w:rsidRPr="00654072">
        <w:rPr>
          <w:color w:val="1A1A1A"/>
          <w:sz w:val="28"/>
          <w:szCs w:val="28"/>
        </w:rPr>
        <w:t>муниципальном районе, утвержденн</w:t>
      </w:r>
      <w:r w:rsidR="00574231">
        <w:rPr>
          <w:color w:val="1A1A1A"/>
          <w:sz w:val="28"/>
          <w:szCs w:val="28"/>
        </w:rPr>
        <w:t>ы</w:t>
      </w:r>
      <w:r w:rsidRPr="00654072">
        <w:rPr>
          <w:color w:val="1A1A1A"/>
          <w:sz w:val="28"/>
          <w:szCs w:val="28"/>
        </w:rPr>
        <w:t>м постановлением администрации</w:t>
      </w:r>
      <w:r w:rsidR="00574231">
        <w:rPr>
          <w:color w:val="1A1A1A"/>
          <w:sz w:val="28"/>
          <w:szCs w:val="28"/>
        </w:rPr>
        <w:t xml:space="preserve"> </w:t>
      </w:r>
      <w:r w:rsidRPr="00654072">
        <w:rPr>
          <w:color w:val="1A1A1A"/>
          <w:sz w:val="28"/>
          <w:szCs w:val="28"/>
        </w:rPr>
        <w:t>Вольского муниципального района Сарато</w:t>
      </w:r>
      <w:r>
        <w:rPr>
          <w:color w:val="1A1A1A"/>
          <w:sz w:val="28"/>
          <w:szCs w:val="28"/>
        </w:rPr>
        <w:t>вской области от 01.06.2023г. №</w:t>
      </w:r>
      <w:r w:rsidRPr="00654072">
        <w:rPr>
          <w:color w:val="1A1A1A"/>
          <w:sz w:val="28"/>
          <w:szCs w:val="28"/>
        </w:rPr>
        <w:t xml:space="preserve"> 1001, и на основании ст.ст. 29, 35, 50 Устава Вольского муниципального района</w:t>
      </w:r>
      <w:proofErr w:type="gramEnd"/>
      <w:r w:rsidRPr="00654072">
        <w:rPr>
          <w:color w:val="1A1A1A"/>
          <w:sz w:val="28"/>
          <w:szCs w:val="28"/>
        </w:rPr>
        <w:t>, ПОСТАНОВЛЯЮ:</w:t>
      </w:r>
    </w:p>
    <w:p w:rsidR="00654072" w:rsidRPr="00654072" w:rsidRDefault="00574231" w:rsidP="00574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</w:t>
      </w:r>
      <w:r w:rsidR="00654072" w:rsidRPr="00654072">
        <w:rPr>
          <w:color w:val="1A1A1A"/>
          <w:sz w:val="28"/>
          <w:szCs w:val="28"/>
        </w:rPr>
        <w:t>.Утвердить программу персонифицированного финансирования</w:t>
      </w:r>
      <w:r w:rsidR="005D5AD1">
        <w:rPr>
          <w:color w:val="1A1A1A"/>
          <w:sz w:val="28"/>
          <w:szCs w:val="28"/>
        </w:rPr>
        <w:t xml:space="preserve"> </w:t>
      </w:r>
      <w:r w:rsidR="00654072" w:rsidRPr="00654072">
        <w:rPr>
          <w:color w:val="1A1A1A"/>
          <w:sz w:val="28"/>
          <w:szCs w:val="28"/>
        </w:rPr>
        <w:t>дополнительного образования де</w:t>
      </w:r>
      <w:r w:rsidR="00F043A2">
        <w:rPr>
          <w:color w:val="1A1A1A"/>
          <w:sz w:val="28"/>
          <w:szCs w:val="28"/>
        </w:rPr>
        <w:t>тей на</w:t>
      </w:r>
      <w:r w:rsidR="00654072">
        <w:rPr>
          <w:color w:val="1A1A1A"/>
          <w:sz w:val="28"/>
          <w:szCs w:val="28"/>
        </w:rPr>
        <w:t xml:space="preserve"> 2025</w:t>
      </w:r>
      <w:r w:rsidR="00654072" w:rsidRPr="00654072">
        <w:rPr>
          <w:color w:val="1A1A1A"/>
          <w:sz w:val="28"/>
          <w:szCs w:val="28"/>
        </w:rPr>
        <w:t xml:space="preserve"> года (далее - программа персонифицированного финансирования</w:t>
      </w:r>
      <w:r>
        <w:rPr>
          <w:color w:val="1A1A1A"/>
          <w:sz w:val="28"/>
          <w:szCs w:val="28"/>
        </w:rPr>
        <w:t xml:space="preserve"> дополнительного образования детей</w:t>
      </w:r>
      <w:r w:rsidR="00654072" w:rsidRPr="00654072">
        <w:rPr>
          <w:color w:val="1A1A1A"/>
          <w:sz w:val="28"/>
          <w:szCs w:val="28"/>
        </w:rPr>
        <w:t xml:space="preserve">) </w:t>
      </w:r>
      <w:r>
        <w:rPr>
          <w:color w:val="1A1A1A"/>
          <w:sz w:val="28"/>
          <w:szCs w:val="28"/>
        </w:rPr>
        <w:t>согласно приложению</w:t>
      </w:r>
      <w:r w:rsidR="00654072" w:rsidRPr="00654072">
        <w:rPr>
          <w:color w:val="1A1A1A"/>
          <w:sz w:val="28"/>
          <w:szCs w:val="28"/>
        </w:rPr>
        <w:t>.</w:t>
      </w:r>
    </w:p>
    <w:p w:rsidR="00654072" w:rsidRPr="00654072" w:rsidRDefault="00654072" w:rsidP="00574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654072">
        <w:rPr>
          <w:color w:val="1A1A1A"/>
          <w:sz w:val="28"/>
          <w:szCs w:val="28"/>
        </w:rPr>
        <w:t>2.Управлению образования и спорта администрации Вольского</w:t>
      </w:r>
      <w:r w:rsidR="005D5AD1">
        <w:rPr>
          <w:color w:val="1A1A1A"/>
          <w:sz w:val="28"/>
          <w:szCs w:val="28"/>
        </w:rPr>
        <w:t xml:space="preserve"> </w:t>
      </w:r>
      <w:r w:rsidRPr="00654072">
        <w:rPr>
          <w:color w:val="1A1A1A"/>
          <w:sz w:val="28"/>
          <w:szCs w:val="28"/>
        </w:rPr>
        <w:t>муниципального района:</w:t>
      </w:r>
    </w:p>
    <w:p w:rsidR="00654072" w:rsidRDefault="00654072" w:rsidP="00574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654072">
        <w:rPr>
          <w:color w:val="1A1A1A"/>
          <w:sz w:val="28"/>
          <w:szCs w:val="28"/>
        </w:rPr>
        <w:t>2.1. обеспечить организационное, информационное и методическое</w:t>
      </w:r>
      <w:r w:rsidR="005D5AD1">
        <w:rPr>
          <w:color w:val="1A1A1A"/>
          <w:sz w:val="28"/>
          <w:szCs w:val="28"/>
        </w:rPr>
        <w:t xml:space="preserve"> </w:t>
      </w:r>
      <w:r w:rsidRPr="00654072">
        <w:rPr>
          <w:color w:val="1A1A1A"/>
          <w:sz w:val="28"/>
          <w:szCs w:val="28"/>
        </w:rPr>
        <w:t>сопровождение</w:t>
      </w:r>
      <w:r>
        <w:rPr>
          <w:color w:val="1A1A1A"/>
          <w:sz w:val="28"/>
          <w:szCs w:val="28"/>
        </w:rPr>
        <w:t xml:space="preserve"> </w:t>
      </w:r>
      <w:proofErr w:type="gramStart"/>
      <w:r w:rsidRPr="00654072">
        <w:rPr>
          <w:color w:val="1A1A1A"/>
          <w:sz w:val="28"/>
          <w:szCs w:val="28"/>
        </w:rPr>
        <w:t>реализации</w:t>
      </w:r>
      <w:r>
        <w:rPr>
          <w:color w:val="1A1A1A"/>
          <w:sz w:val="28"/>
          <w:szCs w:val="28"/>
        </w:rPr>
        <w:t xml:space="preserve"> </w:t>
      </w:r>
      <w:r w:rsidRPr="00654072">
        <w:rPr>
          <w:color w:val="1A1A1A"/>
          <w:sz w:val="28"/>
          <w:szCs w:val="28"/>
        </w:rPr>
        <w:t>программы</w:t>
      </w:r>
      <w:r>
        <w:rPr>
          <w:color w:val="1A1A1A"/>
          <w:sz w:val="28"/>
          <w:szCs w:val="28"/>
        </w:rPr>
        <w:t xml:space="preserve"> </w:t>
      </w:r>
      <w:r w:rsidRPr="00654072">
        <w:rPr>
          <w:color w:val="1A1A1A"/>
          <w:sz w:val="28"/>
          <w:szCs w:val="28"/>
        </w:rPr>
        <w:t>персонифицированного</w:t>
      </w:r>
      <w:r w:rsidR="005D5AD1">
        <w:rPr>
          <w:color w:val="1A1A1A"/>
          <w:sz w:val="28"/>
          <w:szCs w:val="28"/>
        </w:rPr>
        <w:t xml:space="preserve"> </w:t>
      </w:r>
      <w:r w:rsidRPr="00654072">
        <w:rPr>
          <w:color w:val="1A1A1A"/>
          <w:sz w:val="28"/>
          <w:szCs w:val="28"/>
        </w:rPr>
        <w:t>финансирования дополнительного образования детей</w:t>
      </w:r>
      <w:proofErr w:type="gramEnd"/>
      <w:r w:rsidRPr="00654072">
        <w:rPr>
          <w:color w:val="1A1A1A"/>
          <w:sz w:val="28"/>
          <w:szCs w:val="28"/>
        </w:rPr>
        <w:t>.</w:t>
      </w:r>
    </w:p>
    <w:p w:rsidR="00574231" w:rsidRPr="00654072" w:rsidRDefault="00574231" w:rsidP="009026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3.</w:t>
      </w:r>
      <w:r w:rsidR="0090267A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Считать утратившим силу постановление администрации Вольского муниципального района от 18.09.2023 г. № 1913 «</w:t>
      </w:r>
      <w:r w:rsidR="0090267A" w:rsidRPr="00654072">
        <w:rPr>
          <w:color w:val="1A1A1A"/>
          <w:sz w:val="28"/>
          <w:szCs w:val="28"/>
        </w:rPr>
        <w:t>Об утверждении программы персонифицированного</w:t>
      </w:r>
      <w:r w:rsidR="0090267A">
        <w:rPr>
          <w:color w:val="1A1A1A"/>
          <w:sz w:val="28"/>
          <w:szCs w:val="28"/>
        </w:rPr>
        <w:t xml:space="preserve"> ф</w:t>
      </w:r>
      <w:r w:rsidR="0090267A" w:rsidRPr="00654072">
        <w:rPr>
          <w:color w:val="1A1A1A"/>
          <w:sz w:val="28"/>
          <w:szCs w:val="28"/>
        </w:rPr>
        <w:t>инансирования</w:t>
      </w:r>
      <w:r w:rsidR="0090267A">
        <w:rPr>
          <w:color w:val="1A1A1A"/>
          <w:sz w:val="28"/>
          <w:szCs w:val="28"/>
        </w:rPr>
        <w:t xml:space="preserve"> </w:t>
      </w:r>
      <w:r w:rsidR="0090267A" w:rsidRPr="00654072">
        <w:rPr>
          <w:color w:val="1A1A1A"/>
          <w:sz w:val="28"/>
          <w:szCs w:val="28"/>
        </w:rPr>
        <w:t>дополнительного образования детей</w:t>
      </w:r>
      <w:r w:rsidR="0090267A">
        <w:rPr>
          <w:color w:val="1A1A1A"/>
          <w:sz w:val="28"/>
          <w:szCs w:val="28"/>
        </w:rPr>
        <w:t xml:space="preserve"> </w:t>
      </w:r>
      <w:proofErr w:type="gramStart"/>
      <w:r w:rsidR="0090267A" w:rsidRPr="00654072">
        <w:rPr>
          <w:color w:val="1A1A1A"/>
          <w:sz w:val="28"/>
          <w:szCs w:val="28"/>
        </w:rPr>
        <w:t>в</w:t>
      </w:r>
      <w:proofErr w:type="gramEnd"/>
      <w:r w:rsidR="0090267A" w:rsidRPr="00654072">
        <w:rPr>
          <w:color w:val="1A1A1A"/>
          <w:sz w:val="28"/>
          <w:szCs w:val="28"/>
        </w:rPr>
        <w:t xml:space="preserve"> </w:t>
      </w:r>
      <w:proofErr w:type="gramStart"/>
      <w:r w:rsidR="0090267A" w:rsidRPr="00654072">
        <w:rPr>
          <w:color w:val="1A1A1A"/>
          <w:sz w:val="28"/>
          <w:szCs w:val="28"/>
        </w:rPr>
        <w:t>Вольском</w:t>
      </w:r>
      <w:proofErr w:type="gramEnd"/>
      <w:r w:rsidR="0090267A" w:rsidRPr="00654072">
        <w:rPr>
          <w:color w:val="1A1A1A"/>
          <w:sz w:val="28"/>
          <w:szCs w:val="28"/>
        </w:rPr>
        <w:t xml:space="preserve"> муниципальном рай</w:t>
      </w:r>
      <w:r w:rsidR="0090267A">
        <w:rPr>
          <w:color w:val="1A1A1A"/>
          <w:sz w:val="28"/>
          <w:szCs w:val="28"/>
        </w:rPr>
        <w:t>оне на период с 01сентября 2023г. по 31августа 2024 г.»</w:t>
      </w:r>
    </w:p>
    <w:p w:rsidR="00654072" w:rsidRPr="00654072" w:rsidRDefault="0090267A" w:rsidP="00574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</w:t>
      </w:r>
      <w:r w:rsidR="00654072" w:rsidRPr="00654072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</w:t>
      </w:r>
      <w:r w:rsidR="00654072" w:rsidRPr="00654072">
        <w:rPr>
          <w:color w:val="1A1A1A"/>
          <w:sz w:val="28"/>
          <w:szCs w:val="28"/>
        </w:rPr>
        <w:t>Настоящее постановление вступает в силу со дня его официального</w:t>
      </w:r>
      <w:r w:rsidR="005D5AD1">
        <w:rPr>
          <w:color w:val="1A1A1A"/>
          <w:sz w:val="28"/>
          <w:szCs w:val="28"/>
        </w:rPr>
        <w:t xml:space="preserve"> </w:t>
      </w:r>
      <w:r w:rsidR="00654072" w:rsidRPr="00654072">
        <w:rPr>
          <w:color w:val="1A1A1A"/>
          <w:sz w:val="28"/>
          <w:szCs w:val="28"/>
        </w:rPr>
        <w:t>опубликования.</w:t>
      </w:r>
    </w:p>
    <w:p w:rsidR="00654072" w:rsidRPr="00654072" w:rsidRDefault="0090267A" w:rsidP="005742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</w:t>
      </w:r>
      <w:r w:rsidR="00654072" w:rsidRPr="00654072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</w:t>
      </w:r>
      <w:r w:rsidR="00654072" w:rsidRPr="00654072">
        <w:rPr>
          <w:color w:val="1A1A1A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654072" w:rsidRPr="00654072">
        <w:rPr>
          <w:color w:val="1A1A1A"/>
          <w:sz w:val="28"/>
          <w:szCs w:val="28"/>
        </w:rPr>
        <w:t>на</w:t>
      </w:r>
      <w:proofErr w:type="gramEnd"/>
    </w:p>
    <w:p w:rsidR="00654072" w:rsidRPr="00654072" w:rsidRDefault="00654072" w:rsidP="00654072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654072">
        <w:rPr>
          <w:color w:val="1A1A1A"/>
          <w:sz w:val="28"/>
          <w:szCs w:val="28"/>
        </w:rPr>
        <w:t>заместителя главы администрации Вольского муниципального района по социальным вопросам.</w:t>
      </w:r>
    </w:p>
    <w:p w:rsidR="00654072" w:rsidRDefault="00654072" w:rsidP="0065407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654072" w:rsidRPr="0090267A" w:rsidRDefault="00654072" w:rsidP="0065407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90267A">
        <w:rPr>
          <w:color w:val="1A1A1A"/>
          <w:sz w:val="28"/>
          <w:szCs w:val="28"/>
        </w:rPr>
        <w:t xml:space="preserve">Глава Вольского </w:t>
      </w:r>
    </w:p>
    <w:p w:rsidR="00654072" w:rsidRPr="0090267A" w:rsidRDefault="00654072" w:rsidP="0065407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90267A">
        <w:rPr>
          <w:color w:val="1A1A1A"/>
          <w:sz w:val="28"/>
          <w:szCs w:val="28"/>
        </w:rPr>
        <w:t>муниципального района                                                          А.Е. Татаринов</w:t>
      </w:r>
    </w:p>
    <w:p w:rsidR="00F043A2" w:rsidRPr="0090267A" w:rsidRDefault="00F043A2" w:rsidP="0065407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F043A2" w:rsidRPr="0090267A" w:rsidRDefault="00F043A2" w:rsidP="00654072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F043A2" w:rsidRPr="0090267A" w:rsidRDefault="00F043A2" w:rsidP="00F043A2">
      <w:pPr>
        <w:pStyle w:val="a3"/>
        <w:shd w:val="clear" w:color="auto" w:fill="FFFFFF"/>
        <w:spacing w:before="0" w:beforeAutospacing="0" w:after="0" w:afterAutospacing="0"/>
        <w:jc w:val="right"/>
        <w:rPr>
          <w:color w:val="1A1A1A"/>
          <w:sz w:val="20"/>
          <w:szCs w:val="20"/>
        </w:rPr>
      </w:pPr>
      <w:r w:rsidRPr="0090267A">
        <w:rPr>
          <w:color w:val="1A1A1A"/>
          <w:sz w:val="20"/>
          <w:szCs w:val="20"/>
        </w:rPr>
        <w:lastRenderedPageBreak/>
        <w:t xml:space="preserve">Приложение </w:t>
      </w:r>
    </w:p>
    <w:p w:rsidR="00F043A2" w:rsidRPr="0090267A" w:rsidRDefault="00F043A2" w:rsidP="00F043A2">
      <w:pPr>
        <w:pStyle w:val="a3"/>
        <w:shd w:val="clear" w:color="auto" w:fill="FFFFFF"/>
        <w:spacing w:before="0" w:beforeAutospacing="0" w:after="0" w:afterAutospacing="0"/>
        <w:jc w:val="right"/>
        <w:rPr>
          <w:color w:val="1A1A1A"/>
          <w:sz w:val="20"/>
          <w:szCs w:val="20"/>
        </w:rPr>
      </w:pPr>
      <w:r w:rsidRPr="0090267A">
        <w:rPr>
          <w:color w:val="1A1A1A"/>
          <w:sz w:val="20"/>
          <w:szCs w:val="20"/>
        </w:rPr>
        <w:t>к постановлению администрации</w:t>
      </w:r>
    </w:p>
    <w:p w:rsidR="00F043A2" w:rsidRPr="0090267A" w:rsidRDefault="00F043A2" w:rsidP="00F043A2">
      <w:pPr>
        <w:pStyle w:val="a3"/>
        <w:shd w:val="clear" w:color="auto" w:fill="FFFFFF"/>
        <w:spacing w:before="0" w:beforeAutospacing="0" w:after="0" w:afterAutospacing="0"/>
        <w:jc w:val="right"/>
        <w:rPr>
          <w:color w:val="1A1A1A"/>
          <w:sz w:val="20"/>
          <w:szCs w:val="20"/>
        </w:rPr>
      </w:pPr>
      <w:r w:rsidRPr="0090267A">
        <w:rPr>
          <w:color w:val="1A1A1A"/>
          <w:sz w:val="20"/>
          <w:szCs w:val="20"/>
        </w:rPr>
        <w:t>Вольского муниципального района</w:t>
      </w:r>
    </w:p>
    <w:p w:rsidR="00F043A2" w:rsidRPr="0090267A" w:rsidRDefault="00493CD8" w:rsidP="00F043A2">
      <w:pPr>
        <w:pStyle w:val="a3"/>
        <w:shd w:val="clear" w:color="auto" w:fill="FFFFFF"/>
        <w:spacing w:before="0" w:beforeAutospacing="0" w:after="0" w:afterAutospacing="0"/>
        <w:jc w:val="right"/>
        <w:rPr>
          <w:color w:val="1A1A1A"/>
          <w:sz w:val="20"/>
          <w:szCs w:val="20"/>
        </w:rPr>
      </w:pPr>
      <w:r w:rsidRPr="0090267A">
        <w:rPr>
          <w:color w:val="1A1A1A"/>
          <w:sz w:val="20"/>
          <w:szCs w:val="20"/>
        </w:rPr>
        <w:t xml:space="preserve">от «___»  </w:t>
      </w:r>
      <w:r w:rsidR="0090267A">
        <w:rPr>
          <w:color w:val="1A1A1A"/>
          <w:sz w:val="20"/>
          <w:szCs w:val="20"/>
        </w:rPr>
        <w:t>________</w:t>
      </w:r>
      <w:r w:rsidRPr="0090267A">
        <w:rPr>
          <w:color w:val="1A1A1A"/>
          <w:sz w:val="20"/>
          <w:szCs w:val="20"/>
        </w:rPr>
        <w:t xml:space="preserve">  2024  № </w:t>
      </w:r>
    </w:p>
    <w:p w:rsidR="00F043A2" w:rsidRPr="0090267A" w:rsidRDefault="00F043A2" w:rsidP="00F043A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</w:rPr>
      </w:pPr>
      <w:r w:rsidRPr="0090267A">
        <w:rPr>
          <w:color w:val="1A1A1A"/>
        </w:rPr>
        <w:t>Программа</w:t>
      </w:r>
    </w:p>
    <w:p w:rsidR="00F043A2" w:rsidRPr="0090267A" w:rsidRDefault="00F043A2" w:rsidP="00F043A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</w:rPr>
      </w:pPr>
      <w:r w:rsidRPr="0090267A">
        <w:rPr>
          <w:color w:val="1A1A1A"/>
        </w:rPr>
        <w:t xml:space="preserve">персонифицированного финансирования дополнительного образования детей </w:t>
      </w:r>
      <w:proofErr w:type="gramStart"/>
      <w:r w:rsidRPr="0090267A">
        <w:rPr>
          <w:color w:val="1A1A1A"/>
        </w:rPr>
        <w:t>в</w:t>
      </w:r>
      <w:proofErr w:type="gramEnd"/>
      <w:r w:rsidRPr="0090267A">
        <w:rPr>
          <w:color w:val="1A1A1A"/>
        </w:rPr>
        <w:t xml:space="preserve"> </w:t>
      </w:r>
      <w:proofErr w:type="gramStart"/>
      <w:r w:rsidRPr="0090267A">
        <w:rPr>
          <w:color w:val="1A1A1A"/>
        </w:rPr>
        <w:t>Вольском</w:t>
      </w:r>
      <w:proofErr w:type="gramEnd"/>
      <w:r w:rsidRPr="0090267A">
        <w:rPr>
          <w:color w:val="1A1A1A"/>
        </w:rPr>
        <w:t xml:space="preserve"> муниципальном районе на 2025 г.</w:t>
      </w:r>
    </w:p>
    <w:p w:rsidR="00F043A2" w:rsidRPr="0090267A" w:rsidRDefault="00F043A2" w:rsidP="00F043A2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lang w:val="en-US"/>
        </w:rPr>
      </w:pPr>
      <w:r w:rsidRPr="0090267A">
        <w:rPr>
          <w:color w:val="1A1A1A"/>
        </w:rPr>
        <w:t>Параметры системы персонифицированного финансирования</w:t>
      </w:r>
      <w:r w:rsidRPr="0090267A">
        <w:rPr>
          <w:color w:val="1A1A1A"/>
          <w:lang w:val="en-US"/>
        </w:rPr>
        <w:t>:</w:t>
      </w:r>
    </w:p>
    <w:tbl>
      <w:tblPr>
        <w:tblStyle w:val="a4"/>
        <w:tblW w:w="0" w:type="auto"/>
        <w:tblInd w:w="108" w:type="dxa"/>
        <w:tblLook w:val="04A0"/>
      </w:tblPr>
      <w:tblGrid>
        <w:gridCol w:w="426"/>
        <w:gridCol w:w="6945"/>
        <w:gridCol w:w="2092"/>
      </w:tblGrid>
      <w:tr w:rsidR="00F043A2" w:rsidRPr="00F043A2" w:rsidTr="0090267A">
        <w:tc>
          <w:tcPr>
            <w:tcW w:w="426" w:type="dxa"/>
          </w:tcPr>
          <w:p w:rsidR="00F043A2" w:rsidRPr="00F043A2" w:rsidRDefault="00F043A2" w:rsidP="00F043A2">
            <w:pPr>
              <w:pStyle w:val="a3"/>
              <w:spacing w:before="0" w:beforeAutospacing="0" w:after="0" w:afterAutospacing="0"/>
              <w:rPr>
                <w:color w:val="1A1A1A"/>
                <w:lang w:val="en-US"/>
              </w:rPr>
            </w:pPr>
            <w:r w:rsidRPr="00F043A2">
              <w:rPr>
                <w:color w:val="1A1A1A"/>
                <w:lang w:val="en-US"/>
              </w:rPr>
              <w:t>1</w:t>
            </w:r>
          </w:p>
        </w:tc>
        <w:tc>
          <w:tcPr>
            <w:tcW w:w="6945" w:type="dxa"/>
          </w:tcPr>
          <w:p w:rsidR="00F043A2" w:rsidRPr="00F043A2" w:rsidRDefault="00F043A2" w:rsidP="00F043A2">
            <w:pPr>
              <w:pStyle w:val="a3"/>
              <w:spacing w:before="0" w:beforeAutospacing="0" w:after="0" w:afterAutospacing="0"/>
              <w:jc w:val="center"/>
              <w:rPr>
                <w:color w:val="1A1A1A"/>
              </w:rPr>
            </w:pPr>
            <w:r w:rsidRPr="00F043A2">
              <w:rPr>
                <w:color w:val="1A1A1A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092" w:type="dxa"/>
          </w:tcPr>
          <w:p w:rsidR="00F043A2" w:rsidRPr="00F043A2" w:rsidRDefault="002A0310" w:rsidP="00F043A2">
            <w:pPr>
              <w:pStyle w:val="a3"/>
              <w:spacing w:before="0" w:beforeAutospacing="0" w:after="0" w:afterAutospacing="0"/>
              <w:jc w:val="center"/>
              <w:rPr>
                <w:color w:val="1A1A1A"/>
              </w:rPr>
            </w:pPr>
            <w:r>
              <w:rPr>
                <w:color w:val="1A1A1A"/>
              </w:rPr>
              <w:t xml:space="preserve">с 1 января 2025 года по 31 декабря </w:t>
            </w:r>
            <w:r w:rsidR="00F043A2" w:rsidRPr="00F043A2">
              <w:rPr>
                <w:color w:val="1A1A1A"/>
              </w:rPr>
              <w:t xml:space="preserve"> 2025 года</w:t>
            </w:r>
          </w:p>
        </w:tc>
      </w:tr>
      <w:tr w:rsidR="00F043A2" w:rsidRPr="002A0310" w:rsidTr="0090267A">
        <w:tc>
          <w:tcPr>
            <w:tcW w:w="426" w:type="dxa"/>
          </w:tcPr>
          <w:p w:rsidR="00F043A2" w:rsidRPr="00F043A2" w:rsidRDefault="00F043A2" w:rsidP="00F043A2">
            <w:pPr>
              <w:pStyle w:val="a3"/>
              <w:spacing w:before="0" w:beforeAutospacing="0" w:after="0" w:afterAutospacing="0"/>
              <w:rPr>
                <w:color w:val="1A1A1A"/>
                <w:lang w:val="en-US"/>
              </w:rPr>
            </w:pPr>
            <w:r w:rsidRPr="00F043A2">
              <w:rPr>
                <w:color w:val="1A1A1A"/>
                <w:lang w:val="en-US"/>
              </w:rPr>
              <w:t>2</w:t>
            </w:r>
          </w:p>
        </w:tc>
        <w:tc>
          <w:tcPr>
            <w:tcW w:w="6945" w:type="dxa"/>
          </w:tcPr>
          <w:p w:rsidR="00F043A2" w:rsidRPr="00F043A2" w:rsidRDefault="00F043A2" w:rsidP="00F043A2">
            <w:pPr>
              <w:pStyle w:val="a3"/>
              <w:spacing w:before="0" w:beforeAutospacing="0" w:after="0" w:afterAutospacing="0"/>
              <w:rPr>
                <w:color w:val="1A1A1A"/>
              </w:rPr>
            </w:pPr>
            <w:r w:rsidRPr="00F043A2">
              <w:rPr>
                <w:color w:val="1A1A1A"/>
              </w:rPr>
              <w:t>Категория детей, которым предоставляются</w:t>
            </w:r>
            <w:r w:rsidR="002A0310">
              <w:rPr>
                <w:color w:val="1A1A1A"/>
              </w:rPr>
              <w:t xml:space="preserve"> </w:t>
            </w:r>
          </w:p>
        </w:tc>
        <w:tc>
          <w:tcPr>
            <w:tcW w:w="2092" w:type="dxa"/>
          </w:tcPr>
          <w:p w:rsidR="00F043A2" w:rsidRPr="002A0310" w:rsidRDefault="002A0310" w:rsidP="00F043A2">
            <w:pPr>
              <w:pStyle w:val="a3"/>
              <w:spacing w:before="0" w:beforeAutospacing="0" w:after="0" w:afterAutospacing="0"/>
              <w:rPr>
                <w:color w:val="1A1A1A"/>
              </w:rPr>
            </w:pPr>
            <w:r>
              <w:rPr>
                <w:color w:val="1A1A1A"/>
              </w:rPr>
              <w:t>Дети в возрасте от 5 до 18 лет</w:t>
            </w:r>
          </w:p>
        </w:tc>
      </w:tr>
      <w:tr w:rsidR="00F043A2" w:rsidRPr="00F043A2" w:rsidTr="0090267A">
        <w:tc>
          <w:tcPr>
            <w:tcW w:w="426" w:type="dxa"/>
          </w:tcPr>
          <w:p w:rsidR="00F043A2" w:rsidRPr="00F043A2" w:rsidRDefault="00F043A2" w:rsidP="00F043A2">
            <w:pPr>
              <w:pStyle w:val="a3"/>
              <w:spacing w:before="0" w:beforeAutospacing="0" w:after="0" w:afterAutospacing="0"/>
              <w:rPr>
                <w:color w:val="1A1A1A"/>
                <w:lang w:val="en-US"/>
              </w:rPr>
            </w:pPr>
            <w:r w:rsidRPr="00F043A2">
              <w:rPr>
                <w:color w:val="1A1A1A"/>
                <w:lang w:val="en-US"/>
              </w:rPr>
              <w:t>3</w:t>
            </w:r>
          </w:p>
        </w:tc>
        <w:tc>
          <w:tcPr>
            <w:tcW w:w="6945" w:type="dxa"/>
          </w:tcPr>
          <w:p w:rsidR="00F043A2" w:rsidRPr="00F043A2" w:rsidRDefault="00F043A2" w:rsidP="00F043A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43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тыс. рублей</w:t>
            </w:r>
          </w:p>
        </w:tc>
        <w:tc>
          <w:tcPr>
            <w:tcW w:w="2092" w:type="dxa"/>
          </w:tcPr>
          <w:p w:rsidR="00F043A2" w:rsidRPr="00F043A2" w:rsidRDefault="005D7624" w:rsidP="005D7624">
            <w:pPr>
              <w:pStyle w:val="a3"/>
              <w:spacing w:before="0" w:beforeAutospacing="0" w:after="0" w:afterAutospacing="0"/>
              <w:jc w:val="center"/>
              <w:rPr>
                <w:color w:val="1A1A1A"/>
              </w:rPr>
            </w:pPr>
            <w:r>
              <w:rPr>
                <w:color w:val="1A1A1A"/>
              </w:rPr>
              <w:t xml:space="preserve">6400,00 </w:t>
            </w:r>
          </w:p>
        </w:tc>
      </w:tr>
      <w:tr w:rsidR="00F043A2" w:rsidRPr="005D7624" w:rsidTr="0090267A">
        <w:tc>
          <w:tcPr>
            <w:tcW w:w="426" w:type="dxa"/>
          </w:tcPr>
          <w:p w:rsidR="00F043A2" w:rsidRPr="00F043A2" w:rsidRDefault="00F043A2" w:rsidP="00F043A2">
            <w:pPr>
              <w:pStyle w:val="a3"/>
              <w:spacing w:before="0" w:beforeAutospacing="0" w:after="0" w:afterAutospacing="0"/>
              <w:rPr>
                <w:color w:val="1A1A1A"/>
                <w:lang w:val="en-US"/>
              </w:rPr>
            </w:pPr>
            <w:r w:rsidRPr="00F043A2">
              <w:rPr>
                <w:color w:val="1A1A1A"/>
                <w:lang w:val="en-US"/>
              </w:rPr>
              <w:t>4</w:t>
            </w:r>
          </w:p>
        </w:tc>
        <w:tc>
          <w:tcPr>
            <w:tcW w:w="6945" w:type="dxa"/>
          </w:tcPr>
          <w:p w:rsidR="00F043A2" w:rsidRPr="00F043A2" w:rsidRDefault="00F043A2" w:rsidP="00F043A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43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  <w:r w:rsidR="005D76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период с </w:t>
            </w:r>
            <w:r w:rsidR="005D7624" w:rsidRPr="005D76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января 2025 год</w:t>
            </w:r>
            <w:r w:rsidR="005D76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по 31 августа</w:t>
            </w:r>
            <w:r w:rsidR="005D7624" w:rsidRPr="005D76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2025 года</w:t>
            </w:r>
            <w:r w:rsidRPr="00F043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092" w:type="dxa"/>
          </w:tcPr>
          <w:p w:rsidR="00F043A2" w:rsidRPr="005D7624" w:rsidRDefault="005D7624" w:rsidP="005D7624">
            <w:pPr>
              <w:pStyle w:val="a3"/>
              <w:spacing w:before="0" w:beforeAutospacing="0" w:after="0" w:afterAutospacing="0"/>
              <w:jc w:val="center"/>
              <w:rPr>
                <w:color w:val="1A1A1A"/>
              </w:rPr>
            </w:pPr>
            <w:r>
              <w:rPr>
                <w:color w:val="1A1A1A"/>
              </w:rPr>
              <w:t>3736,00</w:t>
            </w:r>
          </w:p>
        </w:tc>
      </w:tr>
      <w:tr w:rsidR="00F043A2" w:rsidRPr="00F043A2" w:rsidTr="0090267A">
        <w:tc>
          <w:tcPr>
            <w:tcW w:w="426" w:type="dxa"/>
          </w:tcPr>
          <w:p w:rsidR="00F043A2" w:rsidRPr="00F043A2" w:rsidRDefault="00F043A2" w:rsidP="00F043A2">
            <w:pPr>
              <w:pStyle w:val="a3"/>
              <w:spacing w:before="0" w:beforeAutospacing="0" w:after="0" w:afterAutospacing="0"/>
              <w:rPr>
                <w:color w:val="1A1A1A"/>
                <w:lang w:val="en-US"/>
              </w:rPr>
            </w:pPr>
            <w:r w:rsidRPr="00F043A2">
              <w:rPr>
                <w:color w:val="1A1A1A"/>
                <w:lang w:val="en-US"/>
              </w:rPr>
              <w:t>5</w:t>
            </w:r>
          </w:p>
        </w:tc>
        <w:tc>
          <w:tcPr>
            <w:tcW w:w="6945" w:type="dxa"/>
          </w:tcPr>
          <w:p w:rsidR="00F043A2" w:rsidRPr="00F043A2" w:rsidRDefault="00F043A2" w:rsidP="00F043A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043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</w:t>
            </w:r>
            <w:r w:rsidR="005D76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детей» на период с 01 сентября 2025</w:t>
            </w:r>
            <w:r w:rsidRPr="00F043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года </w:t>
            </w:r>
            <w:proofErr w:type="gramStart"/>
            <w:r w:rsidRPr="00F043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043A2" w:rsidRPr="00F043A2" w:rsidRDefault="005D7624" w:rsidP="0090267A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 декабря</w:t>
            </w:r>
            <w:r w:rsidR="00F043A2" w:rsidRPr="00F043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</w:t>
            </w:r>
            <w:r w:rsidR="00F043A2" w:rsidRPr="00F043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года, тыс</w:t>
            </w:r>
            <w:r w:rsidR="0090267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="00F043A2" w:rsidRPr="00F043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092" w:type="dxa"/>
          </w:tcPr>
          <w:p w:rsidR="00F043A2" w:rsidRPr="005D7624" w:rsidRDefault="005D7624" w:rsidP="005D7624">
            <w:pPr>
              <w:pStyle w:val="a3"/>
              <w:spacing w:before="0" w:beforeAutospacing="0" w:after="0" w:afterAutospacing="0"/>
              <w:jc w:val="center"/>
              <w:rPr>
                <w:color w:val="1A1A1A"/>
              </w:rPr>
            </w:pPr>
            <w:r>
              <w:rPr>
                <w:color w:val="1A1A1A"/>
              </w:rPr>
              <w:t>2664,00</w:t>
            </w:r>
          </w:p>
        </w:tc>
      </w:tr>
    </w:tbl>
    <w:p w:rsidR="00F043A2" w:rsidRPr="0090267A" w:rsidRDefault="00F043A2" w:rsidP="009026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Предельный объем индивидуальных гарантий по финансовому обеспечению муниципальных услуг в социальной сфере по направлению деятельности «реализация</w:t>
      </w:r>
      <w:r w:rsidR="002A0310"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</w:t>
      </w:r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дополнительных общеразвивающих программ для детей» в расчете на одного ребенка на</w:t>
      </w:r>
      <w:r w:rsidR="002A0310"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</w:t>
      </w:r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</w:t>
      </w:r>
      <w:proofErr w:type="gramStart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в</w:t>
      </w:r>
      <w:proofErr w:type="gramEnd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</w:t>
      </w:r>
      <w:proofErr w:type="gramStart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Вольском</w:t>
      </w:r>
      <w:proofErr w:type="gramEnd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муниципальном районе.</w:t>
      </w:r>
    </w:p>
    <w:p w:rsidR="00F043A2" w:rsidRPr="0090267A" w:rsidRDefault="00F043A2" w:rsidP="009026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Предельное число социальных сертификатов, используемых для обучения по дополнительным общеразвивающим программам</w:t>
      </w:r>
      <w:proofErr w:type="gramStart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.</w:t>
      </w:r>
      <w:proofErr w:type="gramEnd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</w:t>
      </w:r>
      <w:proofErr w:type="gramStart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н</w:t>
      </w:r>
      <w:proofErr w:type="gramEnd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е устанавливается и ограничивается исключительно предельными объемами финансового обеспечения социальных</w:t>
      </w:r>
      <w:r w:rsidR="002A0310"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</w:t>
      </w:r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сертификатов, установленными на соответствующие периоды. Использование бюджетных сре</w:t>
      </w:r>
      <w:proofErr w:type="gramStart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дств дл</w:t>
      </w:r>
      <w:proofErr w:type="gramEnd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:rsidR="00F043A2" w:rsidRPr="0090267A" w:rsidRDefault="00F043A2" w:rsidP="00F0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Руководитель аппарата                                                  О.Н. </w:t>
      </w:r>
      <w:proofErr w:type="spellStart"/>
      <w:r w:rsidRPr="0090267A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Сазанова</w:t>
      </w:r>
      <w:proofErr w:type="spellEnd"/>
    </w:p>
    <w:p w:rsidR="00F043A2" w:rsidRPr="0090267A" w:rsidRDefault="00F043A2" w:rsidP="00F04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7"/>
          <w:szCs w:val="27"/>
          <w:lang w:eastAsia="ru-RU"/>
        </w:rPr>
      </w:pPr>
    </w:p>
    <w:p w:rsidR="00F043A2" w:rsidRPr="0090267A" w:rsidRDefault="00F043A2" w:rsidP="00F04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7"/>
          <w:szCs w:val="27"/>
          <w:lang w:eastAsia="ru-RU"/>
        </w:rPr>
      </w:pPr>
    </w:p>
    <w:p w:rsidR="00610094" w:rsidRPr="0090267A" w:rsidRDefault="0090267A">
      <w:pPr>
        <w:rPr>
          <w:sz w:val="27"/>
          <w:szCs w:val="27"/>
        </w:rPr>
      </w:pPr>
    </w:p>
    <w:sectPr w:rsidR="00610094" w:rsidRPr="0090267A" w:rsidSect="00E2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654072"/>
    <w:rsid w:val="00265A2F"/>
    <w:rsid w:val="002A0310"/>
    <w:rsid w:val="00493CD8"/>
    <w:rsid w:val="00574231"/>
    <w:rsid w:val="005D5AD1"/>
    <w:rsid w:val="005D7624"/>
    <w:rsid w:val="00654072"/>
    <w:rsid w:val="006E2613"/>
    <w:rsid w:val="008B1315"/>
    <w:rsid w:val="0090267A"/>
    <w:rsid w:val="00AC26EB"/>
    <w:rsid w:val="00E21F31"/>
    <w:rsid w:val="00F043A2"/>
    <w:rsid w:val="00FB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54072"/>
  </w:style>
  <w:style w:type="table" w:styleId="a4">
    <w:name w:val="Table Grid"/>
    <w:basedOn w:val="a1"/>
    <w:uiPriority w:val="59"/>
    <w:rsid w:val="00F04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</dc:creator>
  <cp:keywords/>
  <dc:description/>
  <cp:lastModifiedBy>Юрист</cp:lastModifiedBy>
  <cp:revision>5</cp:revision>
  <cp:lastPrinted>2024-12-16T10:44:00Z</cp:lastPrinted>
  <dcterms:created xsi:type="dcterms:W3CDTF">2024-12-13T12:26:00Z</dcterms:created>
  <dcterms:modified xsi:type="dcterms:W3CDTF">2024-12-16T10:45:00Z</dcterms:modified>
</cp:coreProperties>
</file>