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AD" w:rsidRPr="0021781F" w:rsidRDefault="003E7BAD" w:rsidP="003E7BAD">
      <w:pPr>
        <w:pStyle w:val="a8"/>
        <w:spacing w:line="240" w:lineRule="auto"/>
        <w:rPr>
          <w:sz w:val="28"/>
          <w:szCs w:val="28"/>
        </w:rPr>
      </w:pPr>
      <w:r w:rsidRPr="0021781F">
        <w:rPr>
          <w:sz w:val="28"/>
          <w:szCs w:val="28"/>
        </w:rPr>
        <w:t xml:space="preserve">                                                                        проект</w:t>
      </w:r>
    </w:p>
    <w:p w:rsidR="003E7BAD" w:rsidRPr="0021781F" w:rsidRDefault="003E7BAD" w:rsidP="003E7BAD">
      <w:pPr>
        <w:pStyle w:val="a8"/>
        <w:spacing w:line="240" w:lineRule="auto"/>
        <w:rPr>
          <w:sz w:val="28"/>
          <w:szCs w:val="28"/>
        </w:rPr>
      </w:pPr>
    </w:p>
    <w:p w:rsidR="003E7BAD" w:rsidRPr="0021781F" w:rsidRDefault="003E7BAD" w:rsidP="003E7BAD">
      <w:pPr>
        <w:pStyle w:val="a8"/>
        <w:spacing w:line="240" w:lineRule="auto"/>
        <w:rPr>
          <w:sz w:val="28"/>
          <w:szCs w:val="28"/>
        </w:rPr>
      </w:pPr>
      <w:r w:rsidRPr="0021781F">
        <w:rPr>
          <w:sz w:val="28"/>
          <w:szCs w:val="28"/>
        </w:rPr>
        <w:t>АДМИНИСТРАЦИЯ</w:t>
      </w:r>
    </w:p>
    <w:p w:rsidR="003E7BAD" w:rsidRPr="0021781F" w:rsidRDefault="003E7BAD" w:rsidP="003E7BAD">
      <w:pPr>
        <w:pStyle w:val="a6"/>
        <w:tabs>
          <w:tab w:val="left" w:pos="708"/>
        </w:tabs>
        <w:spacing w:line="240" w:lineRule="auto"/>
        <w:ind w:firstLine="0"/>
        <w:jc w:val="center"/>
        <w:rPr>
          <w:b/>
          <w:spacing w:val="20"/>
          <w:szCs w:val="28"/>
        </w:rPr>
      </w:pPr>
      <w:r w:rsidRPr="0021781F">
        <w:rPr>
          <w:b/>
          <w:spacing w:val="20"/>
          <w:szCs w:val="28"/>
        </w:rPr>
        <w:t>ВОЛЬСКОГО  МУНИЦИПАЛЬНОГО РАЙОНА</w:t>
      </w:r>
      <w:r w:rsidRPr="0021781F">
        <w:rPr>
          <w:b/>
          <w:spacing w:val="20"/>
          <w:szCs w:val="28"/>
        </w:rPr>
        <w:br/>
        <w:t xml:space="preserve"> САРАТОВСКОЙ ОБЛАСТИ</w:t>
      </w:r>
    </w:p>
    <w:p w:rsidR="003E7BAD" w:rsidRPr="0021781F" w:rsidRDefault="003E7BAD" w:rsidP="003E7BAD">
      <w:pPr>
        <w:pStyle w:val="a6"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</w:p>
    <w:p w:rsidR="003E7BAD" w:rsidRPr="0021781F" w:rsidRDefault="003E7BAD" w:rsidP="003E7BAD">
      <w:pPr>
        <w:pStyle w:val="a6"/>
        <w:tabs>
          <w:tab w:val="left" w:pos="708"/>
        </w:tabs>
        <w:spacing w:line="240" w:lineRule="auto"/>
        <w:ind w:firstLine="0"/>
        <w:jc w:val="center"/>
        <w:rPr>
          <w:b/>
          <w:spacing w:val="20"/>
          <w:szCs w:val="28"/>
        </w:rPr>
      </w:pPr>
      <w:r w:rsidRPr="0021781F">
        <w:rPr>
          <w:b/>
          <w:spacing w:val="20"/>
          <w:szCs w:val="28"/>
        </w:rPr>
        <w:t>ПОСТАНОВЛЕНИЕ</w:t>
      </w:r>
    </w:p>
    <w:p w:rsidR="003E7BAD" w:rsidRPr="0021781F" w:rsidRDefault="003E7BAD" w:rsidP="003E7BAD">
      <w:pPr>
        <w:pStyle w:val="1"/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21781F">
        <w:rPr>
          <w:rFonts w:ascii="Times New Roman" w:hAnsi="Times New Roman"/>
          <w:sz w:val="28"/>
          <w:szCs w:val="28"/>
        </w:rPr>
        <w:t xml:space="preserve">  От                               №    </w:t>
      </w:r>
    </w:p>
    <w:p w:rsidR="003E7BAD" w:rsidRPr="0021781F" w:rsidRDefault="0028633F" w:rsidP="003E7B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633F">
        <w:rPr>
          <w:rFonts w:ascii="Times New Roman" w:hAnsi="Times New Roman" w:cs="Times New Roman"/>
        </w:rPr>
        <w:pict>
          <v:line id="Line 2" o:spid="_x0000_s1026" style="position:absolute;left:0;text-align:left;z-index:251660288;visibility:visible" from="8.5pt,3.9pt" to="102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" strokeweight=".26mm">
            <v:stroke joinstyle="miter"/>
          </v:line>
        </w:pict>
      </w:r>
      <w:r w:rsidRPr="0028633F">
        <w:rPr>
          <w:rFonts w:ascii="Times New Roman" w:hAnsi="Times New Roman" w:cs="Times New Roman"/>
        </w:rPr>
        <w:pict>
          <v:line id="Line 3" o:spid="_x0000_s1027" style="position:absolute;left:0;text-align:left;z-index:251661312;visibility:visible" from="130.9pt,3.9pt" to="18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" strokeweight=".26mm">
            <v:stroke joinstyle="miter"/>
          </v:line>
        </w:pict>
      </w:r>
    </w:p>
    <w:p w:rsidR="003E7BAD" w:rsidRDefault="003E7BAD" w:rsidP="003E7BAD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О внесении изменений в положение «О размерах  и условиях оплаты </w:t>
      </w:r>
    </w:p>
    <w:p w:rsidR="003E7BAD" w:rsidRDefault="003E7BAD" w:rsidP="003E7BA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дошкольных образовательных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утверждённое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11.12.2023 г. № 2641».</w:t>
      </w:r>
    </w:p>
    <w:p w:rsidR="003E7BAD" w:rsidRPr="003E7BAD" w:rsidRDefault="003E7BAD" w:rsidP="003E7B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Pr="003E7BAD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</w:t>
      </w:r>
      <w:proofErr w:type="gramStart"/>
      <w:r w:rsidRPr="003E7BAD">
        <w:rPr>
          <w:rFonts w:ascii="Times New Roman" w:hAnsi="Times New Roman" w:cs="Times New Roman"/>
          <w:sz w:val="28"/>
          <w:szCs w:val="28"/>
          <w:lang w:eastAsia="en-US"/>
        </w:rPr>
        <w:t>В целях урегулирования отношений в сфере оплаты труда работников</w:t>
      </w:r>
      <w:r w:rsidRPr="003E7BAD">
        <w:rPr>
          <w:rFonts w:ascii="Times New Roman" w:hAnsi="Times New Roman" w:cs="Times New Roman"/>
          <w:sz w:val="28"/>
          <w:szCs w:val="28"/>
        </w:rPr>
        <w:t xml:space="preserve"> муниципальных дошкольных образовательных учреждений </w:t>
      </w:r>
      <w:proofErr w:type="spellStart"/>
      <w:r w:rsidRPr="003E7BAD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Pr="003E7BAD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</w:t>
      </w:r>
      <w:r w:rsidRPr="003E7BAD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3E7BA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E7BAD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постановлением администрации </w:t>
      </w:r>
      <w:proofErr w:type="spellStart"/>
      <w:r w:rsidRPr="003E7BAD">
        <w:rPr>
          <w:rFonts w:ascii="Times New Roman" w:hAnsi="Times New Roman" w:cs="Times New Roman"/>
          <w:sz w:val="28"/>
          <w:szCs w:val="28"/>
          <w:lang w:eastAsia="en-US"/>
        </w:rPr>
        <w:t>Вольского</w:t>
      </w:r>
      <w:proofErr w:type="spellEnd"/>
      <w:r w:rsidRPr="003E7BAD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 от 07.10.2025 № 2742  г. «О повышении заработной платы работникам муниципальных учреждений</w:t>
      </w:r>
      <w:r w:rsidRPr="003E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BAD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Pr="003E7BA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E7BAD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3E7BAD">
        <w:rPr>
          <w:rFonts w:ascii="Times New Roman" w:hAnsi="Times New Roman" w:cs="Times New Roman"/>
          <w:sz w:val="28"/>
          <w:szCs w:val="28"/>
        </w:rPr>
        <w:t>,</w:t>
      </w:r>
      <w:r w:rsidRPr="003E7BAD">
        <w:rPr>
          <w:rFonts w:ascii="Times New Roman" w:hAnsi="Times New Roman" w:cs="Times New Roman"/>
          <w:sz w:val="28"/>
          <w:szCs w:val="28"/>
          <w:lang w:eastAsia="en-US"/>
        </w:rPr>
        <w:t xml:space="preserve"> и на основании ст. 29, 35, 50 Устава </w:t>
      </w:r>
      <w:proofErr w:type="spellStart"/>
      <w:r w:rsidRPr="003E7BAD">
        <w:rPr>
          <w:rFonts w:ascii="Times New Roman" w:hAnsi="Times New Roman" w:cs="Times New Roman"/>
          <w:sz w:val="28"/>
          <w:szCs w:val="28"/>
          <w:lang w:eastAsia="en-US"/>
        </w:rPr>
        <w:t>Вольского</w:t>
      </w:r>
      <w:proofErr w:type="spellEnd"/>
      <w:r w:rsidRPr="003E7BAD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района, ПОСТАНОВЛЯЮ:</w:t>
      </w:r>
      <w:proofErr w:type="gramEnd"/>
    </w:p>
    <w:p w:rsidR="00B95813" w:rsidRDefault="003E7BAD" w:rsidP="00B95813">
      <w:pPr>
        <w:pStyle w:val="aa"/>
        <w:ind w:firstLine="3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1.Внести в Положение «О размерах  и условиях оплаты  труда работников</w:t>
      </w:r>
      <w:r>
        <w:rPr>
          <w:sz w:val="28"/>
          <w:szCs w:val="28"/>
        </w:rPr>
        <w:t xml:space="preserve"> муниципальных дошкольных образовательных учреждений </w:t>
      </w:r>
      <w:proofErr w:type="spellStart"/>
      <w:r>
        <w:rPr>
          <w:sz w:val="28"/>
          <w:szCs w:val="28"/>
        </w:rPr>
        <w:t>Вольского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области», утверждённое постановлением администрации </w:t>
      </w:r>
      <w:proofErr w:type="spellStart"/>
      <w:r>
        <w:rPr>
          <w:sz w:val="28"/>
          <w:szCs w:val="28"/>
        </w:rPr>
        <w:t>Вольского</w:t>
      </w:r>
      <w:proofErr w:type="spellEnd"/>
      <w:r>
        <w:rPr>
          <w:sz w:val="28"/>
          <w:szCs w:val="28"/>
        </w:rPr>
        <w:t xml:space="preserve"> муниципального района от 11.12.2023 г. № 2641</w:t>
      </w:r>
      <w:r w:rsidR="00B9581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по тексту положение) следующие изменения:</w:t>
      </w:r>
      <w:bookmarkStart w:id="0" w:name="sub_13031"/>
      <w:r>
        <w:rPr>
          <w:sz w:val="28"/>
          <w:szCs w:val="28"/>
          <w:lang w:eastAsia="en-US"/>
        </w:rPr>
        <w:t xml:space="preserve"> </w:t>
      </w:r>
    </w:p>
    <w:p w:rsidR="00B95813" w:rsidRDefault="003E7BAD" w:rsidP="00B95813">
      <w:pPr>
        <w:pStyle w:val="aa"/>
        <w:numPr>
          <w:ilvl w:val="0"/>
          <w:numId w:val="3"/>
        </w:numPr>
        <w:ind w:left="-142" w:firstLine="502"/>
        <w:jc w:val="both"/>
        <w:rPr>
          <w:sz w:val="28"/>
          <w:szCs w:val="28"/>
          <w:lang w:eastAsia="en-US"/>
        </w:rPr>
      </w:pPr>
      <w:r w:rsidRPr="003E7BAD">
        <w:rPr>
          <w:sz w:val="28"/>
          <w:szCs w:val="28"/>
        </w:rPr>
        <w:t xml:space="preserve">Подпункт 3.6.1., пункта 3.6., раздела  </w:t>
      </w:r>
      <w:r w:rsidRPr="003E7BAD">
        <w:rPr>
          <w:bCs/>
          <w:sz w:val="28"/>
          <w:szCs w:val="28"/>
        </w:rPr>
        <w:t>3. Выплаты компенсационного характера</w:t>
      </w:r>
      <w:r w:rsidR="00B95813" w:rsidRPr="00B95813">
        <w:rPr>
          <w:sz w:val="28"/>
          <w:szCs w:val="28"/>
        </w:rPr>
        <w:t xml:space="preserve"> </w:t>
      </w:r>
      <w:r w:rsidR="00B95813">
        <w:rPr>
          <w:sz w:val="28"/>
          <w:szCs w:val="28"/>
        </w:rPr>
        <w:t>положения</w:t>
      </w:r>
      <w:r w:rsidRPr="003E7BAD">
        <w:rPr>
          <w:bCs/>
          <w:sz w:val="28"/>
          <w:szCs w:val="28"/>
        </w:rPr>
        <w:t xml:space="preserve"> изложить в новой редакции: «</w:t>
      </w:r>
      <w:r w:rsidRPr="003E7BAD">
        <w:rPr>
          <w:sz w:val="28"/>
          <w:szCs w:val="28"/>
        </w:rPr>
        <w:t xml:space="preserve">3.6.1. Доплата за совмещение профессий (должностей) устанавливается работнику при совмещении им профессий (должностей).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работы, но не более, </w:t>
      </w:r>
      <w:r w:rsidR="00B95813">
        <w:rPr>
          <w:sz w:val="28"/>
          <w:szCs w:val="28"/>
        </w:rPr>
        <w:t>но не более</w:t>
      </w:r>
      <w:proofErr w:type="gramStart"/>
      <w:r w:rsidR="00B95813">
        <w:rPr>
          <w:sz w:val="28"/>
          <w:szCs w:val="28"/>
        </w:rPr>
        <w:t>,</w:t>
      </w:r>
      <w:proofErr w:type="gramEnd"/>
      <w:r w:rsidR="00B95813">
        <w:rPr>
          <w:sz w:val="28"/>
          <w:szCs w:val="28"/>
        </w:rPr>
        <w:t xml:space="preserve"> чем 2</w:t>
      </w:r>
      <w:r w:rsidRPr="003E7BAD">
        <w:rPr>
          <w:sz w:val="28"/>
          <w:szCs w:val="28"/>
        </w:rPr>
        <w:t>00%  от должностного оклада отсутствующего работника»</w:t>
      </w:r>
      <w:bookmarkEnd w:id="0"/>
      <w:r>
        <w:rPr>
          <w:sz w:val="28"/>
          <w:szCs w:val="28"/>
        </w:rPr>
        <w:t>.</w:t>
      </w:r>
    </w:p>
    <w:p w:rsidR="003E7BAD" w:rsidRPr="00B95813" w:rsidRDefault="00B95813" w:rsidP="00B95813">
      <w:pPr>
        <w:pStyle w:val="aa"/>
        <w:numPr>
          <w:ilvl w:val="0"/>
          <w:numId w:val="3"/>
        </w:numPr>
        <w:ind w:left="-142" w:firstLine="502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Подпункт 3.6.4</w:t>
      </w:r>
      <w:r w:rsidRPr="003E7BAD">
        <w:rPr>
          <w:sz w:val="28"/>
          <w:szCs w:val="28"/>
        </w:rPr>
        <w:t xml:space="preserve">., пункта 3.6., раздела  </w:t>
      </w:r>
      <w:r w:rsidRPr="003E7BAD">
        <w:rPr>
          <w:bCs/>
          <w:sz w:val="28"/>
          <w:szCs w:val="28"/>
        </w:rPr>
        <w:t>3. Выплаты компенсационного характера</w:t>
      </w:r>
      <w:r w:rsidRPr="00B95813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3E7BAD">
        <w:rPr>
          <w:bCs/>
          <w:sz w:val="28"/>
          <w:szCs w:val="28"/>
        </w:rPr>
        <w:t xml:space="preserve"> изложить в новой редакции</w:t>
      </w:r>
      <w:r w:rsidRPr="00B95813">
        <w:rPr>
          <w:bCs/>
          <w:sz w:val="28"/>
          <w:szCs w:val="28"/>
        </w:rPr>
        <w:t>: «</w:t>
      </w:r>
      <w:r w:rsidRPr="00B95813">
        <w:rPr>
          <w:sz w:val="28"/>
          <w:szCs w:val="28"/>
        </w:rPr>
        <w:t>3.6.4. Доплата за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возложения на него обязанностей временно отсутствующего работника.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</w:t>
      </w:r>
      <w:r w:rsidR="00E7244B">
        <w:rPr>
          <w:sz w:val="28"/>
          <w:szCs w:val="28"/>
        </w:rPr>
        <w:t>льной работы, но не более</w:t>
      </w:r>
      <w:proofErr w:type="gramStart"/>
      <w:r w:rsidR="00E7244B">
        <w:rPr>
          <w:sz w:val="28"/>
          <w:szCs w:val="28"/>
        </w:rPr>
        <w:t>,</w:t>
      </w:r>
      <w:proofErr w:type="gramEnd"/>
      <w:r w:rsidR="00E7244B">
        <w:rPr>
          <w:sz w:val="28"/>
          <w:szCs w:val="28"/>
        </w:rPr>
        <w:t xml:space="preserve"> чем 2</w:t>
      </w:r>
      <w:r w:rsidRPr="00B95813">
        <w:rPr>
          <w:sz w:val="28"/>
          <w:szCs w:val="28"/>
        </w:rPr>
        <w:t>00 процентов от должностного оклада отсутствующего работника».</w:t>
      </w:r>
      <w:r w:rsidR="003E7BAD" w:rsidRPr="00B95813">
        <w:rPr>
          <w:sz w:val="28"/>
          <w:szCs w:val="28"/>
          <w:lang w:eastAsia="en-US"/>
        </w:rPr>
        <w:t xml:space="preserve"> </w:t>
      </w:r>
    </w:p>
    <w:p w:rsidR="003E7BAD" w:rsidRDefault="003E7BAD" w:rsidP="003E7BAD">
      <w:pPr>
        <w:pStyle w:val="aa"/>
        <w:jc w:val="both"/>
        <w:rPr>
          <w:bCs/>
          <w:sz w:val="28"/>
          <w:szCs w:val="28"/>
        </w:rPr>
      </w:pPr>
    </w:p>
    <w:p w:rsidR="003E7BAD" w:rsidRDefault="003E7BAD" w:rsidP="003E7BAD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Настоящее постановление вступает в силу со дня его официального опубликования.</w:t>
      </w:r>
    </w:p>
    <w:p w:rsidR="003E7BAD" w:rsidRDefault="003E7BAD" w:rsidP="003E7BA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по социальным вопросам.</w:t>
      </w:r>
    </w:p>
    <w:p w:rsidR="003E7BAD" w:rsidRDefault="003E7BAD" w:rsidP="003E7B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Вольского</w:t>
      </w:r>
      <w:proofErr w:type="spellEnd"/>
    </w:p>
    <w:p w:rsidR="003E7BAD" w:rsidRDefault="003E7BAD" w:rsidP="003E7BA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                                                       С.Е</w:t>
      </w:r>
      <w:r w:rsidR="00B95813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Сафонов</w:t>
      </w:r>
    </w:p>
    <w:p w:rsidR="007A2D1D" w:rsidRDefault="007A2D1D"/>
    <w:sectPr w:rsidR="007A2D1D" w:rsidSect="007A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39FD"/>
    <w:multiLevelType w:val="hybridMultilevel"/>
    <w:tmpl w:val="9BE8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E747D"/>
    <w:multiLevelType w:val="hybridMultilevel"/>
    <w:tmpl w:val="2168E24A"/>
    <w:lvl w:ilvl="0" w:tplc="4BB6E42C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8107B24"/>
    <w:multiLevelType w:val="hybridMultilevel"/>
    <w:tmpl w:val="3B9E880A"/>
    <w:lvl w:ilvl="0" w:tplc="908493D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E7BAD"/>
    <w:rsid w:val="000B38C1"/>
    <w:rsid w:val="0021781F"/>
    <w:rsid w:val="0028633F"/>
    <w:rsid w:val="002B639E"/>
    <w:rsid w:val="003E7BAD"/>
    <w:rsid w:val="00432A0B"/>
    <w:rsid w:val="005128AA"/>
    <w:rsid w:val="00585159"/>
    <w:rsid w:val="007A2D1D"/>
    <w:rsid w:val="009F5E71"/>
    <w:rsid w:val="00A74DAB"/>
    <w:rsid w:val="00B95813"/>
    <w:rsid w:val="00E7244B"/>
    <w:rsid w:val="00F4643E"/>
    <w:rsid w:val="00FE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A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9"/>
    <w:qFormat/>
    <w:rsid w:val="00FE514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E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51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Strong"/>
    <w:basedOn w:val="a0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"/>
    <w:rsid w:val="000B38C1"/>
    <w:pPr>
      <w:spacing w:before="100" w:beforeAutospacing="1" w:after="100" w:afterAutospacing="1"/>
    </w:pPr>
    <w:rPr>
      <w:rFonts w:eastAsia="Times New Roman" w:cs="Times New Roman"/>
    </w:rPr>
  </w:style>
  <w:style w:type="paragraph" w:styleId="a4">
    <w:name w:val="List Paragraph"/>
    <w:basedOn w:val="a"/>
    <w:uiPriority w:val="34"/>
    <w:qFormat/>
    <w:rsid w:val="00FE5144"/>
    <w:pPr>
      <w:ind w:left="720"/>
      <w:contextualSpacing/>
    </w:pPr>
    <w:rPr>
      <w:rFonts w:eastAsia="Times New Roman" w:cs="Times New Roman"/>
    </w:rPr>
  </w:style>
  <w:style w:type="character" w:styleId="a5">
    <w:name w:val="Hyperlink"/>
    <w:semiHidden/>
    <w:unhideWhenUsed/>
    <w:rsid w:val="003E7BAD"/>
    <w:rPr>
      <w:color w:val="0000FF"/>
      <w:u w:val="single"/>
    </w:rPr>
  </w:style>
  <w:style w:type="paragraph" w:styleId="a6">
    <w:name w:val="header"/>
    <w:basedOn w:val="a"/>
    <w:link w:val="a7"/>
    <w:semiHidden/>
    <w:unhideWhenUsed/>
    <w:rsid w:val="003E7BAD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semiHidden/>
    <w:rsid w:val="003E7BA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Title"/>
    <w:basedOn w:val="a"/>
    <w:next w:val="a"/>
    <w:link w:val="a9"/>
    <w:qFormat/>
    <w:rsid w:val="003E7BAD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character" w:customStyle="1" w:styleId="a9">
    <w:name w:val="Название Знак"/>
    <w:basedOn w:val="a0"/>
    <w:link w:val="a8"/>
    <w:rsid w:val="003E7BAD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a">
    <w:name w:val="Body Text"/>
    <w:basedOn w:val="a"/>
    <w:link w:val="ab"/>
    <w:unhideWhenUsed/>
    <w:rsid w:val="003E7BA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3E7B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3E7B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9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8-б</dc:creator>
  <cp:keywords/>
  <dc:description/>
  <cp:lastModifiedBy>8-б</cp:lastModifiedBy>
  <cp:revision>9</cp:revision>
  <cp:lastPrinted>2025-12-26T13:03:00Z</cp:lastPrinted>
  <dcterms:created xsi:type="dcterms:W3CDTF">2025-12-26T06:53:00Z</dcterms:created>
  <dcterms:modified xsi:type="dcterms:W3CDTF">2025-12-26T13:07:00Z</dcterms:modified>
</cp:coreProperties>
</file>