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8A01C7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№6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BD2F40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="00F109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2329">
        <w:rPr>
          <w:rFonts w:ascii="Times New Roman" w:hAnsi="Times New Roman" w:cs="Times New Roman"/>
          <w:b/>
          <w:color w:val="000000"/>
          <w:sz w:val="24"/>
          <w:szCs w:val="24"/>
        </w:rPr>
        <w:t>64:42:030524:326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F72C3C"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="00FC1BEF">
        <w:rPr>
          <w:rFonts w:ascii="Times New Roman" w:hAnsi="Times New Roman" w:cs="Times New Roman"/>
          <w:sz w:val="24"/>
          <w:szCs w:val="24"/>
          <w:lang w:eastAsia="ar-SA"/>
        </w:rPr>
        <w:t>основании ст.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4B5325" w:rsidRPr="004B5325" w:rsidRDefault="00790451" w:rsidP="004B53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4B5325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Pr="004B5325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3F232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5325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3F2329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29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Категория земель: земли населённых пунктов. </w:t>
      </w:r>
    </w:p>
    <w:p w:rsidR="004B5325" w:rsidRPr="004B5325" w:rsidRDefault="004B5325" w:rsidP="004B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90451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Pr="004B5325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</w:t>
      </w:r>
    </w:p>
    <w:p w:rsidR="00790451" w:rsidRPr="00790451" w:rsidRDefault="00790451" w:rsidP="004B53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25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4B5325">
        <w:rPr>
          <w:rFonts w:ascii="Times New Roman" w:hAnsi="Times New Roman" w:cs="Times New Roman"/>
          <w:sz w:val="24"/>
          <w:szCs w:val="24"/>
        </w:rPr>
        <w:t xml:space="preserve">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010CA5" w:rsidRDefault="00790451" w:rsidP="00010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A5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а) Ограничения (обременения) прав: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хранилищ</w:t>
      </w:r>
      <w:r w:rsidR="00704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</w:t>
      </w:r>
      <w:r w:rsidR="003A3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</w:t>
      </w:r>
      <w:r w:rsidR="003A3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микроорганизмов., вид/наименование: Часть водоохранной зоны Волгоградского</w:t>
      </w:r>
      <w:r w:rsidR="003A3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водохранилища на территории Саратовской области, тип: Водоохранная зона, дата решения: 03.06.2006, номер решения: 74-ФЗ, наименование ОГВ/ОМСУ: Российская Федерация 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</w:t>
      </w:r>
      <w:r w:rsidR="003A3C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ОГВ/ОМСУ: Правительство Российской Федерации 3. дата решения: 03.06.2006, номер решения: 74-ФЗ, наименование ОГВ/ОМСУ: Правительство Российской Федерации 4. дата решения: 22.01.2014, номер решения: 46/20-13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14.04.2023; реквизиты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документа-основания: водный кодекс от 03.06.2006 № 74-ФЗ выдан: Российская Федерация. Вид ограничения (обременения): ограничения прав на земельный участок, предусмотренные статьей 56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кодекса Российской Федерации; срок действия: c 14.04.2023;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водных объектов от 10.01.2009 № 17 выдан: Правительство Российской Федерации; водный кодекс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от 03.06.2006 № 74-ФЗ выдан: Правительство Российской Федерации; обращение директора ФГУ "Акваинфотека" А.В. Митягина от 22.01.2014 № 46/20-13.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</w:t>
      </w:r>
      <w:r w:rsidR="008A01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 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полоса.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3F2329" w:rsidRPr="003F2329" w:rsidRDefault="003F2329" w:rsidP="003F232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2329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BD2F40" w:rsidRDefault="00790451" w:rsidP="003F2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</w:t>
      </w:r>
      <w:r w:rsidRPr="00BD2F40">
        <w:rPr>
          <w:rFonts w:ascii="Times New Roman" w:hAnsi="Times New Roman" w:cs="Times New Roman"/>
          <w:sz w:val="24"/>
          <w:szCs w:val="24"/>
        </w:rPr>
        <w:lastRenderedPageBreak/>
        <w:t>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BD2F40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FC1BEF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C1BEF">
        <w:rPr>
          <w:rFonts w:ascii="Times New Roman" w:hAnsi="Times New Roman" w:cs="Times New Roman"/>
          <w:sz w:val="24"/>
          <w:szCs w:val="24"/>
        </w:rPr>
        <w:t>20 (двадцать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FC1BEF">
        <w:rPr>
          <w:rFonts w:ascii="Times New Roman" w:hAnsi="Times New Roman" w:cs="Times New Roman"/>
          <w:sz w:val="24"/>
          <w:szCs w:val="24"/>
        </w:rPr>
        <w:t>лет.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FC1BEF">
        <w:rPr>
          <w:rFonts w:ascii="Times New Roman" w:hAnsi="Times New Roman" w:cs="Times New Roman"/>
          <w:sz w:val="24"/>
          <w:szCs w:val="24"/>
        </w:rPr>
        <w:t xml:space="preserve">  </w:t>
      </w:r>
      <w:r w:rsidR="00F10901">
        <w:rPr>
          <w:rFonts w:ascii="Times New Roman" w:hAnsi="Times New Roman" w:cs="Times New Roman"/>
          <w:sz w:val="24"/>
          <w:szCs w:val="24"/>
        </w:rPr>
        <w:t>8610</w:t>
      </w:r>
      <w:r w:rsidR="00FC1BEF">
        <w:rPr>
          <w:rFonts w:ascii="Times New Roman" w:hAnsi="Times New Roman" w:cs="Times New Roman"/>
          <w:sz w:val="24"/>
          <w:szCs w:val="24"/>
        </w:rPr>
        <w:t xml:space="preserve"> </w:t>
      </w:r>
      <w:r w:rsidR="00CC0100" w:rsidRPr="00943473">
        <w:rPr>
          <w:rFonts w:ascii="Times New Roman" w:hAnsi="Times New Roman" w:cs="Times New Roman"/>
          <w:sz w:val="24"/>
          <w:szCs w:val="24"/>
        </w:rPr>
        <w:t>(</w:t>
      </w:r>
      <w:r w:rsidR="00FC1BEF"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="00F10901">
        <w:rPr>
          <w:rFonts w:ascii="Times New Roman" w:hAnsi="Times New Roman" w:cs="Times New Roman"/>
          <w:sz w:val="24"/>
          <w:szCs w:val="24"/>
        </w:rPr>
        <w:t>шестьсот десять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35617A" w:rsidRDefault="0035617A" w:rsidP="003561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06211105013130000120, ОКТМО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63611101</w:t>
      </w:r>
      <w:r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3A3C00" w:rsidRPr="00FB40A9" w:rsidRDefault="003A3C00" w:rsidP="003A3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6.3.3. Арендатор в течение 36 месяцев со дня заключения договора не приступил к использованию земельного участка по его целевому назначению.</w:t>
      </w:r>
    </w:p>
    <w:p w:rsidR="00943473" w:rsidRDefault="00943473" w:rsidP="003A3C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345414" w:rsidRDefault="00790451" w:rsidP="00CD53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CD5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3F23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2329" w:rsidRDefault="003F2329" w:rsidP="003F232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B42" w:rsidRDefault="00294B4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4B42" w:rsidRDefault="00294B4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345414" w:rsidRDefault="00790451" w:rsidP="003454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45414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010CA5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>. Адрес участка:</w:t>
      </w:r>
      <w:r w:rsidRPr="00010CA5">
        <w:rPr>
          <w:rFonts w:ascii="Times New Roman" w:hAnsi="Times New Roman" w:cs="Times New Roman"/>
          <w:sz w:val="24"/>
          <w:szCs w:val="24"/>
        </w:rPr>
        <w:t xml:space="preserve"> 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3F2329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29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населённых пунктов. Вид разрешённого использования: для индивидуального жилищного строительства.</w:t>
      </w:r>
    </w:p>
    <w:p w:rsidR="00790451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345414" w:rsidRPr="00010C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2329">
        <w:rPr>
          <w:rFonts w:ascii="Times New Roman" w:hAnsi="Times New Roman" w:cs="Times New Roman"/>
          <w:color w:val="000000"/>
          <w:sz w:val="24"/>
          <w:szCs w:val="24"/>
        </w:rPr>
        <w:t>64:42:030524:326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010C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010CA5">
        <w:rPr>
          <w:rFonts w:ascii="Times New Roman" w:hAnsi="Times New Roman" w:cs="Times New Roman"/>
          <w:color w:val="000000"/>
          <w:sz w:val="24"/>
          <w:szCs w:val="24"/>
        </w:rPr>
        <w:t>Площадь участка: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A" w:rsidRDefault="0035617A" w:rsidP="003561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06211105013130000120, ОКТМО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35617A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9A8" w:rsidRPr="001379A8" w:rsidRDefault="00790451" w:rsidP="001379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1379A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Арендатор»,  </w:t>
      </w:r>
      <w:r w:rsidRPr="001379A8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2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 (два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дцать) лет </w:t>
      </w:r>
      <w:r w:rsidRPr="001379A8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010CA5" w:rsidRPr="001379A8">
        <w:rPr>
          <w:rFonts w:ascii="Times New Roman" w:hAnsi="Times New Roman" w:cs="Times New Roman"/>
          <w:sz w:val="24"/>
          <w:szCs w:val="24"/>
        </w:rPr>
        <w:t>1000</w:t>
      </w:r>
      <w:r w:rsidR="00345414" w:rsidRPr="001379A8">
        <w:rPr>
          <w:rFonts w:ascii="Times New Roman" w:hAnsi="Times New Roman" w:cs="Times New Roman"/>
          <w:sz w:val="24"/>
          <w:szCs w:val="24"/>
        </w:rPr>
        <w:t xml:space="preserve"> </w:t>
      </w:r>
      <w:r w:rsidR="004A0727" w:rsidRPr="001379A8">
        <w:rPr>
          <w:rFonts w:ascii="Times New Roman" w:hAnsi="Times New Roman" w:cs="Times New Roman"/>
          <w:sz w:val="24"/>
          <w:szCs w:val="24"/>
        </w:rPr>
        <w:t xml:space="preserve">кв.м., </w:t>
      </w:r>
      <w:r w:rsidR="00345414" w:rsidRPr="009A1485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8A01C7" w:rsidRPr="009A14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A1485">
        <w:rPr>
          <w:rFonts w:ascii="Times New Roman" w:hAnsi="Times New Roman" w:cs="Times New Roman"/>
          <w:sz w:val="24"/>
          <w:szCs w:val="24"/>
        </w:rPr>
        <w:t>,</w:t>
      </w:r>
      <w:r w:rsidRPr="001379A8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3F2329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29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населённых пунктов. Вид разрешённого использования: для индивидуального жилищного строительства.</w:t>
      </w:r>
    </w:p>
    <w:p w:rsidR="00010CA5" w:rsidRPr="001379A8" w:rsidRDefault="00010CA5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1379A8" w:rsidRDefault="00790451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010CA5" w:rsidRDefault="00790451" w:rsidP="0034541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4B53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CD" w:rsidRDefault="00AD39CD" w:rsidP="009F0A07">
      <w:pPr>
        <w:spacing w:after="0" w:line="240" w:lineRule="auto"/>
      </w:pPr>
      <w:r>
        <w:separator/>
      </w:r>
    </w:p>
  </w:endnote>
  <w:endnote w:type="continuationSeparator" w:id="1">
    <w:p w:rsidR="00AD39CD" w:rsidRDefault="00AD39CD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CD" w:rsidRDefault="00AD39CD" w:rsidP="009F0A07">
      <w:pPr>
        <w:spacing w:after="0" w:line="240" w:lineRule="auto"/>
      </w:pPr>
      <w:r>
        <w:separator/>
      </w:r>
    </w:p>
  </w:footnote>
  <w:footnote w:type="continuationSeparator" w:id="1">
    <w:p w:rsidR="00AD39CD" w:rsidRDefault="00AD39CD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10CA5"/>
    <w:rsid w:val="000973D7"/>
    <w:rsid w:val="000A6608"/>
    <w:rsid w:val="000C7577"/>
    <w:rsid w:val="000D0E1A"/>
    <w:rsid w:val="000E1DA1"/>
    <w:rsid w:val="00123A9F"/>
    <w:rsid w:val="001379A8"/>
    <w:rsid w:val="00195695"/>
    <w:rsid w:val="001B78B5"/>
    <w:rsid w:val="001D22D8"/>
    <w:rsid w:val="001D7791"/>
    <w:rsid w:val="001E3911"/>
    <w:rsid w:val="00247093"/>
    <w:rsid w:val="00262EAC"/>
    <w:rsid w:val="00273963"/>
    <w:rsid w:val="00294B42"/>
    <w:rsid w:val="002C1D67"/>
    <w:rsid w:val="002E4EA7"/>
    <w:rsid w:val="002F21E6"/>
    <w:rsid w:val="002F33EA"/>
    <w:rsid w:val="0034121C"/>
    <w:rsid w:val="00345414"/>
    <w:rsid w:val="0035617A"/>
    <w:rsid w:val="00380EC2"/>
    <w:rsid w:val="003A3C00"/>
    <w:rsid w:val="003A7D5F"/>
    <w:rsid w:val="003B2869"/>
    <w:rsid w:val="003F02E2"/>
    <w:rsid w:val="003F2329"/>
    <w:rsid w:val="003F3ADC"/>
    <w:rsid w:val="00470306"/>
    <w:rsid w:val="00472A10"/>
    <w:rsid w:val="0048087D"/>
    <w:rsid w:val="00481BE4"/>
    <w:rsid w:val="0048398A"/>
    <w:rsid w:val="00486F1B"/>
    <w:rsid w:val="004A0727"/>
    <w:rsid w:val="004B5325"/>
    <w:rsid w:val="004B5BB2"/>
    <w:rsid w:val="00500FEB"/>
    <w:rsid w:val="00526CA8"/>
    <w:rsid w:val="005767B5"/>
    <w:rsid w:val="005D5FB8"/>
    <w:rsid w:val="005F45CC"/>
    <w:rsid w:val="00640976"/>
    <w:rsid w:val="006739CC"/>
    <w:rsid w:val="006A464F"/>
    <w:rsid w:val="006C1384"/>
    <w:rsid w:val="006C5104"/>
    <w:rsid w:val="006C671F"/>
    <w:rsid w:val="006D2686"/>
    <w:rsid w:val="0070491A"/>
    <w:rsid w:val="00707014"/>
    <w:rsid w:val="00722127"/>
    <w:rsid w:val="00746E0F"/>
    <w:rsid w:val="00754930"/>
    <w:rsid w:val="00785151"/>
    <w:rsid w:val="00790451"/>
    <w:rsid w:val="007B630F"/>
    <w:rsid w:val="007E47BF"/>
    <w:rsid w:val="008A01C7"/>
    <w:rsid w:val="008A2BAF"/>
    <w:rsid w:val="008A6629"/>
    <w:rsid w:val="0090180D"/>
    <w:rsid w:val="00927E5D"/>
    <w:rsid w:val="00931097"/>
    <w:rsid w:val="009338B7"/>
    <w:rsid w:val="00943473"/>
    <w:rsid w:val="00956ECE"/>
    <w:rsid w:val="00993D56"/>
    <w:rsid w:val="009A1485"/>
    <w:rsid w:val="009B036B"/>
    <w:rsid w:val="009B71C4"/>
    <w:rsid w:val="009F0A07"/>
    <w:rsid w:val="009F7C31"/>
    <w:rsid w:val="00A35BDC"/>
    <w:rsid w:val="00A411FD"/>
    <w:rsid w:val="00AD39CD"/>
    <w:rsid w:val="00AE576D"/>
    <w:rsid w:val="00B02243"/>
    <w:rsid w:val="00B91A72"/>
    <w:rsid w:val="00BD2F40"/>
    <w:rsid w:val="00C137FE"/>
    <w:rsid w:val="00C36D18"/>
    <w:rsid w:val="00C832B1"/>
    <w:rsid w:val="00CC0100"/>
    <w:rsid w:val="00CC588F"/>
    <w:rsid w:val="00CD5357"/>
    <w:rsid w:val="00CD6EC4"/>
    <w:rsid w:val="00CF0392"/>
    <w:rsid w:val="00D8349B"/>
    <w:rsid w:val="00E475CE"/>
    <w:rsid w:val="00E877C2"/>
    <w:rsid w:val="00ED4D97"/>
    <w:rsid w:val="00F10901"/>
    <w:rsid w:val="00F15D48"/>
    <w:rsid w:val="00F30287"/>
    <w:rsid w:val="00F70091"/>
    <w:rsid w:val="00F72C3C"/>
    <w:rsid w:val="00FC1BE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  <w:style w:type="paragraph" w:customStyle="1" w:styleId="12">
    <w:name w:val="Стиль ОСНОВНОЙ !!! + 12 пт"/>
    <w:basedOn w:val="a"/>
    <w:link w:val="120"/>
    <w:rsid w:val="004B5325"/>
    <w:pPr>
      <w:spacing w:before="240" w:after="120" w:line="240" w:lineRule="auto"/>
      <w:ind w:firstLine="902"/>
      <w:jc w:val="both"/>
    </w:pPr>
    <w:rPr>
      <w:rFonts w:ascii="Arial" w:eastAsia="Times New Roman" w:hAnsi="Arial" w:cs="Times New Roman"/>
      <w:sz w:val="26"/>
      <w:szCs w:val="24"/>
      <w:lang w:eastAsia="ar-SA"/>
    </w:rPr>
  </w:style>
  <w:style w:type="character" w:customStyle="1" w:styleId="120">
    <w:name w:val="Стиль ОСНОВНОЙ !!! + 12 пт Знак"/>
    <w:link w:val="12"/>
    <w:rsid w:val="004B5325"/>
    <w:rPr>
      <w:rFonts w:ascii="Arial" w:eastAsia="Times New Roman" w:hAnsi="Arial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F301-C21A-455D-BAE7-E235037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49</cp:revision>
  <cp:lastPrinted>2024-08-15T12:40:00Z</cp:lastPrinted>
  <dcterms:created xsi:type="dcterms:W3CDTF">2023-05-04T11:16:00Z</dcterms:created>
  <dcterms:modified xsi:type="dcterms:W3CDTF">2024-08-15T12:40:00Z</dcterms:modified>
</cp:coreProperties>
</file>