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37" w:rsidRPr="00B17A6F" w:rsidRDefault="00E077A2" w:rsidP="00524BC4">
      <w:pPr>
        <w:spacing w:after="0"/>
        <w:ind w:firstLine="0"/>
        <w:jc w:val="center"/>
        <w:rPr>
          <w:sz w:val="24"/>
          <w:szCs w:val="24"/>
        </w:rPr>
      </w:pPr>
      <w:r w:rsidRPr="00B17A6F">
        <w:rPr>
          <w:rFonts w:ascii="Times New Roman" w:hAnsi="Times New Roman"/>
          <w:b/>
          <w:sz w:val="24"/>
          <w:szCs w:val="24"/>
        </w:rPr>
        <w:t>Сводка предложений</w:t>
      </w:r>
    </w:p>
    <w:p w:rsidR="00440704" w:rsidRPr="00B17A6F" w:rsidRDefault="006E0137" w:rsidP="00B61228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 xml:space="preserve">по </w:t>
      </w:r>
      <w:r w:rsidR="00E077A2" w:rsidRPr="00B17A6F">
        <w:rPr>
          <w:rFonts w:ascii="Times New Roman" w:hAnsi="Times New Roman"/>
          <w:sz w:val="24"/>
          <w:szCs w:val="24"/>
        </w:rPr>
        <w:t xml:space="preserve">итогам рассмотрения уведомления </w:t>
      </w:r>
    </w:p>
    <w:p w:rsidR="00B61228" w:rsidRPr="00B17A6F" w:rsidRDefault="00E077A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17A6F">
        <w:rPr>
          <w:rFonts w:ascii="Times New Roman" w:hAnsi="Times New Roman"/>
          <w:b w:val="0"/>
          <w:sz w:val="24"/>
          <w:szCs w:val="24"/>
        </w:rPr>
        <w:t xml:space="preserve">об обсуждении концепции предлагаемого правового регулирования по вопросу принятия </w:t>
      </w:r>
      <w:r w:rsidR="00B17A6F" w:rsidRPr="00B17A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проекта </w:t>
      </w:r>
      <w:r w:rsidR="00B17A6F" w:rsidRPr="00B17A6F">
        <w:rPr>
          <w:rFonts w:ascii="Times New Roman" w:hAnsi="Times New Roman" w:cs="Times New Roman"/>
          <w:b w:val="0"/>
          <w:sz w:val="24"/>
          <w:szCs w:val="24"/>
        </w:rPr>
        <w:t xml:space="preserve">решения Совета муниципального образования город Вольск Вольского муниципального района Саратовской области «Об утверждении </w:t>
      </w:r>
      <w:r w:rsidR="00B17A6F" w:rsidRPr="00B17A6F">
        <w:rPr>
          <w:rFonts w:ascii="Times New Roman" w:hAnsi="Times New Roman" w:cs="Times New Roman"/>
          <w:b w:val="0"/>
          <w:bCs w:val="0"/>
          <w:sz w:val="24"/>
          <w:szCs w:val="24"/>
        </w:rPr>
        <w:t>Положения о муниципальном земельном контроле в границах муниципального образования</w:t>
      </w:r>
      <w:r w:rsidR="00B17A6F" w:rsidRPr="00B17A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17A6F" w:rsidRPr="00B17A6F">
        <w:rPr>
          <w:rFonts w:ascii="Times New Roman" w:hAnsi="Times New Roman" w:cs="Times New Roman"/>
          <w:b w:val="0"/>
          <w:bCs w:val="0"/>
          <w:sz w:val="24"/>
          <w:szCs w:val="24"/>
        </w:rPr>
        <w:t>город Вольск Вольского муниципального района Саратовской области</w:t>
      </w:r>
      <w:r w:rsidR="00B17A6F" w:rsidRPr="00B17A6F">
        <w:rPr>
          <w:rFonts w:ascii="Times New Roman" w:hAnsi="Times New Roman" w:cs="Times New Roman"/>
          <w:b w:val="0"/>
          <w:sz w:val="24"/>
          <w:szCs w:val="24"/>
        </w:rPr>
        <w:t>»</w:t>
      </w:r>
      <w:proofErr w:type="gramEnd"/>
    </w:p>
    <w:p w:rsidR="00B17A6F" w:rsidRPr="00B17A6F" w:rsidRDefault="00B17A6F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4BC4" w:rsidRPr="00B17A6F" w:rsidRDefault="00E077A2" w:rsidP="00B17A6F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Наименование нормативного правового акта</w:t>
      </w:r>
      <w:r w:rsidRPr="00B17A6F">
        <w:rPr>
          <w:rFonts w:ascii="Times New Roman" w:hAnsi="Times New Roman"/>
          <w:b w:val="0"/>
          <w:sz w:val="24"/>
          <w:szCs w:val="24"/>
        </w:rPr>
        <w:t xml:space="preserve">: </w:t>
      </w:r>
      <w:r w:rsidR="00B17A6F" w:rsidRPr="00B17A6F">
        <w:rPr>
          <w:rFonts w:ascii="Times New Roman" w:hAnsi="Times New Roman" w:cs="Times New Roman"/>
          <w:b w:val="0"/>
          <w:sz w:val="24"/>
          <w:szCs w:val="24"/>
        </w:rPr>
        <w:t xml:space="preserve">решение Совета муниципального образования город Вольск Вольского муниципального района Саратовской области «Об утверждении </w:t>
      </w:r>
      <w:r w:rsidR="00B17A6F" w:rsidRPr="00B17A6F">
        <w:rPr>
          <w:rFonts w:ascii="Times New Roman" w:hAnsi="Times New Roman" w:cs="Times New Roman"/>
          <w:b w:val="0"/>
          <w:bCs w:val="0"/>
          <w:sz w:val="24"/>
          <w:szCs w:val="24"/>
        </w:rPr>
        <w:t>Положения о муниципальном земельном контроле в границах муниципального образования</w:t>
      </w:r>
      <w:r w:rsidR="00B17A6F" w:rsidRPr="00B17A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17A6F" w:rsidRPr="00B17A6F">
        <w:rPr>
          <w:rFonts w:ascii="Times New Roman" w:hAnsi="Times New Roman" w:cs="Times New Roman"/>
          <w:b w:val="0"/>
          <w:bCs w:val="0"/>
          <w:sz w:val="24"/>
          <w:szCs w:val="24"/>
        </w:rPr>
        <w:t>город Вольск Вольского муниципального района Саратовской области</w:t>
      </w:r>
      <w:r w:rsidR="00B17A6F" w:rsidRPr="00B17A6F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A7BA0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Предложения в рамках публичного обсуждения принимались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C3135D" w:rsidRPr="00B17A6F">
        <w:rPr>
          <w:rFonts w:ascii="Times New Roman" w:hAnsi="Times New Roman"/>
          <w:sz w:val="24"/>
          <w:szCs w:val="24"/>
        </w:rPr>
        <w:t>с «</w:t>
      </w:r>
      <w:r w:rsidR="00B17A6F" w:rsidRPr="00B17A6F">
        <w:rPr>
          <w:rFonts w:ascii="Times New Roman" w:hAnsi="Times New Roman"/>
          <w:sz w:val="24"/>
          <w:szCs w:val="24"/>
        </w:rPr>
        <w:t>21</w:t>
      </w:r>
      <w:r w:rsidR="00A3252A" w:rsidRPr="00B17A6F">
        <w:rPr>
          <w:rFonts w:ascii="Times New Roman" w:hAnsi="Times New Roman"/>
          <w:sz w:val="24"/>
          <w:szCs w:val="24"/>
        </w:rPr>
        <w:t xml:space="preserve">» </w:t>
      </w:r>
      <w:r w:rsidR="00B17A6F" w:rsidRPr="00B17A6F">
        <w:rPr>
          <w:rFonts w:ascii="Times New Roman" w:hAnsi="Times New Roman"/>
          <w:sz w:val="24"/>
          <w:szCs w:val="24"/>
        </w:rPr>
        <w:t>марта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990635" w:rsidRPr="00B17A6F">
        <w:rPr>
          <w:rFonts w:ascii="Times New Roman" w:hAnsi="Times New Roman"/>
          <w:sz w:val="24"/>
          <w:szCs w:val="24"/>
        </w:rPr>
        <w:t xml:space="preserve"> года по «</w:t>
      </w:r>
      <w:bookmarkStart w:id="0" w:name="_GoBack"/>
      <w:bookmarkEnd w:id="0"/>
      <w:r w:rsidR="00B17A6F" w:rsidRPr="00B17A6F">
        <w:rPr>
          <w:rFonts w:ascii="Times New Roman" w:hAnsi="Times New Roman"/>
          <w:sz w:val="24"/>
          <w:szCs w:val="24"/>
        </w:rPr>
        <w:t>03</w:t>
      </w:r>
      <w:r w:rsidR="00C3135D" w:rsidRPr="00B17A6F">
        <w:rPr>
          <w:rFonts w:ascii="Times New Roman" w:hAnsi="Times New Roman"/>
          <w:sz w:val="24"/>
          <w:szCs w:val="24"/>
        </w:rPr>
        <w:t xml:space="preserve">» </w:t>
      </w:r>
      <w:r w:rsidR="00B17A6F" w:rsidRPr="00B17A6F">
        <w:rPr>
          <w:rFonts w:ascii="Times New Roman" w:hAnsi="Times New Roman"/>
          <w:sz w:val="24"/>
          <w:szCs w:val="24"/>
        </w:rPr>
        <w:t>апреля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EA7BA0" w:rsidRPr="00B17A6F">
        <w:rPr>
          <w:rFonts w:ascii="Times New Roman" w:hAnsi="Times New Roman"/>
          <w:sz w:val="24"/>
          <w:szCs w:val="24"/>
        </w:rPr>
        <w:t xml:space="preserve"> года включительно.</w:t>
      </w:r>
      <w:r w:rsidR="00524BC4" w:rsidRPr="00B17A6F">
        <w:rPr>
          <w:rFonts w:ascii="Times New Roman" w:hAnsi="Times New Roman"/>
          <w:sz w:val="24"/>
          <w:szCs w:val="24"/>
        </w:rPr>
        <w:t xml:space="preserve"> Прием предложений</w:t>
      </w:r>
      <w:r w:rsidR="00162E65" w:rsidRPr="00B17A6F">
        <w:rPr>
          <w:rFonts w:ascii="Times New Roman" w:hAnsi="Times New Roman"/>
          <w:sz w:val="24"/>
          <w:szCs w:val="24"/>
        </w:rPr>
        <w:t xml:space="preserve"> </w:t>
      </w:r>
      <w:r w:rsidR="006A1277" w:rsidRPr="00B17A6F">
        <w:rPr>
          <w:rFonts w:ascii="Times New Roman" w:hAnsi="Times New Roman"/>
          <w:sz w:val="24"/>
          <w:szCs w:val="24"/>
        </w:rPr>
        <w:t>продлевался</w:t>
      </w:r>
      <w:r w:rsidR="00B17A6F" w:rsidRPr="00B17A6F">
        <w:rPr>
          <w:rFonts w:ascii="Times New Roman" w:hAnsi="Times New Roman"/>
          <w:sz w:val="24"/>
          <w:szCs w:val="24"/>
        </w:rPr>
        <w:t xml:space="preserve"> с «04» апреля 2025 года по «08» апреля 2025 года включительно</w:t>
      </w:r>
      <w:r w:rsidR="00524BC4" w:rsidRPr="00B17A6F">
        <w:rPr>
          <w:rFonts w:ascii="Times New Roman" w:hAnsi="Times New Roman"/>
          <w:sz w:val="24"/>
          <w:szCs w:val="24"/>
        </w:rPr>
        <w:t>.</w:t>
      </w:r>
    </w:p>
    <w:p w:rsidR="00524BC4" w:rsidRPr="00B17A6F" w:rsidRDefault="00524BC4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Уведомления для участия в публичном обсуждении направлены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352226" w:rsidRPr="00B17A6F">
        <w:rPr>
          <w:rFonts w:ascii="Times New Roman" w:hAnsi="Times New Roman"/>
          <w:sz w:val="24"/>
          <w:szCs w:val="24"/>
        </w:rPr>
        <w:t>3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 xml:space="preserve">Количество экспертов, участвовавших в обсуждении: </w:t>
      </w:r>
      <w:r w:rsidR="00B61228" w:rsidRPr="00B17A6F">
        <w:rPr>
          <w:rFonts w:ascii="Times New Roman" w:hAnsi="Times New Roman"/>
          <w:sz w:val="24"/>
          <w:szCs w:val="24"/>
        </w:rPr>
        <w:t>0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250" w:type="dxa"/>
        <w:tblLayout w:type="fixed"/>
        <w:tblLook w:val="0000"/>
      </w:tblPr>
      <w:tblGrid>
        <w:gridCol w:w="425"/>
        <w:gridCol w:w="1418"/>
        <w:gridCol w:w="3827"/>
        <w:gridCol w:w="4111"/>
      </w:tblGrid>
      <w:tr w:rsidR="00E077A2" w:rsidRPr="00162E65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162E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62E6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Участник обсуждения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Предложения участника обсуждения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Комментарии разработчика</w:t>
            </w:r>
          </w:p>
        </w:tc>
      </w:tr>
      <w:tr w:rsidR="00E077A2" w:rsidRPr="00B61228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524BC4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6A1277" w:rsidRDefault="00E077A2" w:rsidP="00162E65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77A2" w:rsidRDefault="00E077A2" w:rsidP="00524BC4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sectPr w:rsidR="00E077A2" w:rsidSect="00524BC4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A7BA0"/>
    <w:rsid w:val="000A2504"/>
    <w:rsid w:val="00162E65"/>
    <w:rsid w:val="002013F0"/>
    <w:rsid w:val="00225FC7"/>
    <w:rsid w:val="0030770F"/>
    <w:rsid w:val="00352226"/>
    <w:rsid w:val="00440704"/>
    <w:rsid w:val="00512401"/>
    <w:rsid w:val="00524BC4"/>
    <w:rsid w:val="00555477"/>
    <w:rsid w:val="00624C72"/>
    <w:rsid w:val="006974A6"/>
    <w:rsid w:val="006A1277"/>
    <w:rsid w:val="006B206B"/>
    <w:rsid w:val="006E0137"/>
    <w:rsid w:val="007D10A3"/>
    <w:rsid w:val="00920155"/>
    <w:rsid w:val="00990635"/>
    <w:rsid w:val="00A022D9"/>
    <w:rsid w:val="00A3252A"/>
    <w:rsid w:val="00A72100"/>
    <w:rsid w:val="00B17A6F"/>
    <w:rsid w:val="00B238D6"/>
    <w:rsid w:val="00B61228"/>
    <w:rsid w:val="00B62AE1"/>
    <w:rsid w:val="00B643D6"/>
    <w:rsid w:val="00C2362D"/>
    <w:rsid w:val="00C3135D"/>
    <w:rsid w:val="00CA50D3"/>
    <w:rsid w:val="00D108B0"/>
    <w:rsid w:val="00D12D42"/>
    <w:rsid w:val="00D9610D"/>
    <w:rsid w:val="00DC01CC"/>
    <w:rsid w:val="00E077A2"/>
    <w:rsid w:val="00EA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6A1277"/>
    <w:pPr>
      <w:keepNext/>
      <w:numPr>
        <w:numId w:val="1"/>
      </w:numPr>
      <w:spacing w:after="0"/>
      <w:jc w:val="right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A1277"/>
    <w:pPr>
      <w:keepNext/>
      <w:numPr>
        <w:ilvl w:val="1"/>
        <w:numId w:val="1"/>
      </w:numPr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A1277"/>
    <w:pPr>
      <w:keepNext/>
      <w:numPr>
        <w:ilvl w:val="2"/>
        <w:numId w:val="1"/>
      </w:numPr>
      <w:spacing w:after="0"/>
      <w:jc w:val="left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A1277"/>
    <w:pPr>
      <w:keepNext/>
      <w:numPr>
        <w:ilvl w:val="3"/>
        <w:numId w:val="1"/>
      </w:numPr>
      <w:spacing w:after="0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1277"/>
    <w:pPr>
      <w:keepNext/>
      <w:numPr>
        <w:ilvl w:val="4"/>
        <w:numId w:val="1"/>
      </w:numPr>
      <w:spacing w:after="0"/>
      <w:jc w:val="right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A1277"/>
    <w:pPr>
      <w:keepNext/>
      <w:numPr>
        <w:ilvl w:val="5"/>
        <w:numId w:val="1"/>
      </w:numPr>
      <w:spacing w:after="0"/>
      <w:ind w:left="6372"/>
      <w:outlineLvl w:val="5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A1277"/>
    <w:pPr>
      <w:keepNext/>
      <w:numPr>
        <w:ilvl w:val="6"/>
        <w:numId w:val="1"/>
      </w:numPr>
      <w:spacing w:after="0"/>
      <w:ind w:left="5387"/>
      <w:jc w:val="right"/>
      <w:outlineLvl w:val="6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A1277"/>
    <w:pPr>
      <w:keepNext/>
      <w:numPr>
        <w:ilvl w:val="7"/>
        <w:numId w:val="1"/>
      </w:numPr>
      <w:spacing w:after="0"/>
      <w:ind w:left="5387" w:right="-1050"/>
      <w:jc w:val="right"/>
      <w:outlineLvl w:val="7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A1277"/>
    <w:pPr>
      <w:keepNext/>
      <w:numPr>
        <w:ilvl w:val="8"/>
        <w:numId w:val="1"/>
      </w:numPr>
      <w:spacing w:after="0"/>
      <w:ind w:left="709"/>
      <w:jc w:val="right"/>
      <w:outlineLvl w:val="8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A1277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A1277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A1277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A1277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A1277"/>
    <w:rPr>
      <w:b/>
      <w:sz w:val="28"/>
      <w:lang w:eastAsia="ar-SA"/>
    </w:rPr>
  </w:style>
  <w:style w:type="character" w:customStyle="1" w:styleId="60">
    <w:name w:val="Заголовок 6 Знак"/>
    <w:basedOn w:val="a0"/>
    <w:link w:val="6"/>
    <w:rsid w:val="006A127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A1277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6A1277"/>
    <w:rPr>
      <w:b/>
      <w:i/>
      <w:sz w:val="28"/>
      <w:lang w:eastAsia="ar-SA"/>
    </w:rPr>
  </w:style>
  <w:style w:type="character" w:customStyle="1" w:styleId="90">
    <w:name w:val="Заголовок 9 Знак"/>
    <w:basedOn w:val="a0"/>
    <w:link w:val="9"/>
    <w:rsid w:val="006A1277"/>
    <w:rPr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6A1277"/>
    <w:rPr>
      <w:rFonts w:ascii="Arial" w:eastAsia="Calibri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2025-02-25T08:23:00Z</cp:lastPrinted>
  <dcterms:created xsi:type="dcterms:W3CDTF">2024-11-08T12:03:00Z</dcterms:created>
  <dcterms:modified xsi:type="dcterms:W3CDTF">2025-04-07T05:51:00Z</dcterms:modified>
</cp:coreProperties>
</file>