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D" w:rsidRPr="004D2F71" w:rsidRDefault="00A35CAD" w:rsidP="00A35CA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</w:rPr>
        <w:t>П</w:t>
      </w:r>
      <w:r w:rsidRPr="004D2F71">
        <w:rPr>
          <w:rFonts w:ascii="Times New Roman" w:hAnsi="Times New Roman" w:cs="Times New Roman"/>
          <w:b/>
          <w:color w:val="000000"/>
          <w:spacing w:val="20"/>
          <w:sz w:val="24"/>
        </w:rPr>
        <w:t>роект</w:t>
      </w:r>
    </w:p>
    <w:p w:rsidR="00A35CAD" w:rsidRDefault="00A35CAD" w:rsidP="00A35C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A35CAD" w:rsidRPr="004D2F71" w:rsidRDefault="00A35CAD" w:rsidP="00A35CA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4D2F71">
        <w:rPr>
          <w:rFonts w:ascii="Times New Roman" w:hAnsi="Times New Roman" w:cs="Times New Roman"/>
          <w:b/>
          <w:color w:val="000000"/>
          <w:spacing w:val="20"/>
          <w:sz w:val="24"/>
        </w:rPr>
        <w:t>АДМИНИСТРАЦИЯ</w:t>
      </w:r>
    </w:p>
    <w:p w:rsidR="00A35CAD" w:rsidRPr="004D2F71" w:rsidRDefault="00A35CAD" w:rsidP="00A35CAD">
      <w:pPr>
        <w:pStyle w:val="a8"/>
        <w:jc w:val="center"/>
        <w:rPr>
          <w:b/>
          <w:spacing w:val="24"/>
          <w:sz w:val="24"/>
        </w:rPr>
      </w:pPr>
      <w:r w:rsidRPr="004D2F71">
        <w:rPr>
          <w:b/>
          <w:spacing w:val="24"/>
          <w:sz w:val="24"/>
        </w:rPr>
        <w:t>ВОЛЬСКОГО  МУНИЦИПАЛЬНОГО РАЙОНА</w:t>
      </w:r>
    </w:p>
    <w:p w:rsidR="00A35CAD" w:rsidRPr="004D2F71" w:rsidRDefault="00A35CAD" w:rsidP="00A35CAD">
      <w:pPr>
        <w:pStyle w:val="a8"/>
        <w:jc w:val="center"/>
        <w:rPr>
          <w:b/>
          <w:spacing w:val="24"/>
          <w:sz w:val="24"/>
        </w:rPr>
      </w:pPr>
      <w:r w:rsidRPr="004D2F71">
        <w:rPr>
          <w:b/>
          <w:spacing w:val="24"/>
          <w:sz w:val="24"/>
        </w:rPr>
        <w:t xml:space="preserve"> САРАТОВСКОЙ ОБЛАСТИ</w:t>
      </w:r>
    </w:p>
    <w:p w:rsidR="00A35CAD" w:rsidRPr="004D2F71" w:rsidRDefault="00A35CAD" w:rsidP="00A35CAD">
      <w:pPr>
        <w:pStyle w:val="a8"/>
        <w:jc w:val="center"/>
        <w:rPr>
          <w:b/>
          <w:spacing w:val="24"/>
          <w:sz w:val="32"/>
        </w:rPr>
      </w:pPr>
    </w:p>
    <w:p w:rsidR="00A35CAD" w:rsidRPr="004D2F71" w:rsidRDefault="00A35CAD" w:rsidP="00211F4C">
      <w:pPr>
        <w:pStyle w:val="a8"/>
        <w:jc w:val="center"/>
      </w:pPr>
      <w:r w:rsidRPr="004D2F71">
        <w:rPr>
          <w:b/>
          <w:spacing w:val="24"/>
          <w:sz w:val="32"/>
        </w:rPr>
        <w:t>ПОСТАНОВЛЕНИЕ</w:t>
      </w:r>
      <w:r w:rsidRPr="004D2F71">
        <w:t xml:space="preserve">                                                                                                                       </w:t>
      </w:r>
    </w:p>
    <w:p w:rsidR="00A35CAD" w:rsidRPr="00A35CAD" w:rsidRDefault="00A35CAD" w:rsidP="00A35CAD">
      <w:pPr>
        <w:pStyle w:val="1"/>
        <w:rPr>
          <w:rFonts w:ascii="Times New Roman" w:hAnsi="Times New Roman"/>
          <w:b w:val="0"/>
        </w:rPr>
      </w:pPr>
      <w:r w:rsidRPr="00A35CAD">
        <w:rPr>
          <w:rFonts w:ascii="Times New Roman" w:hAnsi="Times New Roman"/>
          <w:b w:val="0"/>
        </w:rPr>
        <w:t xml:space="preserve">От </w:t>
      </w:r>
      <w:r w:rsidR="008714DE">
        <w:rPr>
          <w:rFonts w:ascii="Times New Roman" w:hAnsi="Times New Roman"/>
          <w:b w:val="0"/>
        </w:rPr>
        <w:t xml:space="preserve">27.10.2023г. </w:t>
      </w:r>
      <w:r w:rsidRPr="00A35CAD">
        <w:rPr>
          <w:rFonts w:ascii="Times New Roman" w:hAnsi="Times New Roman"/>
          <w:b w:val="0"/>
        </w:rPr>
        <w:t xml:space="preserve"> №  </w:t>
      </w:r>
      <w:r w:rsidR="008714DE">
        <w:rPr>
          <w:rFonts w:ascii="Times New Roman" w:hAnsi="Times New Roman"/>
          <w:b w:val="0"/>
        </w:rPr>
        <w:t>2265</w:t>
      </w:r>
    </w:p>
    <w:p w:rsidR="00A35CAD" w:rsidRPr="00A35CAD" w:rsidRDefault="004813E9" w:rsidP="00A3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3E9">
        <w:rPr>
          <w:rFonts w:ascii="Times New Roman" w:hAnsi="Times New Roman" w:cs="Times New Roman"/>
          <w:noProof/>
          <w:sz w:val="28"/>
        </w:rPr>
        <w:pict>
          <v:line id="_x0000_s1026" style="position:absolute;z-index:251660288" from="130.95pt,4.05pt" to="181.35pt,4.05pt" o:allowincell="f"/>
        </w:pict>
      </w:r>
      <w:r w:rsidRPr="004813E9">
        <w:rPr>
          <w:rFonts w:ascii="Times New Roman" w:hAnsi="Times New Roman" w:cs="Times New Roman"/>
          <w:noProof/>
          <w:sz w:val="28"/>
        </w:rPr>
        <w:pict>
          <v:line id="_x0000_s1027" style="position:absolute;z-index:251661312" from="8.55pt,4.05pt" to="102.15pt,4.05pt" o:allowincell="f"/>
        </w:pict>
      </w:r>
    </w:p>
    <w:p w:rsidR="00E30EFD" w:rsidRPr="00CF6488" w:rsidRDefault="00E30EFD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EE" w:rsidRPr="00CF6488" w:rsidRDefault="00364DEE" w:rsidP="00F9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88">
        <w:rPr>
          <w:rFonts w:ascii="Times New Roman" w:hAnsi="Times New Roman" w:cs="Times New Roman"/>
          <w:sz w:val="28"/>
          <w:szCs w:val="28"/>
        </w:rPr>
        <w:t xml:space="preserve">Об </w:t>
      </w:r>
      <w:r w:rsidR="001C38CF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</w:t>
      </w:r>
      <w:proofErr w:type="gramStart"/>
      <w:r w:rsidR="001C38CF">
        <w:rPr>
          <w:rFonts w:ascii="Times New Roman" w:hAnsi="Times New Roman" w:cs="Times New Roman"/>
          <w:sz w:val="28"/>
          <w:szCs w:val="28"/>
        </w:rPr>
        <w:t>проведения оценки</w:t>
      </w:r>
      <w:r w:rsidRPr="00CF6488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</w:t>
      </w:r>
      <w:r w:rsidR="001C38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C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48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F648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затрагивающих вопросы осуществления предпринимательской и иной экономической деятельности </w:t>
      </w:r>
    </w:p>
    <w:p w:rsidR="00E30EFD" w:rsidRPr="00CF6488" w:rsidRDefault="00E30EFD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EE" w:rsidRPr="00643A64" w:rsidRDefault="00CF6488" w:rsidP="00CF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C38C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CF6488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Указом  Президента Российской Федерации от 07 мая 2012 года № 601 «Об основных направлениях совершенствования системы государственного управления», Законом Саратовской области от 24 февраля 2016 года № 14-ЗСО «Об оценке регулирующего воздействия проектов нормативных правовых актов</w:t>
      </w:r>
      <w:r w:rsidR="001C38CF">
        <w:rPr>
          <w:rFonts w:ascii="Times New Roman" w:hAnsi="Times New Roman" w:cs="Times New Roman"/>
          <w:sz w:val="28"/>
          <w:szCs w:val="28"/>
        </w:rPr>
        <w:t xml:space="preserve"> Саратовской области, проектов муниципальных  </w:t>
      </w:r>
      <w:r w:rsidR="001C38CF" w:rsidRPr="00CF648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4DEE" w:rsidRPr="00CF648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Саратовской области</w:t>
      </w:r>
      <w:r w:rsidR="001C38CF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», </w:t>
      </w:r>
      <w:r w:rsidR="00D9272E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15.07.2016г. № 372-П</w:t>
      </w:r>
      <w:r w:rsidR="00D9272E" w:rsidRPr="00D9272E">
        <w:rPr>
          <w:rFonts w:ascii="Times New Roman" w:hAnsi="Times New Roman" w:cs="Times New Roman"/>
          <w:sz w:val="28"/>
          <w:szCs w:val="28"/>
        </w:rPr>
        <w:t xml:space="preserve"> </w:t>
      </w:r>
      <w:r w:rsidR="00D9272E">
        <w:rPr>
          <w:rFonts w:ascii="Times New Roman" w:hAnsi="Times New Roman" w:cs="Times New Roman"/>
          <w:sz w:val="28"/>
          <w:szCs w:val="28"/>
        </w:rPr>
        <w:t>«</w:t>
      </w:r>
      <w:r w:rsidR="00D9272E" w:rsidRPr="00CF6488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</w:t>
      </w:r>
      <w:r w:rsidR="00D9272E">
        <w:rPr>
          <w:rFonts w:ascii="Times New Roman" w:hAnsi="Times New Roman" w:cs="Times New Roman"/>
          <w:sz w:val="28"/>
          <w:szCs w:val="28"/>
        </w:rPr>
        <w:t xml:space="preserve"> Саратовской области»,  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</w:t>
      </w:r>
      <w:r w:rsidR="00D9272E">
        <w:rPr>
          <w:rFonts w:ascii="Times New Roman" w:hAnsi="Times New Roman" w:cs="Times New Roman"/>
          <w:sz w:val="28"/>
          <w:szCs w:val="28"/>
        </w:rPr>
        <w:t>постановления Правите</w:t>
      </w:r>
      <w:r w:rsidR="00643A64">
        <w:rPr>
          <w:rFonts w:ascii="Times New Roman" w:hAnsi="Times New Roman" w:cs="Times New Roman"/>
          <w:sz w:val="28"/>
          <w:szCs w:val="28"/>
        </w:rPr>
        <w:t>льства Саратовской области от 06.09.2023г. № 813</w:t>
      </w:r>
      <w:r w:rsidR="00D9272E">
        <w:rPr>
          <w:rFonts w:ascii="Times New Roman" w:hAnsi="Times New Roman" w:cs="Times New Roman"/>
          <w:sz w:val="28"/>
          <w:szCs w:val="28"/>
        </w:rPr>
        <w:t>-</w:t>
      </w:r>
      <w:r w:rsidR="00D9272E" w:rsidRPr="00643A64">
        <w:rPr>
          <w:rFonts w:ascii="Times New Roman" w:hAnsi="Times New Roman" w:cs="Times New Roman"/>
          <w:sz w:val="28"/>
          <w:szCs w:val="28"/>
        </w:rPr>
        <w:t xml:space="preserve">П </w:t>
      </w:r>
      <w:r w:rsidR="00643A64" w:rsidRPr="00643A64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Саратовской област</w:t>
      </w:r>
      <w:r w:rsidR="006A1DEB">
        <w:rPr>
          <w:rFonts w:ascii="Times New Roman" w:hAnsi="Times New Roman" w:cs="Times New Roman"/>
          <w:sz w:val="28"/>
          <w:szCs w:val="28"/>
        </w:rPr>
        <w:t xml:space="preserve">и от 15 июля 2016 года № 372-П", </w:t>
      </w:r>
      <w:r w:rsidR="00364DEE" w:rsidRPr="00643A64">
        <w:rPr>
          <w:rFonts w:ascii="Times New Roman" w:hAnsi="Times New Roman" w:cs="Times New Roman"/>
          <w:sz w:val="28"/>
          <w:szCs w:val="28"/>
        </w:rPr>
        <w:t>на основании ст.</w:t>
      </w:r>
      <w:r w:rsidRPr="00643A64">
        <w:rPr>
          <w:rFonts w:ascii="Times New Roman" w:hAnsi="Times New Roman" w:cs="Times New Roman"/>
          <w:sz w:val="28"/>
          <w:szCs w:val="28"/>
        </w:rPr>
        <w:t xml:space="preserve"> ст.</w:t>
      </w:r>
      <w:r w:rsidR="001C38CF" w:rsidRPr="00643A64"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643A64">
        <w:rPr>
          <w:rFonts w:ascii="Times New Roman" w:hAnsi="Times New Roman" w:cs="Times New Roman"/>
          <w:sz w:val="28"/>
          <w:szCs w:val="28"/>
        </w:rPr>
        <w:t>29,</w:t>
      </w:r>
      <w:r w:rsidRPr="00643A64"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643A64">
        <w:rPr>
          <w:rFonts w:ascii="Times New Roman" w:hAnsi="Times New Roman" w:cs="Times New Roman"/>
          <w:sz w:val="28"/>
          <w:szCs w:val="28"/>
        </w:rPr>
        <w:t>35,</w:t>
      </w:r>
      <w:r w:rsidRPr="00643A64">
        <w:rPr>
          <w:rFonts w:ascii="Times New Roman" w:hAnsi="Times New Roman" w:cs="Times New Roman"/>
          <w:sz w:val="28"/>
          <w:szCs w:val="28"/>
        </w:rPr>
        <w:t xml:space="preserve"> </w:t>
      </w:r>
      <w:r w:rsidR="00364DEE" w:rsidRPr="00643A64">
        <w:rPr>
          <w:rFonts w:ascii="Times New Roman" w:hAnsi="Times New Roman" w:cs="Times New Roman"/>
          <w:sz w:val="28"/>
          <w:szCs w:val="28"/>
        </w:rPr>
        <w:t xml:space="preserve">50 Устава Вольского муниципального района, </w:t>
      </w:r>
    </w:p>
    <w:p w:rsidR="00364DEE" w:rsidRPr="00CF6488" w:rsidRDefault="00364DEE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FC1" w:rsidRDefault="00A90FC1" w:rsidP="00A90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2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64DEE" w:rsidRPr="00CF6488" w:rsidRDefault="00364DEE" w:rsidP="00364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DEE" w:rsidRPr="00CF6488" w:rsidRDefault="00364DEE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88">
        <w:rPr>
          <w:rFonts w:ascii="Times New Roman" w:hAnsi="Times New Roman" w:cs="Times New Roman"/>
          <w:sz w:val="28"/>
          <w:szCs w:val="28"/>
        </w:rPr>
        <w:t>1.</w:t>
      </w:r>
      <w:r w:rsidR="00B879A5" w:rsidRPr="00CF6488">
        <w:rPr>
          <w:rFonts w:ascii="Times New Roman" w:hAnsi="Times New Roman" w:cs="Times New Roman"/>
          <w:sz w:val="28"/>
          <w:szCs w:val="28"/>
        </w:rPr>
        <w:t xml:space="preserve"> </w:t>
      </w:r>
      <w:r w:rsidRPr="00CF648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proofErr w:type="gramStart"/>
      <w:r w:rsidRPr="00CF648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</w:t>
      </w:r>
      <w:r w:rsidR="005C5E81">
        <w:rPr>
          <w:rFonts w:ascii="Times New Roman" w:hAnsi="Times New Roman" w:cs="Times New Roman"/>
          <w:sz w:val="28"/>
          <w:szCs w:val="28"/>
        </w:rPr>
        <w:t>ативных правовых актов администрации</w:t>
      </w:r>
      <w:proofErr w:type="gramEnd"/>
      <w:r w:rsidR="005C5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48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F648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затрагивающих вопросы осуществления предпринимательской и иной экономической деятельности, (далее - Порядок) согласно </w:t>
      </w:r>
      <w:r w:rsidR="0001621A">
        <w:rPr>
          <w:rFonts w:ascii="Times New Roman" w:hAnsi="Times New Roman" w:cs="Times New Roman"/>
          <w:sz w:val="28"/>
          <w:szCs w:val="28"/>
        </w:rPr>
        <w:t>П</w:t>
      </w:r>
      <w:r w:rsidRPr="00CF6488">
        <w:rPr>
          <w:rFonts w:ascii="Times New Roman" w:hAnsi="Times New Roman" w:cs="Times New Roman"/>
          <w:sz w:val="28"/>
          <w:szCs w:val="28"/>
        </w:rPr>
        <w:t>риложению.</w:t>
      </w:r>
    </w:p>
    <w:p w:rsidR="00364DEE" w:rsidRPr="00CF6488" w:rsidRDefault="00364DEE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88">
        <w:rPr>
          <w:rFonts w:ascii="Times New Roman" w:hAnsi="Times New Roman" w:cs="Times New Roman"/>
          <w:sz w:val="28"/>
          <w:szCs w:val="28"/>
        </w:rPr>
        <w:t>2.</w:t>
      </w:r>
      <w:r w:rsidR="00B879A5" w:rsidRPr="00CF64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6488">
        <w:rPr>
          <w:rFonts w:ascii="Times New Roman" w:hAnsi="Times New Roman" w:cs="Times New Roman"/>
          <w:sz w:val="28"/>
          <w:szCs w:val="28"/>
        </w:rPr>
        <w:t>Контроль з</w:t>
      </w:r>
      <w:r w:rsidR="004F56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56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CF648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F5657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Pr="00CF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488">
        <w:rPr>
          <w:rFonts w:ascii="Times New Roman" w:hAnsi="Times New Roman" w:cs="Times New Roman"/>
          <w:sz w:val="28"/>
          <w:szCs w:val="28"/>
        </w:rPr>
        <w:t>В</w:t>
      </w:r>
      <w:r w:rsidR="004F5657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4F5657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экономике, промышленности и потребительскому рынку.</w:t>
      </w:r>
    </w:p>
    <w:p w:rsidR="00364DEE" w:rsidRPr="00CF6488" w:rsidRDefault="005C5E81" w:rsidP="0036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EFD">
        <w:rPr>
          <w:rFonts w:ascii="Times New Roman" w:hAnsi="Times New Roman" w:cs="Times New Roman"/>
          <w:sz w:val="28"/>
          <w:szCs w:val="28"/>
        </w:rPr>
        <w:t xml:space="preserve">. </w:t>
      </w:r>
      <w:r w:rsidR="004F565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64DEE" w:rsidRPr="00CF6488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 </w:t>
      </w:r>
    </w:p>
    <w:p w:rsidR="00364DEE" w:rsidRDefault="00364DEE" w:rsidP="00E3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EFD" w:rsidRPr="00E30EFD" w:rsidRDefault="00643A64" w:rsidP="00E30EFD">
      <w:pPr>
        <w:pStyle w:val="31"/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30EFD" w:rsidRPr="00E30EFD">
        <w:rPr>
          <w:sz w:val="28"/>
          <w:szCs w:val="28"/>
        </w:rPr>
        <w:t xml:space="preserve">лава </w:t>
      </w:r>
      <w:proofErr w:type="spellStart"/>
      <w:r w:rsidR="00E30EFD" w:rsidRPr="00E30EFD">
        <w:rPr>
          <w:sz w:val="28"/>
          <w:szCs w:val="28"/>
        </w:rPr>
        <w:t>Вольского</w:t>
      </w:r>
      <w:proofErr w:type="spellEnd"/>
    </w:p>
    <w:p w:rsidR="00E30EFD" w:rsidRPr="00E30EFD" w:rsidRDefault="00E30EFD" w:rsidP="00E30EF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30E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А.Е. Татаринов </w:t>
      </w:r>
    </w:p>
    <w:p w:rsidR="00046DF9" w:rsidRDefault="00046DF9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988" w:rsidRDefault="00260A49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E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A5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A49" w:rsidRPr="00E30EFD" w:rsidRDefault="001A5988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60A49" w:rsidRPr="00E30EFD" w:rsidRDefault="00260A49" w:rsidP="00E30E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EFD">
        <w:rPr>
          <w:rFonts w:ascii="Times New Roman" w:hAnsi="Times New Roman" w:cs="Times New Roman"/>
          <w:b/>
          <w:sz w:val="24"/>
          <w:szCs w:val="24"/>
        </w:rPr>
        <w:t>В</w:t>
      </w:r>
      <w:r w:rsidR="001A5988">
        <w:rPr>
          <w:rFonts w:ascii="Times New Roman" w:hAnsi="Times New Roman" w:cs="Times New Roman"/>
          <w:b/>
          <w:sz w:val="24"/>
          <w:szCs w:val="24"/>
        </w:rPr>
        <w:t>ольского</w:t>
      </w:r>
      <w:proofErr w:type="spellEnd"/>
      <w:r w:rsidR="001A59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A59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14DE">
        <w:rPr>
          <w:rFonts w:ascii="Times New Roman" w:hAnsi="Times New Roman" w:cs="Times New Roman"/>
          <w:b/>
          <w:sz w:val="24"/>
          <w:szCs w:val="24"/>
        </w:rPr>
        <w:t>27.10.2023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979ED" w:rsidRPr="00E30EFD">
        <w:rPr>
          <w:rFonts w:ascii="Times New Roman" w:hAnsi="Times New Roman" w:cs="Times New Roman"/>
          <w:b/>
          <w:sz w:val="24"/>
          <w:szCs w:val="24"/>
        </w:rPr>
        <w:t>№</w:t>
      </w:r>
      <w:r w:rsidRPr="00E3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4DE">
        <w:rPr>
          <w:rFonts w:ascii="Times New Roman" w:hAnsi="Times New Roman" w:cs="Times New Roman"/>
          <w:b/>
          <w:sz w:val="24"/>
          <w:szCs w:val="24"/>
        </w:rPr>
        <w:t>2265</w:t>
      </w:r>
    </w:p>
    <w:p w:rsidR="00E30EFD" w:rsidRDefault="00E30EFD" w:rsidP="0026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FD" w:rsidRPr="00260A49" w:rsidRDefault="00E30EFD" w:rsidP="0026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О ПОРЯДКЕ ПРОВЕДЕНИЯ ОЦЕНКИ РЕГУЛИРУЮЩЕГО ВОЗДЕЙСТВИЯ</w:t>
      </w: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 ОРГАНОВ МЕСТНОГО САМОУПРАВЛЕНИЯ ВОЛЬСКОГО МУНИЦИПАЛЬНОГО РАЙОНА САРАТОВСКОЙ ОБЛАСТИ, ЗАТРАГИВАЮЩИХ ВОПРОСЫ ОСУЩЕСТВЛЕНИЯ ПРЕДПРИНИМАТЕЛЬСКОЙ И ИНОЙ ЭКОНОМИЧЕСКОЙ ДЕЯТЕЛЬНОСТИ</w:t>
      </w:r>
    </w:p>
    <w:p w:rsidR="00260A49" w:rsidRPr="00260A49" w:rsidRDefault="00260A49" w:rsidP="00260A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260A49" w:rsidP="00260A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1. Настоящее Положение определяет процедуру проведения оценки регулирующего воздействия проектов нормативных правовых актов, разрабатываемых органами местного самоуправления Вольского муниципального района Саратовской области, затрагивающих вопросы осуществления предпринимательской и иной экономической деятельности (далее - проекты нормативных правовых актов).</w:t>
      </w:r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2. Оценке регулирующего воздействия подлежат проекты нормативных правовых актов:</w:t>
      </w:r>
    </w:p>
    <w:p w:rsidR="00260A49" w:rsidRPr="00260A49" w:rsidRDefault="001A5988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устанавливающие новые </w:t>
      </w:r>
      <w:r w:rsidRPr="00260A49">
        <w:rPr>
          <w:rFonts w:ascii="Times New Roman" w:hAnsi="Times New Roman" w:cs="Times New Roman"/>
          <w:sz w:val="24"/>
          <w:szCs w:val="24"/>
        </w:rPr>
        <w:t xml:space="preserve">или </w:t>
      </w:r>
      <w:r w:rsidR="00260A49" w:rsidRPr="00260A49">
        <w:rPr>
          <w:rFonts w:ascii="Times New Roman" w:hAnsi="Times New Roman" w:cs="Times New Roman"/>
          <w:sz w:val="24"/>
          <w:szCs w:val="24"/>
        </w:rPr>
        <w:t>изменяющие ранее предусмотренные муниципальными нормативными правовыми актами Вольского муниципального района Саратовской области обязательные требования, связанные с осуществлением предпринимательской и иной экономической деятельности (далее - обязательные требования), оценка соблюдения которых осуществляется в рамках:</w:t>
      </w:r>
      <w:proofErr w:type="gramEnd"/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привлечения к административной ответственности;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предоставления разрешений, иных форм оценок и экспертиз;</w:t>
      </w:r>
    </w:p>
    <w:p w:rsidR="001C7025" w:rsidRDefault="005C00B3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устанавливающие новые </w:t>
      </w:r>
      <w:r w:rsidRPr="00260A49">
        <w:rPr>
          <w:rFonts w:ascii="Times New Roman" w:hAnsi="Times New Roman" w:cs="Times New Roman"/>
          <w:sz w:val="24"/>
          <w:szCs w:val="24"/>
        </w:rPr>
        <w:t>или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изменяющие ранее предусмотренные муниципальными нормативными правовыми актами Вольского муниципального района Саратовской области обязанности и запреты для субъектов предпринимательской и </w:t>
      </w:r>
      <w:r w:rsidR="00185A7B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Процедура оценки регулирующего воздействия не распространяется </w:t>
      </w:r>
      <w:proofErr w:type="gramStart"/>
      <w:r w:rsidRPr="00260A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A49">
        <w:rPr>
          <w:rFonts w:ascii="Times New Roman" w:hAnsi="Times New Roman" w:cs="Times New Roman"/>
          <w:sz w:val="24"/>
          <w:szCs w:val="24"/>
        </w:rPr>
        <w:t>: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представительного органа Вольского муниципального района устанавливающих, изменяющих, приостанавливающих, отменяющих местные налоги и сборы;      </w:t>
      </w:r>
    </w:p>
    <w:p w:rsidR="00260A49" w:rsidRPr="00260A49" w:rsidRDefault="00260A49" w:rsidP="00D23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проекты нормативных правовых актов представительного органа Вольского муниципального района регулирующих бюджетные отношения;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 </w:t>
      </w:r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3.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предпринимательской, и иной экономической деятельности или способствующих их введению,</w:t>
      </w:r>
      <w:r w:rsidR="00F940DE">
        <w:rPr>
          <w:rFonts w:ascii="Times New Roman" w:hAnsi="Times New Roman" w:cs="Times New Roman"/>
          <w:sz w:val="24"/>
          <w:szCs w:val="24"/>
        </w:rPr>
        <w:t xml:space="preserve"> а также положений, </w:t>
      </w:r>
      <w:r w:rsidRPr="00260A49">
        <w:rPr>
          <w:rFonts w:ascii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Вольского муниципального района Саратовской области.</w:t>
      </w:r>
    </w:p>
    <w:p w:rsidR="00260A49" w:rsidRDefault="00260A49" w:rsidP="00D23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4.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процедуры оценки регулирующего воздействия являются:</w:t>
      </w:r>
    </w:p>
    <w:p w:rsidR="00260A49" w:rsidRPr="00260A49" w:rsidRDefault="00260A49" w:rsidP="00D23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1030D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</w:t>
      </w:r>
      <w:r w:rsidR="006F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>Вольского муниципального района Саратовской области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соответствующего структурного подразделения или органа местно</w:t>
      </w:r>
      <w:r w:rsidR="001030D8"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самоуправления, ответственного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разработку проектов нормативных правовых актов (далее - разработчики проектов нормативных  правовых актов);</w:t>
      </w:r>
    </w:p>
    <w:p w:rsidR="001C7025" w:rsidRDefault="001030D8" w:rsidP="001C7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полномоченный орган администрации </w:t>
      </w:r>
      <w:proofErr w:type="spellStart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572493" w:rsidRPr="00260A49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Управление экономики, промышленности и инвестиционной деятельности администрации Вольского муниципального района, осуществляющий подготовку заключения об оценке регулирующего воздействия проектов нормативных правовых актов, разрабатываемых органами </w:t>
      </w:r>
      <w:r w:rsidR="00260A49"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Вольского муниципального района </w:t>
      </w:r>
      <w:r w:rsidR="00260A49" w:rsidRPr="00260A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Саратовской области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вопросы осуществ</w:t>
      </w:r>
      <w:r w:rsidR="009147A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предпринимательской и иной экономической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(далее - уполномоченный орган);</w:t>
      </w:r>
      <w:proofErr w:type="gramEnd"/>
    </w:p>
    <w:p w:rsidR="00260A49" w:rsidRPr="00260A49" w:rsidRDefault="00260A49" w:rsidP="001C7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участники публичных обсуждений - физические и юридические лица, в том числе общественные объединения в сфере предпринимательской и инвестиционной деятельности и научно-экспертные организации.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5. Оценка регулирующего воздействия проекта нормативного правового акта проводится уполномоченным органом после принятия решения о проведении оценки регулирующего воздействия проекта нормативного правового акта с учетом степени регулирующего воздействия положений, содержащихся в проекте нормативного правового акта: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устанавливающие новые обязательные требования;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устанавливающие новые обязанности и запреты для субъектов предпринимательской и иной экономической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устанавливающие ответственность за нарушение нормативных правовых актов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Вольского муниципального района </w:t>
      </w:r>
      <w:r w:rsidRPr="00260A49">
        <w:rPr>
          <w:rFonts w:ascii="Times New Roman" w:hAnsi="Times New Roman" w:cs="Times New Roman"/>
          <w:sz w:val="24"/>
          <w:szCs w:val="24"/>
        </w:rPr>
        <w:t>Саратовской области, затрагивающих вопросы осуществления предприн</w:t>
      </w:r>
      <w:r w:rsidR="00A00801">
        <w:rPr>
          <w:rFonts w:ascii="Times New Roman" w:hAnsi="Times New Roman" w:cs="Times New Roman"/>
          <w:sz w:val="24"/>
          <w:szCs w:val="24"/>
        </w:rPr>
        <w:t>имательской и инвестиционной</w:t>
      </w:r>
      <w:r w:rsidRPr="00260A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изменяющие ранее предусмотренные нормативными правовыми актами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Вольского муниципального района </w:t>
      </w:r>
      <w:r w:rsidRPr="00260A49">
        <w:rPr>
          <w:rFonts w:ascii="Times New Roman" w:hAnsi="Times New Roman" w:cs="Times New Roman"/>
          <w:sz w:val="24"/>
          <w:szCs w:val="24"/>
        </w:rPr>
        <w:t>Саратовской области обязательные требования;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изменяющие ранее предусмотренные нормативными правовыми актами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 xml:space="preserve">Вольского муниципального района </w:t>
      </w:r>
      <w:r w:rsidRPr="00260A49">
        <w:rPr>
          <w:rFonts w:ascii="Times New Roman" w:hAnsi="Times New Roman" w:cs="Times New Roman"/>
          <w:sz w:val="24"/>
          <w:szCs w:val="24"/>
        </w:rPr>
        <w:t>Саратовской области обязанности и запреты для субъектов предпринимательской и иной экономической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изменяющие ответственность за нарушение нормативных правовых актов Саратовской области, затрагивающих вопросы осуществления предприн</w:t>
      </w:r>
      <w:r w:rsidR="00A00801">
        <w:rPr>
          <w:rFonts w:ascii="Times New Roman" w:hAnsi="Times New Roman" w:cs="Times New Roman"/>
          <w:sz w:val="24"/>
          <w:szCs w:val="24"/>
        </w:rPr>
        <w:t>имательской и инвестиционной</w:t>
      </w:r>
      <w:r w:rsidRPr="00260A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6. Решение о проведении оценки регулирующего воздействия проекта норматив</w:t>
      </w:r>
      <w:r w:rsidR="009147AF">
        <w:rPr>
          <w:rFonts w:ascii="Times New Roman" w:hAnsi="Times New Roman" w:cs="Times New Roman"/>
          <w:sz w:val="24"/>
          <w:szCs w:val="24"/>
        </w:rPr>
        <w:t xml:space="preserve">ного правового акта принимается 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</w:t>
      </w:r>
      <w:r w:rsidRPr="00260A49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Вольского муниципального района Саратовской области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соответствующего структурного подразделения </w:t>
      </w:r>
      <w:r w:rsidRPr="00260A49">
        <w:rPr>
          <w:rFonts w:ascii="Times New Roman" w:hAnsi="Times New Roman" w:cs="Times New Roman"/>
          <w:sz w:val="24"/>
          <w:szCs w:val="24"/>
        </w:rPr>
        <w:t>в отношении проектов нормативных правовых актов, раз</w:t>
      </w:r>
      <w:r w:rsidR="001030D8">
        <w:rPr>
          <w:rFonts w:ascii="Times New Roman" w:hAnsi="Times New Roman" w:cs="Times New Roman"/>
          <w:sz w:val="24"/>
          <w:szCs w:val="24"/>
        </w:rPr>
        <w:t>работчиком которых он выступает.</w:t>
      </w:r>
    </w:p>
    <w:p w:rsidR="001C7025" w:rsidRPr="00B32EFC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EFC">
        <w:rPr>
          <w:rFonts w:ascii="Times New Roman" w:hAnsi="Times New Roman" w:cs="Times New Roman"/>
          <w:sz w:val="24"/>
          <w:szCs w:val="24"/>
        </w:rPr>
        <w:t>7. Процедура оценки регулирующего воздействия состоит из следующих этапов:</w:t>
      </w:r>
    </w:p>
    <w:p w:rsidR="007F45D1" w:rsidRDefault="007F45D1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0A49" w:rsidRPr="00260A49">
        <w:rPr>
          <w:rFonts w:ascii="Times New Roman" w:hAnsi="Times New Roman" w:cs="Times New Roman"/>
          <w:sz w:val="24"/>
          <w:szCs w:val="24"/>
        </w:rPr>
        <w:t>) разработка проекта нормативного правового акта, составление сводного отчета о результатах проведения оценки регулирующего воздействия проекта нормативного правового акта (далее - сводный отчет) и их публичное обсуждение;</w:t>
      </w:r>
    </w:p>
    <w:p w:rsidR="00260A49" w:rsidRPr="00260A49" w:rsidRDefault="007F45D1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60A49" w:rsidRPr="00260A49">
        <w:rPr>
          <w:rFonts w:ascii="Times New Roman" w:hAnsi="Times New Roman" w:cs="Times New Roman"/>
          <w:sz w:val="24"/>
          <w:szCs w:val="24"/>
        </w:rPr>
        <w:t>) подготовка заключения об оценке регулирующего воздействия проекта нормативного правового акта (далее - заключение).</w:t>
      </w:r>
    </w:p>
    <w:p w:rsidR="007F45D1" w:rsidRDefault="00B32EFC" w:rsidP="007F4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5D1">
        <w:rPr>
          <w:rFonts w:ascii="Times New Roman" w:hAnsi="Times New Roman" w:cs="Times New Roman"/>
          <w:sz w:val="24"/>
          <w:szCs w:val="24"/>
        </w:rPr>
        <w:t xml:space="preserve"> 8. Публичное обсуждение </w:t>
      </w:r>
      <w:r w:rsidRPr="00260A49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0A49">
        <w:rPr>
          <w:rFonts w:ascii="Times New Roman" w:hAnsi="Times New Roman" w:cs="Times New Roman"/>
          <w:sz w:val="24"/>
          <w:szCs w:val="24"/>
        </w:rPr>
        <w:t>сводного отчета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>проведении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7F45D1" w:rsidRDefault="00B32EFC" w:rsidP="007F4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45D1">
        <w:rPr>
          <w:rFonts w:ascii="Times New Roman" w:hAnsi="Times New Roman" w:cs="Times New Roman"/>
          <w:sz w:val="24"/>
          <w:szCs w:val="24"/>
        </w:rPr>
        <w:t>)</w:t>
      </w:r>
      <w:r w:rsidR="007F45D1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7F45D1">
        <w:rPr>
          <w:rFonts w:ascii="Times New Roman" w:hAnsi="Times New Roman" w:cs="Times New Roman"/>
          <w:sz w:val="24"/>
          <w:szCs w:val="24"/>
        </w:rPr>
        <w:t xml:space="preserve">размещение уведомления о проведении публичного обсуждения </w:t>
      </w:r>
      <w:r w:rsidR="007F45D1" w:rsidRPr="00260A49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, текста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0A49">
        <w:rPr>
          <w:rFonts w:ascii="Times New Roman" w:hAnsi="Times New Roman" w:cs="Times New Roman"/>
          <w:sz w:val="24"/>
          <w:szCs w:val="24"/>
        </w:rPr>
        <w:t xml:space="preserve">сводного отчета о </w:t>
      </w:r>
      <w:r w:rsidR="00F43057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260A49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572493" w:rsidRPr="00572493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FC" w:rsidRDefault="00B32EFC" w:rsidP="007F4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анализ поступивших предложений по проекту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F43057">
        <w:rPr>
          <w:rFonts w:ascii="Times New Roman" w:hAnsi="Times New Roman" w:cs="Times New Roman"/>
          <w:sz w:val="24"/>
          <w:szCs w:val="24"/>
        </w:rPr>
        <w:t>.</w:t>
      </w:r>
    </w:p>
    <w:p w:rsidR="00260A49" w:rsidRPr="00260A49" w:rsidRDefault="00260A49" w:rsidP="00D2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260A49" w:rsidP="00D2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49" w:rsidRPr="00260A49" w:rsidRDefault="00F43057" w:rsidP="00D2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60A49" w:rsidRPr="00260A49">
        <w:rPr>
          <w:rFonts w:ascii="Times New Roman" w:hAnsi="Times New Roman" w:cs="Times New Roman"/>
          <w:b/>
          <w:sz w:val="24"/>
          <w:szCs w:val="24"/>
        </w:rPr>
        <w:t>I. Разработка проекта нормативного правового акта,</w:t>
      </w:r>
    </w:p>
    <w:p w:rsidR="00260A49" w:rsidRPr="00260A49" w:rsidRDefault="00260A49" w:rsidP="00260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b/>
          <w:sz w:val="24"/>
          <w:szCs w:val="24"/>
        </w:rPr>
        <w:t>составление сводного отчета и их публичное обсуждение</w:t>
      </w:r>
    </w:p>
    <w:p w:rsidR="00260A49" w:rsidRPr="00260A49" w:rsidRDefault="00260A49" w:rsidP="0026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(далее – разработчик) обеспечивает размещение на официальном сайте: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уведомления о проведении публичного обсуждения;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текста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A49">
        <w:rPr>
          <w:rFonts w:ascii="Times New Roman" w:hAnsi="Times New Roman" w:cs="Times New Roman"/>
          <w:sz w:val="24"/>
          <w:szCs w:val="24"/>
        </w:rPr>
        <w:t xml:space="preserve">сводного отчета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260A49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0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сводный отчет).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Уведомление о проведении публичного обсуждения должно содержать: </w:t>
      </w:r>
    </w:p>
    <w:p w:rsidR="00F43057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проекта </w:t>
      </w:r>
      <w:r w:rsidRPr="00260A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025" w:rsidRDefault="00F43057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сведения о разработчике</w:t>
      </w:r>
      <w:r w:rsidR="00903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E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3E3D">
        <w:rPr>
          <w:rFonts w:ascii="Times New Roman" w:hAnsi="Times New Roman" w:cs="Times New Roman"/>
          <w:sz w:val="24"/>
          <w:szCs w:val="24"/>
        </w:rPr>
        <w:t>наименование, юридический (почтовый) адрес, телефон, адрес электронной почты);</w:t>
      </w:r>
    </w:p>
    <w:p w:rsidR="00903E3D" w:rsidRDefault="00903E3D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публичного обсуждения, в течение кот</w:t>
      </w:r>
      <w:r w:rsidR="00AD31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рого разработчиком принимаются предложения по проекту нормативного правого акта и способы их представления. </w:t>
      </w:r>
    </w:p>
    <w:p w:rsidR="00903E3D" w:rsidRDefault="00903E3D" w:rsidP="00F430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относящиеся к сведениям о подготовке проекта нормативного правого акта.</w:t>
      </w:r>
    </w:p>
    <w:p w:rsidR="001C7025" w:rsidRPr="00903E3D" w:rsidRDefault="00903E3D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3D">
        <w:rPr>
          <w:rFonts w:ascii="Times New Roman" w:hAnsi="Times New Roman" w:cs="Times New Roman"/>
          <w:sz w:val="24"/>
          <w:szCs w:val="24"/>
        </w:rPr>
        <w:t xml:space="preserve">11.  </w:t>
      </w:r>
      <w:r w:rsidR="00AD318B">
        <w:rPr>
          <w:rFonts w:ascii="Times New Roman" w:hAnsi="Times New Roman" w:cs="Times New Roman"/>
          <w:sz w:val="24"/>
          <w:szCs w:val="24"/>
        </w:rPr>
        <w:t xml:space="preserve"> </w:t>
      </w:r>
      <w:r w:rsidRPr="00903E3D">
        <w:rPr>
          <w:rFonts w:ascii="Times New Roman" w:hAnsi="Times New Roman" w:cs="Times New Roman"/>
          <w:sz w:val="24"/>
          <w:szCs w:val="24"/>
        </w:rPr>
        <w:t>С</w:t>
      </w:r>
      <w:r w:rsidR="00260A49" w:rsidRPr="00903E3D">
        <w:rPr>
          <w:rFonts w:ascii="Times New Roman" w:hAnsi="Times New Roman" w:cs="Times New Roman"/>
          <w:sz w:val="24"/>
          <w:szCs w:val="24"/>
        </w:rPr>
        <w:t xml:space="preserve">водный отчет </w:t>
      </w:r>
      <w:r w:rsidRPr="00903E3D">
        <w:rPr>
          <w:rFonts w:ascii="Times New Roman" w:hAnsi="Times New Roman" w:cs="Times New Roman"/>
          <w:sz w:val="24"/>
          <w:szCs w:val="24"/>
        </w:rPr>
        <w:t>составляется по форме, согласно приложению к Положению.</w:t>
      </w:r>
    </w:p>
    <w:p w:rsidR="001C7025" w:rsidRDefault="00AD318B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</w:t>
      </w:r>
      <w:r w:rsidR="00903E3D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Срок проведения публичного обсуждения устанавливается </w:t>
      </w:r>
      <w:r>
        <w:rPr>
          <w:rFonts w:ascii="Times New Roman" w:hAnsi="Times New Roman" w:cs="Times New Roman"/>
          <w:sz w:val="24"/>
          <w:szCs w:val="24"/>
        </w:rPr>
        <w:t>разработчиком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а) 10 рабочих дней со дня его размещения - для проектов нормативных правовых актов, содержащих положения, имеющие высокую степень регулирующего воздействия;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б) 8 рабочих дней со дня его размещения - для проектов нормативных правовых актов, содержащих положения, имеющие среднюю степень регулирующего воздействия;</w:t>
      </w:r>
    </w:p>
    <w:p w:rsidR="001C7025" w:rsidRDefault="00AD318B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0A49" w:rsidRPr="00260A49">
        <w:rPr>
          <w:rFonts w:ascii="Times New Roman" w:hAnsi="Times New Roman" w:cs="Times New Roman"/>
          <w:sz w:val="24"/>
          <w:szCs w:val="24"/>
        </w:rPr>
        <w:t>. В случае отсутствия на дату окончания срока публичного обсуждения предложений в связи с его проведением разработчик принимает решение о продлении срока проведения публичного обсуждения на 3 рабочих дня. Информацию о принятом решении разработчик в день принятия соответствующего решения размещает на официальном сайте с указанием срока и оснований продления.</w:t>
      </w:r>
    </w:p>
    <w:p w:rsidR="001C7025" w:rsidRDefault="0059545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318B">
        <w:rPr>
          <w:rFonts w:ascii="Times New Roman" w:hAnsi="Times New Roman" w:cs="Times New Roman"/>
          <w:sz w:val="24"/>
          <w:szCs w:val="24"/>
        </w:rPr>
        <w:t>4</w:t>
      </w:r>
      <w:r w:rsidR="00260A49" w:rsidRPr="00260A49">
        <w:rPr>
          <w:rFonts w:ascii="Times New Roman" w:hAnsi="Times New Roman" w:cs="Times New Roman"/>
          <w:sz w:val="24"/>
          <w:szCs w:val="24"/>
        </w:rPr>
        <w:t>. Разработчик обязан рассмотреть все предложения, поступившие в связи с проведением публичного обсуждения проекта нормативного правового акта и сводного отчета. Сводная информация о поступивших в установленный срок предложениях составляется и подписывается руководителем уполномоченного органа в течение 3 рабочих дней со дня окончания срока проведения публичного обсуждения, определенного согласно</w:t>
      </w:r>
      <w:r w:rsidR="00101A97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ED3D73">
        <w:rPr>
          <w:rFonts w:ascii="Times New Roman" w:hAnsi="Times New Roman" w:cs="Times New Roman"/>
          <w:sz w:val="24"/>
          <w:szCs w:val="24"/>
        </w:rPr>
        <w:t xml:space="preserve"> </w:t>
      </w:r>
      <w:r w:rsidR="00AD318B">
        <w:rPr>
          <w:rFonts w:ascii="Times New Roman" w:hAnsi="Times New Roman" w:cs="Times New Roman"/>
          <w:sz w:val="24"/>
          <w:szCs w:val="24"/>
        </w:rPr>
        <w:t>12</w:t>
      </w:r>
      <w:r w:rsidR="00B768AF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D318B" w:rsidRDefault="00101A97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60A49" w:rsidRPr="00260A49">
        <w:rPr>
          <w:rFonts w:ascii="Times New Roman" w:hAnsi="Times New Roman" w:cs="Times New Roman"/>
          <w:sz w:val="24"/>
          <w:szCs w:val="24"/>
        </w:rPr>
        <w:t>. По результатам публичного обсуждения разработчик принимает решение об отсутствии необходимости доработки проекта при отсутствии предложений или поступлении необоснованных предложений, либо о доработке проекта нормативного правового акта в соответствии с поступившими предложениями, либо об отказе от дальнейшей подготовки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В случае доработки проекта нормативного правового акта в соответствии с поступившими предложениями разработчик размещает доработанный проект нормативного правового акта на официальном сайте одновременно со сводным отчетом </w:t>
      </w:r>
      <w:r w:rsidR="00101A97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окончания срока проведения публичных обсуждений, определенного </w:t>
      </w:r>
      <w:r w:rsidR="00C7012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01A97" w:rsidRPr="00101A97">
        <w:rPr>
          <w:rFonts w:ascii="Times New Roman" w:hAnsi="Times New Roman" w:cs="Times New Roman"/>
        </w:rPr>
        <w:t>12</w:t>
      </w:r>
      <w:r w:rsidR="00101A97"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A49">
        <w:rPr>
          <w:rFonts w:ascii="Times New Roman" w:hAnsi="Times New Roman" w:cs="Times New Roman"/>
          <w:sz w:val="24"/>
          <w:szCs w:val="24"/>
        </w:rPr>
        <w:t xml:space="preserve">Если в результате доработки разработчиком  в проект нормативного правового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определяемые в соответствии с </w:t>
      </w:r>
      <w:hyperlink w:anchor="Par74" w:history="1">
        <w:r w:rsidRPr="00260A4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60A49">
        <w:rPr>
          <w:rFonts w:ascii="Times New Roman" w:hAnsi="Times New Roman" w:cs="Times New Roman"/>
          <w:sz w:val="24"/>
          <w:szCs w:val="24"/>
        </w:rPr>
        <w:t xml:space="preserve"> настоящего Положения, в отношении которых публичные обсуждения не проведены, проект нормативного правового акта подлежит повторному публичному обсуждению в соответствии </w:t>
      </w:r>
      <w:r w:rsidRPr="00C7012C">
        <w:rPr>
          <w:rFonts w:ascii="Times New Roman" w:hAnsi="Times New Roman" w:cs="Times New Roman"/>
          <w:sz w:val="24"/>
          <w:szCs w:val="24"/>
        </w:rPr>
        <w:t xml:space="preserve">с </w:t>
      </w:r>
      <w:r w:rsidR="00C7012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7012C" w:rsidRPr="00C7012C">
        <w:rPr>
          <w:rFonts w:ascii="Times New Roman" w:hAnsi="Times New Roman" w:cs="Times New Roman"/>
        </w:rPr>
        <w:t>9</w:t>
      </w:r>
      <w:r w:rsidRPr="00C7012C">
        <w:rPr>
          <w:rFonts w:ascii="Times New Roman" w:hAnsi="Times New Roman" w:cs="Times New Roman"/>
          <w:sz w:val="24"/>
          <w:szCs w:val="24"/>
        </w:rPr>
        <w:t xml:space="preserve">- </w:t>
      </w:r>
      <w:r w:rsidR="00C7012C" w:rsidRPr="00C7012C">
        <w:rPr>
          <w:rFonts w:ascii="Times New Roman" w:hAnsi="Times New Roman" w:cs="Times New Roman"/>
        </w:rPr>
        <w:t>15</w:t>
      </w:r>
      <w:r w:rsidRPr="00260A4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260A49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В случае принятия решения об отказе от дальнейшей подготовки проекта нормативного правового акта разработчик  в срок не более 1 рабочего дня со дня принятия решения размещает соответствующую информацию на официальном сайте</w:t>
      </w:r>
      <w:r w:rsidR="007102DC">
        <w:rPr>
          <w:rFonts w:ascii="Times New Roman" w:hAnsi="Times New Roman" w:cs="Times New Roman"/>
          <w:sz w:val="24"/>
          <w:szCs w:val="24"/>
        </w:rPr>
        <w:t>.</w:t>
      </w:r>
    </w:p>
    <w:p w:rsidR="00D23418" w:rsidRPr="00260A49" w:rsidRDefault="00D23418" w:rsidP="00D23418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49" w:rsidRDefault="00AD2AFB" w:rsidP="00D2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0A49" w:rsidRPr="00260A49">
        <w:rPr>
          <w:rFonts w:ascii="Times New Roman" w:hAnsi="Times New Roman" w:cs="Times New Roman"/>
          <w:b/>
          <w:sz w:val="24"/>
          <w:szCs w:val="24"/>
        </w:rPr>
        <w:t>. Подготовка заключения</w:t>
      </w:r>
    </w:p>
    <w:p w:rsidR="00D23418" w:rsidRPr="00260A49" w:rsidRDefault="00D23418" w:rsidP="00D2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025" w:rsidRDefault="005F573B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После публичного обсуждения проект нормативного правового акта направляется разработчиком  в 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экономики, промышленности и инвестиционной деятельности администрации </w:t>
      </w:r>
      <w:proofErr w:type="spellStart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260A49" w:rsidRPr="00260A49">
        <w:rPr>
          <w:rFonts w:ascii="Times New Roman" w:hAnsi="Times New Roman" w:cs="Times New Roman"/>
          <w:sz w:val="24"/>
          <w:szCs w:val="24"/>
        </w:rPr>
        <w:t>для подготовки заключения.</w:t>
      </w:r>
    </w:p>
    <w:p w:rsidR="001C7025" w:rsidRPr="005F573B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73B">
        <w:rPr>
          <w:rFonts w:ascii="Times New Roman" w:hAnsi="Times New Roman" w:cs="Times New Roman"/>
          <w:sz w:val="24"/>
          <w:szCs w:val="24"/>
        </w:rPr>
        <w:t>К проекту нормативного правового акта прилагается сводный отчет.</w:t>
      </w:r>
    </w:p>
    <w:p w:rsidR="001C7025" w:rsidRDefault="005E5710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Заключение подготавливается и направляется разработчику 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в течение 8 рабочих дней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со дня регистрации поступления проекта нормативного правового акта в </w:t>
      </w:r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экономики, промышленности и инвестиционной деятельности администрации </w:t>
      </w:r>
      <w:r w:rsidR="0066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260A49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572493" w:rsidRPr="00572493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10" w:rsidRPr="005E5710" w:rsidRDefault="005E5710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60A49" w:rsidRPr="005E57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0A49" w:rsidRPr="005E5710">
        <w:rPr>
          <w:rFonts w:ascii="Times New Roman" w:hAnsi="Times New Roman" w:cs="Times New Roman"/>
          <w:sz w:val="24"/>
          <w:szCs w:val="24"/>
        </w:rPr>
        <w:t xml:space="preserve">В заключении делаются выводы о соблюдении порядка проведения процедуры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r w:rsidRPr="005E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CC" w:rsidRPr="005E571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7908CC" w:rsidRPr="005E57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8CC" w:rsidRPr="005E5710">
        <w:rPr>
          <w:rFonts w:ascii="Times New Roman" w:hAnsi="Times New Roman" w:cs="Times New Roman"/>
          <w:sz w:val="24"/>
          <w:szCs w:val="24"/>
        </w:rPr>
        <w:t>района</w:t>
      </w:r>
      <w:r w:rsidRPr="005E5710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5E5710">
        <w:rPr>
          <w:rFonts w:ascii="Times New Roman" w:hAnsi="Times New Roman" w:cs="Times New Roman"/>
          <w:sz w:val="24"/>
          <w:szCs w:val="24"/>
        </w:rPr>
        <w:t>и муниципального образования город Вольск.</w:t>
      </w:r>
      <w:proofErr w:type="gramEnd"/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0A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A49">
        <w:rPr>
          <w:rFonts w:ascii="Times New Roman" w:hAnsi="Times New Roman" w:cs="Times New Roman"/>
          <w:sz w:val="24"/>
          <w:szCs w:val="24"/>
        </w:rPr>
        <w:t xml:space="preserve"> если в заключении сделан вывод о том, что разработчиком при подготовке проекта нормативного правового акта не соблюден порядок проведения процедуры оценки регулирующего воздействия, разработчик  нормативного правового акта проводит процедуры, предусмотренные </w:t>
      </w:r>
      <w:hyperlink w:anchor="Par104" w:history="1">
        <w:r w:rsidRPr="00260A4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908C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60A49">
        <w:rPr>
          <w:rFonts w:ascii="Times New Roman" w:hAnsi="Times New Roman" w:cs="Times New Roman"/>
          <w:sz w:val="24"/>
          <w:szCs w:val="24"/>
        </w:rPr>
        <w:t xml:space="preserve"> - </w:t>
      </w:r>
      <w:r w:rsidR="003B6321" w:rsidRPr="003B6321">
        <w:rPr>
          <w:rFonts w:ascii="Times New Roman" w:hAnsi="Times New Roman" w:cs="Times New Roman"/>
          <w:sz w:val="24"/>
          <w:szCs w:val="24"/>
        </w:rPr>
        <w:t>15</w:t>
      </w:r>
      <w:r w:rsidRPr="003B6321">
        <w:rPr>
          <w:rFonts w:ascii="Times New Roman" w:hAnsi="Times New Roman" w:cs="Times New Roman"/>
          <w:sz w:val="24"/>
          <w:szCs w:val="24"/>
        </w:rPr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 xml:space="preserve">настоящего Положения (начиная с невыполненной процедуры), после чего повторно направляет проект нормативного правового акта и сводный отчет в 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экономики, промышленности и инвестиционной деятельности администрации Вольского муниципального района</w:t>
      </w:r>
      <w:r w:rsidRPr="00260A49">
        <w:rPr>
          <w:rFonts w:ascii="Times New Roman" w:hAnsi="Times New Roman" w:cs="Times New Roman"/>
          <w:sz w:val="24"/>
          <w:szCs w:val="24"/>
        </w:rPr>
        <w:t xml:space="preserve">  для подготовки заключения. При этом срок подготовки исчисляется в соответствии с </w:t>
      </w:r>
      <w:r w:rsidR="003B6321" w:rsidRPr="003B6321">
        <w:rPr>
          <w:rFonts w:ascii="Times New Roman" w:hAnsi="Times New Roman" w:cs="Times New Roman"/>
          <w:sz w:val="24"/>
          <w:szCs w:val="24"/>
        </w:rPr>
        <w:t>17</w:t>
      </w:r>
      <w:r w:rsidR="003B6321">
        <w:t xml:space="preserve"> </w:t>
      </w:r>
      <w:r w:rsidRPr="00260A49">
        <w:rPr>
          <w:rFonts w:ascii="Times New Roman" w:hAnsi="Times New Roman" w:cs="Times New Roman"/>
          <w:sz w:val="24"/>
          <w:szCs w:val="24"/>
        </w:rPr>
        <w:t xml:space="preserve">настоящего Положения с момента их повторного поступления в </w:t>
      </w:r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экономики, промышленности и инвестиционной деятельности администрации </w:t>
      </w:r>
      <w:proofErr w:type="spellStart"/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572493" w:rsidRPr="00572493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60A49">
        <w:rPr>
          <w:rFonts w:ascii="Times New Roman" w:hAnsi="Times New Roman" w:cs="Times New Roman"/>
          <w:sz w:val="24"/>
          <w:szCs w:val="24"/>
        </w:rPr>
        <w:t>.</w:t>
      </w:r>
    </w:p>
    <w:p w:rsidR="001C7025" w:rsidRDefault="00260A49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0A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A49">
        <w:rPr>
          <w:rFonts w:ascii="Times New Roman" w:hAnsi="Times New Roman" w:cs="Times New Roman"/>
          <w:sz w:val="24"/>
          <w:szCs w:val="24"/>
        </w:rPr>
        <w:t xml:space="preserve"> если в заключении сделан вывод об отсутствии достаточного обоснования решения проблемы предложенным способом регулирования, а также о том, что проект нормативного правового акта содержит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и (или) положения, приводящие к возникновению необоснованных расходов субъектов предпринимательской и инвестиционной деятельности, а также </w:t>
      </w:r>
      <w:r w:rsidR="003B6321">
        <w:rPr>
          <w:rFonts w:ascii="Times New Roman" w:hAnsi="Times New Roman" w:cs="Times New Roman"/>
          <w:sz w:val="24"/>
          <w:szCs w:val="24"/>
        </w:rPr>
        <w:t>бюджетов</w:t>
      </w:r>
      <w:r w:rsidRPr="0026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2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3B63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72493" w:rsidRPr="00572493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3B6321">
        <w:rPr>
          <w:rFonts w:ascii="Times New Roman" w:hAnsi="Times New Roman" w:cs="Times New Roman"/>
          <w:sz w:val="24"/>
          <w:szCs w:val="24"/>
        </w:rPr>
        <w:t xml:space="preserve"> </w:t>
      </w:r>
      <w:r w:rsidR="003B6321" w:rsidRPr="005E5710">
        <w:rPr>
          <w:rFonts w:ascii="Times New Roman" w:hAnsi="Times New Roman" w:cs="Times New Roman"/>
          <w:sz w:val="24"/>
          <w:szCs w:val="24"/>
        </w:rPr>
        <w:t>и муниципального образования город Вольск</w:t>
      </w:r>
      <w:r w:rsidR="003B6321">
        <w:rPr>
          <w:rFonts w:ascii="Times New Roman" w:hAnsi="Times New Roman" w:cs="Times New Roman"/>
          <w:sz w:val="24"/>
          <w:szCs w:val="24"/>
        </w:rPr>
        <w:t>, ра</w:t>
      </w:r>
      <w:r w:rsidRPr="00260A49">
        <w:rPr>
          <w:rFonts w:ascii="Times New Roman" w:hAnsi="Times New Roman" w:cs="Times New Roman"/>
          <w:sz w:val="24"/>
          <w:szCs w:val="24"/>
        </w:rPr>
        <w:t>зработчик обеспечивает доработку проекта нормативного правового акта, в том числе в соответствии с предложениями, указанными в заключении.</w:t>
      </w:r>
    </w:p>
    <w:p w:rsidR="00260A49" w:rsidRPr="00260A49" w:rsidRDefault="001A4296" w:rsidP="001C7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. Заключение направляется разработчику в сроки, предусмотренные </w:t>
      </w:r>
      <w:r w:rsidR="003B6321" w:rsidRPr="003B6321">
        <w:rPr>
          <w:rFonts w:ascii="Times New Roman" w:hAnsi="Times New Roman" w:cs="Times New Roman"/>
          <w:sz w:val="24"/>
          <w:szCs w:val="24"/>
        </w:rPr>
        <w:t xml:space="preserve">17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настоящего Положения, и не позднее 2 рабочих дней со дня его подписания подлежит размещению </w:t>
      </w:r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 w:rsidR="00796DA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="00796DAE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796DAE" w:rsidRPr="0026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572493" w:rsidRPr="00572493">
        <w:rPr>
          <w:rFonts w:ascii="Times New Roman" w:hAnsi="Times New Roman" w:cs="Times New Roman"/>
          <w:sz w:val="24"/>
          <w:szCs w:val="24"/>
        </w:rPr>
        <w:t xml:space="preserve"> </w:t>
      </w:r>
      <w:r w:rsidR="00572493" w:rsidRPr="00260A49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796DAE" w:rsidRPr="00260A49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>на срок не менее 50 рабочих дней.</w:t>
      </w:r>
    </w:p>
    <w:p w:rsidR="00D36C3A" w:rsidRDefault="00D36C3A" w:rsidP="002077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A4342" w:rsidRDefault="00EA4342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32BDD" w:rsidRDefault="00032BDD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Pr="005A5E7C" w:rsidRDefault="005A5E7C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Руководитель аппарата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О.Н. </w:t>
      </w:r>
      <w:proofErr w:type="spellStart"/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Сазанова</w:t>
      </w:r>
      <w:proofErr w:type="spellEnd"/>
    </w:p>
    <w:p w:rsidR="001C7025" w:rsidRPr="005A5E7C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C7025" w:rsidRDefault="001C7025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A5988" w:rsidRDefault="001A5988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A5988" w:rsidRDefault="001A5988" w:rsidP="0049173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C6272" w:rsidRDefault="00AC6272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93" w:rsidRDefault="00572493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93" w:rsidRDefault="00572493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93" w:rsidRDefault="00572493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93" w:rsidRDefault="00572493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93" w:rsidRDefault="00572493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93" w:rsidRDefault="00572493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32BDD" w:rsidRPr="00ED3AC5" w:rsidRDefault="007E0FE8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</w:t>
      </w:r>
      <w:r w:rsidR="00032BDD" w:rsidRPr="00ED3AC5">
        <w:rPr>
          <w:rFonts w:ascii="Times New Roman" w:hAnsi="Times New Roman" w:cs="Times New Roman"/>
          <w:b/>
          <w:bCs/>
          <w:sz w:val="20"/>
          <w:szCs w:val="20"/>
        </w:rPr>
        <w:t>риложение 1</w:t>
      </w:r>
    </w:p>
    <w:p w:rsidR="0049792F" w:rsidRPr="00ED3AC5" w:rsidRDefault="0049792F" w:rsidP="00B879A5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 Положению о Порядке </w:t>
      </w:r>
      <w:proofErr w:type="gramStart"/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проведения оценки регулирующего воздействия проектов нормативных правовых актов</w:t>
      </w:r>
      <w:r w:rsidR="00017A0D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органов местного самоуправления</w:t>
      </w:r>
      <w:proofErr w:type="gramEnd"/>
      <w:r w:rsidR="00017A0D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Вольского муниципального района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Саратовской области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затрагивающих вопросы осуществления пред</w:t>
      </w:r>
      <w:r w:rsidR="00D234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принимательской и иной экономической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деятельности</w:t>
      </w:r>
    </w:p>
    <w:p w:rsidR="00D23418" w:rsidRDefault="00D23418" w:rsidP="00032B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2BDD" w:rsidRPr="00ED3AC5" w:rsidRDefault="005C20CF" w:rsidP="00032B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Уведомление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 проведении публичного обсуждения </w:t>
      </w:r>
      <w:r w:rsidR="00032BDD" w:rsidRPr="00ED3A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43"/>
        <w:gridCol w:w="1314"/>
        <w:gridCol w:w="1310"/>
        <w:gridCol w:w="1383"/>
        <w:gridCol w:w="1789"/>
      </w:tblGrid>
      <w:tr w:rsidR="00032BDD" w:rsidRPr="00ED3AC5" w:rsidTr="00032BDD">
        <w:trPr>
          <w:trHeight w:val="308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уведомлением (наименование органа) извещает о начале </w:t>
            </w:r>
            <w:r w:rsidR="005C20CF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публичного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обсуждения и сборе предложений заинтересованных лиц.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рассматриваемого вопроса предполагается осуществить посредством разработки и принятия ________________________________________________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3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наличии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, указывается вид и предварительное наименование разрабатываемого нормативного правового акта, либо наименование акта, в который предполагается внести изменения)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Предложения принимаются по адресу: (полный адрес), а также по адресам электронной почты: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приема предложений: с «_» ___ 20__ года по «_» ____ 20__ года включительно. </w:t>
            </w:r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Место размещения уведомления об обсуждении концепции предлагаемого правового регулирования в информационно-телекоммуникационной сети “Интернет” (полный электронный адрес): __________________________________________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32BDD" w:rsidRPr="00ED3AC5" w:rsidRDefault="00032BDD" w:rsidP="00032BDD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Все поступившие предложения будут рассмотрены. Сводка предложений будет составлена </w:t>
            </w:r>
            <w:r w:rsidRPr="00ED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размещена на официальном сайте ______________________________________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«___» ___________ 20__ года. </w:t>
            </w:r>
          </w:p>
        </w:tc>
      </w:tr>
      <w:tr w:rsidR="00032BDD" w:rsidRPr="00ED3AC5" w:rsidTr="00032BDD">
        <w:trPr>
          <w:trHeight w:val="503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adjustRightInd w:val="0"/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Описание проблемы, на решение которой направлено предлагаемое регулирование:</w:t>
            </w:r>
          </w:p>
        </w:tc>
      </w:tr>
      <w:tr w:rsidR="00032BDD" w:rsidRPr="00ED3AC5" w:rsidTr="00032BDD">
        <w:trPr>
          <w:trHeight w:val="242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647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  <w:lang w:eastAsia="ru-RU"/>
              </w:rPr>
              <w:t>Цели предлагаемого правового регулирования:</w:t>
            </w:r>
          </w:p>
        </w:tc>
      </w:tr>
      <w:tr w:rsidR="00032BDD" w:rsidRPr="00ED3AC5" w:rsidTr="00032BDD">
        <w:trPr>
          <w:trHeight w:val="188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891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</w:p>
        </w:tc>
      </w:tr>
      <w:tr w:rsidR="00032BDD" w:rsidRPr="00ED3AC5" w:rsidTr="00032BDD">
        <w:trPr>
          <w:trHeight w:val="199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629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Планируемый срок вступления в силу предлагаемого правового регулирования: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402"/>
        </w:trPr>
        <w:tc>
          <w:tcPr>
            <w:tcW w:w="5000" w:type="pct"/>
            <w:gridSpan w:val="5"/>
            <w:vAlign w:val="center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Сведения о необходимости или отсутствии необходимости установления переходного периода: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260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Сравнение возможных вариантов решения проблемы.</w:t>
            </w: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Критерии сравнения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ED3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Сохранение /отсутствие регулирования</w:t>
            </w: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lastRenderedPageBreak/>
                    <w:t>6.1.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варианта решения выявленной проблемы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6.2.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6.3.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6.4.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расходов (доходов) консолидированного бюджета области, связанных с введением предлагаемого правового регулирования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6.5.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6.6.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рисков неблагоприятных последствий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49792F">
        <w:trPr>
          <w:trHeight w:val="64"/>
        </w:trPr>
        <w:tc>
          <w:tcPr>
            <w:tcW w:w="2142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6.7.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рисков неблагоприятных последствий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648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46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82" w:type="pct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032BDD">
                  <w:pPr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6.8.</w:t>
                  </w:r>
                </w:p>
              </w:tc>
            </w:tr>
          </w:tbl>
          <w:p w:rsidR="00032BDD" w:rsidRPr="00ED3AC5" w:rsidRDefault="00032BDD" w:rsidP="00032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Обоснование выбора предпочтительного варианта предлагаемого правового регулирования выявленной проблемы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032BDD" w:rsidRPr="00ED3AC5" w:rsidTr="00032BDD">
        <w:trPr>
          <w:trHeight w:val="64"/>
        </w:trPr>
        <w:tc>
          <w:tcPr>
            <w:tcW w:w="5000" w:type="pct"/>
            <w:gridSpan w:val="5"/>
          </w:tcPr>
          <w:p w:rsidR="00032BDD" w:rsidRPr="00ED3AC5" w:rsidRDefault="00032BDD" w:rsidP="0003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C53AD5" w:rsidRDefault="00C53AD5" w:rsidP="00C53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6DA7" w:rsidRDefault="00FB6DA7" w:rsidP="00C53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6DA7" w:rsidRPr="005800FB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 </w:t>
      </w:r>
    </w:p>
    <w:p w:rsidR="00ED3AC5" w:rsidRPr="005800FB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 xml:space="preserve">администрации Вольского </w:t>
      </w:r>
      <w:proofErr w:type="gramStart"/>
      <w:r w:rsidRPr="005800F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ED3AC5" w:rsidRPr="005800FB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>района – разработчик проекта нормативного</w:t>
      </w:r>
    </w:p>
    <w:p w:rsidR="00ED3AC5" w:rsidRPr="00ED3AC5" w:rsidRDefault="00ED3AC5" w:rsidP="00ED3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0FB">
        <w:rPr>
          <w:rFonts w:ascii="Times New Roman" w:hAnsi="Times New Roman" w:cs="Times New Roman"/>
          <w:sz w:val="20"/>
          <w:szCs w:val="20"/>
        </w:rPr>
        <w:t>правового акта</w:t>
      </w:r>
    </w:p>
    <w:p w:rsidR="00ED3AC5" w:rsidRDefault="00ED3AC5" w:rsidP="00ED3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ED3AC5" w:rsidRDefault="00ED3AC5" w:rsidP="00ED3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D36C3A" w:rsidRDefault="00D36C3A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6C3A" w:rsidRDefault="00D36C3A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6C3A" w:rsidRDefault="00D36C3A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06BE" w:rsidRPr="005A5E7C" w:rsidRDefault="00DD06BE" w:rsidP="00DD0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Руководитель аппарата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О.Н. </w:t>
      </w:r>
      <w:proofErr w:type="spellStart"/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Сазанова</w:t>
      </w:r>
      <w:proofErr w:type="spellEnd"/>
    </w:p>
    <w:p w:rsidR="00DD06BE" w:rsidRPr="005A5E7C" w:rsidRDefault="00DD06BE" w:rsidP="00DD0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C736C" w:rsidRDefault="003C736C" w:rsidP="00E30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20CF" w:rsidRDefault="005C20C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BDD" w:rsidRPr="00ED3AC5" w:rsidRDefault="00032BDD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49792F" w:rsidRPr="00ED3AC5" w:rsidRDefault="0049792F" w:rsidP="00C53AD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 Положению о Порядке </w:t>
      </w:r>
      <w:proofErr w:type="gramStart"/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проведения оценки регулирующего воздействия проектов нормативных правовых актов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D3AC5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органов местного самоуправления</w:t>
      </w:r>
      <w:proofErr w:type="gramEnd"/>
      <w:r w:rsidR="00ED3AC5"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Вольского муниципального района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Саратовской области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затрагивающих вопросы осуществления предпринимательской и </w:t>
      </w:r>
      <w:r w:rsidR="00D234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иной экономической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деятельности</w:t>
      </w:r>
    </w:p>
    <w:p w:rsidR="0049792F" w:rsidRPr="00ED3AC5" w:rsidRDefault="0049792F" w:rsidP="00C53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2ABC" w:rsidRDefault="000B2ABC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ABC" w:rsidRDefault="000B2ABC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BDD" w:rsidRPr="00ED3AC5" w:rsidRDefault="00032BDD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Сводный отчёт</w:t>
      </w:r>
    </w:p>
    <w:p w:rsidR="00032BDD" w:rsidRPr="00ED3AC5" w:rsidRDefault="005C20CF" w:rsidP="00C53A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проведении</w:t>
      </w:r>
      <w:r w:rsidR="00032BDD" w:rsidRPr="00ED3AC5">
        <w:rPr>
          <w:rFonts w:ascii="Times New Roman" w:hAnsi="Times New Roman" w:cs="Times New Roman"/>
          <w:b/>
          <w:sz w:val="20"/>
          <w:szCs w:val="20"/>
        </w:rPr>
        <w:t xml:space="preserve"> оценки регулирующего воздействия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94"/>
        <w:gridCol w:w="219"/>
        <w:gridCol w:w="4926"/>
      </w:tblGrid>
      <w:tr w:rsidR="00032BDD" w:rsidRPr="00ED3AC5" w:rsidTr="00032BDD">
        <w:trPr>
          <w:trHeight w:val="308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032BDD" w:rsidRPr="00ED3AC5" w:rsidTr="001263AF">
        <w:trPr>
          <w:trHeight w:val="52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5C20CF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Р</w:t>
            </w:r>
            <w:r w:rsidR="00032BDD" w:rsidRPr="00ED3AC5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азработчик:</w:t>
            </w:r>
          </w:p>
        </w:tc>
      </w:tr>
      <w:tr w:rsidR="00032BDD" w:rsidRPr="00ED3AC5" w:rsidTr="001263AF">
        <w:trPr>
          <w:trHeight w:val="242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D3AC5">
              <w:rPr>
                <w:rFonts w:ascii="Times New Roman" w:hAnsi="Times New Roman"/>
                <w:b w:val="0"/>
                <w:sz w:val="20"/>
                <w:szCs w:val="20"/>
              </w:rPr>
              <w:t>(указываются полное и краткое наименования, полный адрес и телефон)</w:t>
            </w:r>
          </w:p>
        </w:tc>
      </w:tr>
      <w:tr w:rsidR="00032BDD" w:rsidRPr="00ED3AC5" w:rsidTr="001263AF">
        <w:trPr>
          <w:trHeight w:val="483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</w:tblGrid>
            <w:tr w:rsidR="00032BDD" w:rsidRPr="00ED3AC5" w:rsidTr="00C53AD5">
              <w:trPr>
                <w:trHeight w:val="322"/>
              </w:trPr>
              <w:tc>
                <w:tcPr>
                  <w:tcW w:w="736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032BDD" w:rsidP="00C53AD5">
            <w:pPr>
              <w:pStyle w:val="a6"/>
              <w:ind w:left="0"/>
              <w:jc w:val="left"/>
              <w:rPr>
                <w:bCs w:val="0"/>
                <w:sz w:val="20"/>
                <w:szCs w:val="20"/>
              </w:rPr>
            </w:pPr>
            <w:r w:rsidRPr="00ED3AC5">
              <w:rPr>
                <w:sz w:val="20"/>
                <w:szCs w:val="20"/>
              </w:rPr>
              <w:t xml:space="preserve">               В</w:t>
            </w:r>
            <w:r w:rsidR="00C53AD5" w:rsidRPr="00ED3AC5">
              <w:rPr>
                <w:sz w:val="20"/>
                <w:szCs w:val="20"/>
              </w:rPr>
              <w:t>В</w:t>
            </w:r>
            <w:r w:rsidRPr="00ED3AC5">
              <w:rPr>
                <w:sz w:val="20"/>
                <w:szCs w:val="20"/>
              </w:rPr>
              <w:t>ид и наименование проекта нормативного правового акта: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032BDD" w:rsidRPr="00ED3AC5" w:rsidTr="001263AF">
        <w:trPr>
          <w:trHeight w:val="188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32BDD" w:rsidRPr="00ED3AC5" w:rsidTr="001263AF">
        <w:trPr>
          <w:trHeight w:val="188"/>
        </w:trPr>
        <w:tc>
          <w:tcPr>
            <w:tcW w:w="2571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Срок проведения публичного обсуждения по проекту нормативного правового акта и сводного отчета:</w:t>
            </w:r>
          </w:p>
        </w:tc>
        <w:tc>
          <w:tcPr>
            <w:tcW w:w="2429" w:type="pct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начало: «_» ________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окончание: «_» 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продление срока: «_» - «_» ______ 20__г.</w:t>
            </w:r>
          </w:p>
        </w:tc>
      </w:tr>
      <w:tr w:rsidR="00032BDD" w:rsidRPr="00ED3AC5" w:rsidTr="001263AF">
        <w:trPr>
          <w:trHeight w:val="476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C53AD5" w:rsidP="00C53AD5">
            <w:pPr>
              <w:pStyle w:val="a6"/>
              <w:ind w:left="0"/>
              <w:rPr>
                <w:sz w:val="20"/>
                <w:szCs w:val="20"/>
              </w:rPr>
            </w:pPr>
            <w:proofErr w:type="gramStart"/>
            <w:r w:rsidRPr="00ED3AC5">
              <w:rPr>
                <w:sz w:val="20"/>
                <w:szCs w:val="20"/>
              </w:rPr>
              <w:t>П</w:t>
            </w:r>
            <w:proofErr w:type="gramEnd"/>
            <w:r w:rsidR="00032BDD" w:rsidRPr="00ED3AC5">
              <w:rPr>
                <w:sz w:val="20"/>
                <w:szCs w:val="20"/>
              </w:rPr>
              <w:t xml:space="preserve">              Предполагаемая дата вступления в силу нормативного правового акта:</w:t>
            </w:r>
          </w:p>
        </w:tc>
      </w:tr>
      <w:tr w:rsidR="00032BDD" w:rsidRPr="00ED3AC5" w:rsidTr="001263AF">
        <w:trPr>
          <w:trHeight w:val="199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1263AF">
        <w:trPr>
          <w:trHeight w:val="40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"/>
            </w:tblGrid>
            <w:tr w:rsidR="00032BDD" w:rsidRPr="00ED3AC5" w:rsidTr="001263AF">
              <w:trPr>
                <w:trHeight w:val="303"/>
              </w:trPr>
              <w:tc>
                <w:tcPr>
                  <w:tcW w:w="715" w:type="dxa"/>
                </w:tcPr>
                <w:p w:rsidR="00032BDD" w:rsidRPr="00ED3AC5" w:rsidRDefault="005C20CF" w:rsidP="00C53A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1.5</w:t>
                  </w:r>
                </w:p>
              </w:tc>
            </w:tr>
          </w:tbl>
          <w:p w:rsidR="00032BDD" w:rsidRPr="00ED3AC5" w:rsidRDefault="00D7731D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C53AD5" w:rsidRPr="00ED3AC5">
              <w:rPr>
                <w:sz w:val="20"/>
                <w:szCs w:val="20"/>
              </w:rPr>
              <w:t>к</w:t>
            </w:r>
            <w:proofErr w:type="gramEnd"/>
            <w:r w:rsidR="00032BDD" w:rsidRPr="00ED3AC5">
              <w:rPr>
                <w:sz w:val="20"/>
                <w:szCs w:val="20"/>
              </w:rPr>
              <w:t xml:space="preserve">              </w:t>
            </w:r>
            <w:r w:rsidR="0018331A" w:rsidRPr="00ED3AC5">
              <w:rPr>
                <w:sz w:val="20"/>
                <w:szCs w:val="20"/>
              </w:rPr>
              <w:t>К</w:t>
            </w:r>
            <w:r w:rsidR="00032BDD" w:rsidRPr="00ED3AC5">
              <w:rPr>
                <w:sz w:val="20"/>
                <w:szCs w:val="20"/>
              </w:rPr>
              <w:t>раткое описание целей предлагаемого регулирования: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1263AF">
        <w:trPr>
          <w:trHeight w:val="64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1263AF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5C20CF" w:rsidP="005C20CF">
                  <w:pPr>
                    <w:spacing w:after="0" w:line="240" w:lineRule="auto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1.6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Полный электронный адрес размещения уведомления о разработке предлагаемого правового регулирования (далее – уведомление):</w:t>
            </w:r>
          </w:p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BDD" w:rsidRPr="00ED3AC5" w:rsidTr="001263AF">
        <w:trPr>
          <w:trHeight w:val="269"/>
        </w:trPr>
        <w:tc>
          <w:tcPr>
            <w:tcW w:w="5000" w:type="pct"/>
            <w:gridSpan w:val="3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1263AF">
        <w:trPr>
          <w:trHeight w:val="464"/>
        </w:trPr>
        <w:tc>
          <w:tcPr>
            <w:tcW w:w="2463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5C20CF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1.7</w:t>
                  </w:r>
                </w:p>
              </w:tc>
            </w:tr>
          </w:tbl>
          <w:p w:rsidR="00032BDD" w:rsidRPr="00ED3AC5" w:rsidRDefault="00032BDD" w:rsidP="00C53AD5">
            <w:pPr>
              <w:pStyle w:val="a6"/>
              <w:ind w:left="0"/>
              <w:rPr>
                <w:sz w:val="20"/>
                <w:szCs w:val="20"/>
              </w:rPr>
            </w:pPr>
            <w:r w:rsidRPr="00ED3AC5">
              <w:rPr>
                <w:sz w:val="20"/>
                <w:szCs w:val="20"/>
              </w:rPr>
              <w:t xml:space="preserve">               К</w:t>
            </w:r>
            <w:r w:rsidR="00C53AD5" w:rsidRPr="00ED3AC5">
              <w:rPr>
                <w:sz w:val="20"/>
                <w:szCs w:val="20"/>
              </w:rPr>
              <w:t>К</w:t>
            </w:r>
            <w:r w:rsidRPr="00ED3AC5">
              <w:rPr>
                <w:sz w:val="20"/>
                <w:szCs w:val="20"/>
              </w:rPr>
              <w:t>оличество замечаний и предложений, полученных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всего:_______, из них учено: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: ________;</w:t>
            </w:r>
            <w:proofErr w:type="gramEnd"/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учтено частично: _______.</w:t>
            </w:r>
          </w:p>
        </w:tc>
      </w:tr>
      <w:tr w:rsidR="00032BDD" w:rsidRPr="00ED3AC5" w:rsidTr="001263AF">
        <w:trPr>
          <w:trHeight w:val="364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1263AF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D7731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1.8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</w:t>
            </w:r>
            <w:r w:rsidR="00D7731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исполнителя 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разработчике</w:t>
            </w:r>
            <w:proofErr w:type="gramEnd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032BDD" w:rsidRPr="00ED3AC5" w:rsidRDefault="00032BDD" w:rsidP="00C53A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24"/>
        <w:gridCol w:w="14"/>
        <w:gridCol w:w="65"/>
        <w:gridCol w:w="604"/>
        <w:gridCol w:w="475"/>
        <w:gridCol w:w="1267"/>
        <w:gridCol w:w="391"/>
        <w:gridCol w:w="825"/>
        <w:gridCol w:w="414"/>
        <w:gridCol w:w="3360"/>
      </w:tblGrid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регулирующего воздействия проекта нормативного правового акта</w:t>
            </w:r>
          </w:p>
        </w:tc>
      </w:tr>
      <w:tr w:rsidR="00032BDD" w:rsidRPr="00ED3AC5" w:rsidTr="00032BDD">
        <w:tc>
          <w:tcPr>
            <w:tcW w:w="2732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8952A4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32BDD" w:rsidRPr="00ED3AC5">
              <w:rPr>
                <w:sz w:val="20"/>
                <w:szCs w:val="20"/>
              </w:rPr>
              <w:t xml:space="preserve">              Степень регулирующего воздействия проекта нормативного правового акта:</w:t>
            </w:r>
          </w:p>
        </w:tc>
        <w:tc>
          <w:tcPr>
            <w:tcW w:w="2268" w:type="pct"/>
            <w:gridSpan w:val="3"/>
            <w:vAlign w:val="center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32BDD" w:rsidRPr="00ED3AC5" w:rsidTr="00032BDD">
        <w:trPr>
          <w:trHeight w:val="426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1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8952A4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О</w:t>
            </w:r>
            <w:r w:rsidR="00032BDD" w:rsidRPr="00ED3AC5">
              <w:rPr>
                <w:sz w:val="20"/>
                <w:szCs w:val="20"/>
              </w:rPr>
              <w:t>боснование отнесения проекта нормативного правового акта к определенной степени регулирующего воздействия: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84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032BDD" w:rsidRPr="00ED3AC5" w:rsidTr="00032BDD">
        <w:trPr>
          <w:trHeight w:val="370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D7731D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Формулировка  </w:t>
            </w:r>
            <w:r w:rsidR="00032BDD" w:rsidRPr="00ED3AC5">
              <w:rPr>
                <w:sz w:val="20"/>
                <w:szCs w:val="20"/>
              </w:rPr>
              <w:t>проблемы, на решение которой направлен предлагаемый способ регулирования: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45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D3AC5">
              <w:rPr>
                <w:i/>
                <w:sz w:val="20"/>
                <w:szCs w:val="20"/>
              </w:rPr>
              <w:t>(</w:t>
            </w:r>
            <w:r w:rsidRPr="00ED3AC5">
              <w:rPr>
                <w:bCs w:val="0"/>
                <w:i/>
                <w:kern w:val="0"/>
                <w:sz w:val="20"/>
                <w:szCs w:val="20"/>
              </w:rPr>
              <w:t>место для текстового описания)</w:t>
            </w:r>
          </w:p>
        </w:tc>
      </w:tr>
      <w:tr w:rsidR="00032BDD" w:rsidRPr="00ED3AC5" w:rsidTr="00032BDD">
        <w:trPr>
          <w:trHeight w:val="45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2BDD" w:rsidRPr="00ED3AC5" w:rsidRDefault="00D7731D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sz w:val="20"/>
                <w:szCs w:val="20"/>
              </w:rPr>
              <w:t>Описание негативных эффектов, возникающих в связи с наличием проблемы, в том числе оценка риска причинения вреда (ущерба) охраняемым законом ценностям (с указанием видов  охраняемых законом ценностей и конкретных рисков причинения им вреда (ущерба)</w:t>
            </w:r>
            <w:proofErr w:type="gramEnd"/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45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D3AC5">
              <w:rPr>
                <w:i/>
                <w:sz w:val="20"/>
                <w:szCs w:val="20"/>
              </w:rPr>
              <w:t>(</w:t>
            </w:r>
            <w:r w:rsidRPr="00ED3AC5">
              <w:rPr>
                <w:bCs w:val="0"/>
                <w:i/>
                <w:kern w:val="0"/>
                <w:sz w:val="20"/>
                <w:szCs w:val="20"/>
              </w:rPr>
              <w:t>место для текстового описания)</w:t>
            </w:r>
          </w:p>
        </w:tc>
      </w:tr>
      <w:tr w:rsidR="00032BDD" w:rsidRPr="00ED3AC5" w:rsidTr="00032BDD">
        <w:trPr>
          <w:trHeight w:val="298"/>
        </w:trPr>
        <w:tc>
          <w:tcPr>
            <w:tcW w:w="5000" w:type="pct"/>
            <w:gridSpan w:val="10"/>
          </w:tcPr>
          <w:p w:rsidR="00883474" w:rsidRPr="00ED3AC5" w:rsidRDefault="00032BDD" w:rsidP="00883474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83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цели </w:t>
            </w: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3474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разработки проекта правового акта</w:t>
            </w:r>
          </w:p>
          <w:p w:rsidR="00032BDD" w:rsidRPr="00ED3AC5" w:rsidRDefault="00032BDD" w:rsidP="00C53AD5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F0556" w:rsidRPr="00ED3AC5" w:rsidTr="000F0556">
        <w:trPr>
          <w:trHeight w:val="298"/>
        </w:trPr>
        <w:tc>
          <w:tcPr>
            <w:tcW w:w="5000" w:type="pct"/>
            <w:gridSpan w:val="10"/>
          </w:tcPr>
          <w:p w:rsidR="000F0556" w:rsidRPr="00ED3AC5" w:rsidRDefault="000F0556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52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710"/>
        </w:trPr>
        <w:tc>
          <w:tcPr>
            <w:tcW w:w="5000" w:type="pct"/>
            <w:gridSpan w:val="10"/>
          </w:tcPr>
          <w:p w:rsidR="00032BDD" w:rsidRPr="000F0556" w:rsidRDefault="000F0556" w:rsidP="007437D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0F0556">
              <w:rPr>
                <w:rStyle w:val="a5"/>
                <w:b/>
                <w:sz w:val="20"/>
                <w:szCs w:val="20"/>
              </w:rPr>
              <w:lastRenderedPageBreak/>
              <w:t>Перечень действующих нормативных  правовых актов Российской Федерации, саратовской области, муниципальных правовых актов, послуживших основанием для разработки проекта правового акта</w:t>
            </w:r>
          </w:p>
        </w:tc>
      </w:tr>
      <w:tr w:rsidR="00032BDD" w:rsidRPr="00ED3AC5" w:rsidTr="00032BDD">
        <w:trPr>
          <w:trHeight w:val="254"/>
        </w:trPr>
        <w:tc>
          <w:tcPr>
            <w:tcW w:w="5000" w:type="pct"/>
            <w:gridSpan w:val="10"/>
          </w:tcPr>
          <w:p w:rsidR="00032BDD" w:rsidRPr="00ED3AC5" w:rsidRDefault="00032BDD" w:rsidP="007437D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54"/>
        </w:trPr>
        <w:tc>
          <w:tcPr>
            <w:tcW w:w="5000" w:type="pct"/>
            <w:gridSpan w:val="10"/>
          </w:tcPr>
          <w:p w:rsidR="00032BDD" w:rsidRPr="00ED3AC5" w:rsidRDefault="00393A1F" w:rsidP="007437D3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группы субъектов предпринимательской или иной экономической деятельности, интересы которых будут затронуты в связи с принятием проекта правового акта</w:t>
            </w:r>
          </w:p>
        </w:tc>
      </w:tr>
      <w:tr w:rsidR="00032BDD" w:rsidRPr="00ED3AC5" w:rsidTr="00032BDD">
        <w:trPr>
          <w:trHeight w:val="252"/>
        </w:trPr>
        <w:tc>
          <w:tcPr>
            <w:tcW w:w="1680" w:type="pct"/>
            <w:gridSpan w:val="4"/>
          </w:tcPr>
          <w:p w:rsidR="00032BDD" w:rsidRPr="00ED3AC5" w:rsidRDefault="00393A1F" w:rsidP="0039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субъектов</w:t>
            </w:r>
          </w:p>
        </w:tc>
        <w:tc>
          <w:tcPr>
            <w:tcW w:w="1459" w:type="pct"/>
            <w:gridSpan w:val="4"/>
          </w:tcPr>
          <w:p w:rsidR="00032BDD" w:rsidRPr="00ED3AC5" w:rsidRDefault="00393A1F" w:rsidP="0039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количества субъектов</w:t>
            </w:r>
          </w:p>
        </w:tc>
        <w:tc>
          <w:tcPr>
            <w:tcW w:w="1861" w:type="pct"/>
            <w:gridSpan w:val="2"/>
          </w:tcPr>
          <w:p w:rsidR="00032BDD" w:rsidRPr="00ED3AC5" w:rsidRDefault="00393A1F" w:rsidP="0039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032BDD" w:rsidRPr="00ED3AC5" w:rsidTr="00032BDD">
        <w:trPr>
          <w:trHeight w:val="252"/>
        </w:trPr>
        <w:tc>
          <w:tcPr>
            <w:tcW w:w="1680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9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1" w:type="pct"/>
            <w:gridSpan w:val="2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252"/>
        </w:trPr>
        <w:tc>
          <w:tcPr>
            <w:tcW w:w="1680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1459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1861" w:type="pct"/>
            <w:gridSpan w:val="2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261"/>
        </w:trPr>
        <w:tc>
          <w:tcPr>
            <w:tcW w:w="5000" w:type="pct"/>
            <w:gridSpan w:val="10"/>
          </w:tcPr>
          <w:p w:rsidR="00032BDD" w:rsidRPr="00ED3AC5" w:rsidRDefault="00393A1F" w:rsidP="00393A1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Новые  функции (полномочия, обязанности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,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) органов местного самоуправления</w:t>
            </w:r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Вольского</w:t>
            </w:r>
            <w:proofErr w:type="spellEnd"/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муниципального образования город Вольск </w:t>
            </w:r>
            <w:r w:rsidR="00FB6DA7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сведения об их изменении, а также порядок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реализации </w:t>
            </w:r>
          </w:p>
        </w:tc>
      </w:tr>
      <w:tr w:rsidR="007437D3" w:rsidRPr="00ED3AC5" w:rsidTr="00292B9D">
        <w:trPr>
          <w:trHeight w:val="261"/>
        </w:trPr>
        <w:tc>
          <w:tcPr>
            <w:tcW w:w="1914" w:type="pct"/>
            <w:gridSpan w:val="5"/>
          </w:tcPr>
          <w:p w:rsidR="007437D3" w:rsidRPr="00ED3AC5" w:rsidRDefault="007437D3" w:rsidP="00743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новых или изменения существующих функций, полномочий, обязанностей, прав</w:t>
            </w:r>
          </w:p>
        </w:tc>
        <w:tc>
          <w:tcPr>
            <w:tcW w:w="1225" w:type="pct"/>
            <w:gridSpan w:val="3"/>
          </w:tcPr>
          <w:p w:rsidR="007437D3" w:rsidRPr="00ED3AC5" w:rsidRDefault="007437D3" w:rsidP="00743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реализации</w:t>
            </w:r>
          </w:p>
        </w:tc>
        <w:tc>
          <w:tcPr>
            <w:tcW w:w="1861" w:type="pct"/>
            <w:gridSpan w:val="2"/>
          </w:tcPr>
          <w:p w:rsidR="007437D3" w:rsidRPr="00ED3AC5" w:rsidRDefault="007437D3" w:rsidP="007437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изменения трудозатрат и потребность в иных ресурсах</w:t>
            </w:r>
          </w:p>
        </w:tc>
      </w:tr>
      <w:tr w:rsidR="007437D3" w:rsidRPr="00ED3AC5" w:rsidTr="00292B9D">
        <w:trPr>
          <w:trHeight w:val="261"/>
        </w:trPr>
        <w:tc>
          <w:tcPr>
            <w:tcW w:w="1914" w:type="pct"/>
            <w:gridSpan w:val="5"/>
          </w:tcPr>
          <w:p w:rsidR="007437D3" w:rsidRPr="00ED3AC5" w:rsidRDefault="007437D3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gridSpan w:val="3"/>
          </w:tcPr>
          <w:p w:rsidR="007437D3" w:rsidRPr="00ED3AC5" w:rsidRDefault="007437D3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2"/>
          </w:tcPr>
          <w:p w:rsidR="007437D3" w:rsidRPr="00ED3AC5" w:rsidRDefault="007437D3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111"/>
        </w:trPr>
        <w:tc>
          <w:tcPr>
            <w:tcW w:w="5000" w:type="pct"/>
            <w:gridSpan w:val="10"/>
          </w:tcPr>
          <w:p w:rsidR="00032BDD" w:rsidRPr="00ED3AC5" w:rsidRDefault="00032BDD" w:rsidP="007437D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 xml:space="preserve">Оценка дополнительных расходов (доходов) </w:t>
            </w:r>
            <w:r w:rsidR="007437D3">
              <w:rPr>
                <w:b/>
                <w:sz w:val="20"/>
                <w:szCs w:val="20"/>
              </w:rPr>
              <w:t>бюджетов</w:t>
            </w:r>
            <w:r w:rsidRPr="00ED3A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C0A72" w:rsidRPr="00ED3AC5">
              <w:rPr>
                <w:b/>
                <w:sz w:val="20"/>
                <w:szCs w:val="20"/>
              </w:rPr>
              <w:t>Вольского</w:t>
            </w:r>
            <w:proofErr w:type="spellEnd"/>
            <w:r w:rsidR="00AC0A72" w:rsidRPr="00ED3AC5">
              <w:rPr>
                <w:b/>
                <w:sz w:val="20"/>
                <w:szCs w:val="20"/>
              </w:rPr>
              <w:t xml:space="preserve"> муниципального района</w:t>
            </w:r>
            <w:r w:rsidR="007437D3">
              <w:rPr>
                <w:b/>
                <w:sz w:val="20"/>
                <w:szCs w:val="20"/>
              </w:rPr>
              <w:t xml:space="preserve"> и муниципального образования город Вольск </w:t>
            </w:r>
          </w:p>
        </w:tc>
      </w:tr>
      <w:tr w:rsidR="00032BDD" w:rsidRPr="00ED3AC5" w:rsidTr="00427D8A">
        <w:trPr>
          <w:trHeight w:val="877"/>
        </w:trPr>
        <w:tc>
          <w:tcPr>
            <w:tcW w:w="1350" w:type="pct"/>
            <w:gridSpan w:val="2"/>
            <w:tcBorders>
              <w:right w:val="single" w:sz="4" w:space="0" w:color="auto"/>
            </w:tcBorders>
          </w:tcPr>
          <w:p w:rsidR="00032BDD" w:rsidRDefault="00032BDD" w:rsidP="007437D3">
            <w:pPr>
              <w:pStyle w:val="a6"/>
              <w:ind w:left="0" w:firstLine="142"/>
              <w:jc w:val="center"/>
              <w:rPr>
                <w:sz w:val="20"/>
                <w:szCs w:val="20"/>
              </w:rPr>
            </w:pPr>
            <w:r w:rsidRPr="00ED3AC5">
              <w:rPr>
                <w:sz w:val="20"/>
                <w:szCs w:val="20"/>
              </w:rPr>
              <w:t xml:space="preserve">Наименование </w:t>
            </w:r>
            <w:r w:rsidR="007437D3">
              <w:rPr>
                <w:sz w:val="20"/>
                <w:szCs w:val="20"/>
              </w:rPr>
              <w:t xml:space="preserve">новой ли изменяемой функции </w:t>
            </w:r>
            <w:r w:rsidRPr="00ED3AC5">
              <w:rPr>
                <w:sz w:val="20"/>
                <w:szCs w:val="20"/>
              </w:rPr>
              <w:t>полномочия, обязанности или права</w:t>
            </w:r>
            <w:r w:rsidR="007437D3">
              <w:rPr>
                <w:sz w:val="20"/>
                <w:szCs w:val="20"/>
              </w:rPr>
              <w:t xml:space="preserve"> </w:t>
            </w:r>
          </w:p>
          <w:p w:rsidR="007437D3" w:rsidRPr="007437D3" w:rsidRDefault="007437D3" w:rsidP="007437D3">
            <w:pPr>
              <w:jc w:val="center"/>
            </w:pPr>
            <w:r>
              <w:t>(</w:t>
            </w:r>
            <w:r w:rsidRPr="007437D3">
              <w:rPr>
                <w:rFonts w:ascii="Times New Roman" w:hAnsi="Times New Roman" w:cs="Times New Roman"/>
              </w:rPr>
              <w:t>указываются данные из раздела 7)</w:t>
            </w:r>
          </w:p>
        </w:tc>
        <w:tc>
          <w:tcPr>
            <w:tcW w:w="199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2BDD" w:rsidRPr="00ED3AC5" w:rsidRDefault="007437D3" w:rsidP="0074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(возможных поступлений) </w:t>
            </w:r>
            <w:r w:rsidR="00AC0A72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AC0A72" w:rsidRPr="00ED3AC5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="00AC0A72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7437D3" w:rsidRDefault="007437D3" w:rsidP="0074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>ценка расходов и возможных поступлений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ВМР, бюджета МО г. Вольск</w:t>
            </w:r>
          </w:p>
          <w:p w:rsidR="00032BDD" w:rsidRPr="00ED3AC5" w:rsidRDefault="007437D3" w:rsidP="0074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BDD"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периодичность осуществления расходов</w:t>
            </w:r>
            <w:r w:rsidR="00292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(поступления доходов)</w:t>
            </w:r>
            <w:proofErr w:type="gramEnd"/>
          </w:p>
        </w:tc>
      </w:tr>
      <w:tr w:rsidR="00427D8A" w:rsidRPr="00ED3AC5" w:rsidTr="000A03C5">
        <w:trPr>
          <w:trHeight w:val="356"/>
        </w:trPr>
        <w:tc>
          <w:tcPr>
            <w:tcW w:w="1343" w:type="pct"/>
            <w:tcBorders>
              <w:right w:val="single" w:sz="4" w:space="0" w:color="auto"/>
            </w:tcBorders>
          </w:tcPr>
          <w:p w:rsidR="00427D8A" w:rsidRPr="00ED3AC5" w:rsidRDefault="00427D8A" w:rsidP="00AC0A72">
            <w:pPr>
              <w:pStyle w:val="1"/>
              <w:spacing w:before="0" w:after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27D8A" w:rsidRPr="00ED3AC5" w:rsidRDefault="00427D8A" w:rsidP="00AC0A72">
            <w:pPr>
              <w:pStyle w:val="1"/>
              <w:spacing w:before="0" w:after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427D8A" w:rsidRPr="00ED3AC5" w:rsidRDefault="00427D8A" w:rsidP="00AC0A72">
            <w:pPr>
              <w:pStyle w:val="1"/>
              <w:spacing w:before="0" w:after="0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02"/>
        </w:trPr>
        <w:tc>
          <w:tcPr>
            <w:tcW w:w="5000" w:type="pct"/>
            <w:gridSpan w:val="10"/>
          </w:tcPr>
          <w:p w:rsidR="00032BDD" w:rsidRPr="00ED3AC5" w:rsidRDefault="00032BDD" w:rsidP="00292B9D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="000B2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Сведения о новых </w:t>
            </w:r>
            <w:r w:rsidR="000B2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обязанностях (ограничениях) для субъектов предпринимательской или иной экономической деятельностью либо об изменениях существующих обязанностях (ограничениях) </w:t>
            </w:r>
            <w:r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связанные с ними дополнительные расходы (доходы)</w:t>
            </w:r>
          </w:p>
        </w:tc>
      </w:tr>
      <w:tr w:rsidR="00292B9D" w:rsidRPr="00ED3AC5" w:rsidTr="00292B9D">
        <w:trPr>
          <w:trHeight w:val="1089"/>
        </w:trPr>
        <w:tc>
          <w:tcPr>
            <w:tcW w:w="1382" w:type="pct"/>
            <w:gridSpan w:val="3"/>
          </w:tcPr>
          <w:p w:rsidR="00292B9D" w:rsidRPr="00ED3AC5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(указываются данные из раздела 6)</w:t>
            </w:r>
          </w:p>
        </w:tc>
        <w:tc>
          <w:tcPr>
            <w:tcW w:w="1961" w:type="pct"/>
            <w:gridSpan w:val="6"/>
          </w:tcPr>
          <w:p w:rsidR="00292B9D" w:rsidRPr="00ED3AC5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новых обязанностей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и ограничения, изменения существующих обязанностей и ограничений</w:t>
            </w:r>
          </w:p>
        </w:tc>
        <w:tc>
          <w:tcPr>
            <w:tcW w:w="1657" w:type="pct"/>
          </w:tcPr>
          <w:p w:rsidR="00292B9D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оличественная оценка расходов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</w:p>
          <w:p w:rsidR="00292B9D" w:rsidRPr="00ED3AC5" w:rsidRDefault="00292B9D" w:rsidP="002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B9D" w:rsidRPr="00ED3AC5" w:rsidTr="00292B9D">
        <w:trPr>
          <w:trHeight w:val="490"/>
        </w:trPr>
        <w:tc>
          <w:tcPr>
            <w:tcW w:w="1382" w:type="pct"/>
            <w:gridSpan w:val="3"/>
          </w:tcPr>
          <w:p w:rsidR="00292B9D" w:rsidRPr="00ED3AC5" w:rsidRDefault="00292B9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6"/>
          </w:tcPr>
          <w:p w:rsidR="00292B9D" w:rsidRPr="00ED3AC5" w:rsidRDefault="00292B9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2B9D" w:rsidRPr="00ED3AC5" w:rsidRDefault="00292B9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688"/>
        </w:trPr>
        <w:tc>
          <w:tcPr>
            <w:tcW w:w="5000" w:type="pct"/>
            <w:gridSpan w:val="10"/>
          </w:tcPr>
          <w:p w:rsidR="00032BDD" w:rsidRPr="00ED3AC5" w:rsidRDefault="00292B9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данных, послужившие основанием для</w:t>
            </w:r>
            <w:r w:rsidR="008952A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количественной оценки расходов субъектов: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01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D3AC5"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rPr>
          <w:trHeight w:val="410"/>
        </w:trPr>
        <w:tc>
          <w:tcPr>
            <w:tcW w:w="5000" w:type="pct"/>
            <w:gridSpan w:val="10"/>
          </w:tcPr>
          <w:p w:rsidR="00032BDD" w:rsidRPr="00ED3AC5" w:rsidRDefault="008952A4" w:rsidP="00895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расходов субъектов, не поддающихся количественной оценке:</w:t>
            </w:r>
          </w:p>
        </w:tc>
      </w:tr>
      <w:tr w:rsidR="00032BDD" w:rsidRPr="00ED3AC5" w:rsidTr="00032BDD">
        <w:trPr>
          <w:trHeight w:val="245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D3AC5"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A03C5">
        <w:trPr>
          <w:trHeight w:val="390"/>
        </w:trPr>
        <w:tc>
          <w:tcPr>
            <w:tcW w:w="5000" w:type="pct"/>
            <w:gridSpan w:val="10"/>
          </w:tcPr>
          <w:p w:rsidR="00032BDD" w:rsidRPr="00ED3AC5" w:rsidRDefault="000A03C5" w:rsidP="000D1B9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рисков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возникновения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неблагоприятных последствий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принятия (издания) правового акта</w:t>
            </w:r>
          </w:p>
        </w:tc>
      </w:tr>
      <w:tr w:rsidR="00032BDD" w:rsidRPr="00ED3AC5" w:rsidTr="00032BDD">
        <w:trPr>
          <w:trHeight w:val="568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852"/>
        </w:trPr>
        <w:tc>
          <w:tcPr>
            <w:tcW w:w="5000" w:type="pct"/>
            <w:gridSpan w:val="10"/>
          </w:tcPr>
          <w:p w:rsidR="00032BDD" w:rsidRPr="00ED3AC5" w:rsidRDefault="000A03C5" w:rsidP="00C117D1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Предполагаемая дата вступления в силу правового акта, необходимость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установления переходного  периода и (или) отсрочки  вступления в силу нормативного правового акта либо необходимость распространения правового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акта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ранее возникшие отношени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032BDD" w:rsidRPr="00ED3AC5" w:rsidTr="00ED3AC5">
        <w:trPr>
          <w:trHeight w:val="1261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A03C5">
              <w:trPr>
                <w:trHeight w:val="77"/>
              </w:trPr>
              <w:tc>
                <w:tcPr>
                  <w:tcW w:w="704" w:type="dxa"/>
                </w:tcPr>
                <w:p w:rsidR="00032BDD" w:rsidRPr="00ED3AC5" w:rsidRDefault="000D1B93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lastRenderedPageBreak/>
                    <w:t>11.1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Предполагаемая дата вступления в силу нормативного правового акта: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(если положения вводятся в действие в разное время, указывается статья/пункт проекта и дата введения)</w:t>
            </w:r>
          </w:p>
        </w:tc>
      </w:tr>
      <w:tr w:rsidR="00032BDD" w:rsidRPr="00ED3AC5" w:rsidTr="00032BDD">
        <w:trPr>
          <w:trHeight w:val="659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11.2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переходного периода и (или) отсрочки</w:t>
            </w:r>
          </w:p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предлагаемого правового регулирования: </w:t>
            </w: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есть (нет)</w:t>
            </w:r>
          </w:p>
        </w:tc>
      </w:tr>
      <w:tr w:rsidR="00032BDD" w:rsidRPr="00ED3AC5" w:rsidTr="00ED3AC5">
        <w:trPr>
          <w:trHeight w:val="393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32BDD" w:rsidRPr="00ED3AC5" w:rsidTr="00032BDD">
              <w:tc>
                <w:tcPr>
                  <w:tcW w:w="846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11.2.1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Срок переходного периода: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 дней с момента принятия проекта нормативного правового акта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ED3AC5">
        <w:trPr>
          <w:trHeight w:val="393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32BDD" w:rsidRPr="00ED3AC5" w:rsidTr="00032BDD">
              <w:tc>
                <w:tcPr>
                  <w:tcW w:w="846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11.2.2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Отсрочка введения предлагаемого правового регулирования: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 дней с момента принятия проекта нормативного правового акта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93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11.3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есть (нет).</w:t>
            </w:r>
          </w:p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ED3AC5">
        <w:trPr>
          <w:trHeight w:val="393"/>
        </w:trPr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032BDD" w:rsidRPr="00ED3AC5" w:rsidTr="00032BDD">
              <w:tc>
                <w:tcPr>
                  <w:tcW w:w="846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11.3.1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Период распространения на ранее возникшие отношения:</w:t>
            </w:r>
          </w:p>
        </w:tc>
        <w:tc>
          <w:tcPr>
            <w:tcW w:w="2461" w:type="pct"/>
            <w:gridSpan w:val="4"/>
          </w:tcPr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___ дней с момента принятия проекта нормативного правового акта</w:t>
            </w:r>
          </w:p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rPr>
          <w:trHeight w:val="393"/>
        </w:trPr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032BDD" w:rsidRPr="00ED3AC5" w:rsidTr="00032BDD">
              <w:tc>
                <w:tcPr>
                  <w:tcW w:w="704" w:type="dxa"/>
                </w:tcPr>
                <w:p w:rsidR="00032BDD" w:rsidRPr="00ED3AC5" w:rsidRDefault="00032BDD" w:rsidP="00C53AD5">
                  <w:pPr>
                    <w:pStyle w:val="1"/>
                    <w:spacing w:before="0" w:after="0"/>
                    <w:jc w:val="both"/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/>
                      <w:b w:val="0"/>
                      <w:sz w:val="20"/>
                      <w:szCs w:val="20"/>
                    </w:rPr>
                    <w:t>11.4</w:t>
                  </w:r>
                </w:p>
              </w:tc>
            </w:tr>
          </w:tbl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  <w:p w:rsidR="00032BDD" w:rsidRPr="00ED3AC5" w:rsidRDefault="00032BDD" w:rsidP="00C53A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4315D5" w:rsidP="004315D5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</w:t>
            </w:r>
            <w:r w:rsidR="00032BDD" w:rsidRPr="00ED3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публичного обсуждения проекта нормативного правового акта 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12.1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Полный электронный адрес размещения проекта нормативного правового акта: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12.2</w:t>
                  </w:r>
                </w:p>
              </w:tc>
            </w:tr>
          </w:tbl>
          <w:p w:rsidR="00032BDD" w:rsidRPr="00ED3AC5" w:rsidRDefault="00032BDD" w:rsidP="00C53AD5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4315D5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заинтересованных лицах, извещённых о проведении публичных обсуждений проекта нормативного правового акта:</w:t>
            </w:r>
          </w:p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2BDD" w:rsidRPr="00ED3AC5" w:rsidTr="00032BDD"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32BDD" w:rsidRPr="00ED3AC5" w:rsidTr="000B2ABC">
        <w:tc>
          <w:tcPr>
            <w:tcW w:w="2539" w:type="pct"/>
            <w:gridSpan w:val="6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12.3</w:t>
                  </w:r>
                </w:p>
              </w:tc>
            </w:tr>
          </w:tbl>
          <w:p w:rsidR="00032BDD" w:rsidRPr="00ED3AC5" w:rsidRDefault="004315D5" w:rsidP="00C53AD5">
            <w:pPr>
              <w:pStyle w:val="a6"/>
              <w:ind w:left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32BDD" w:rsidRPr="00ED3AC5">
              <w:rPr>
                <w:sz w:val="20"/>
                <w:szCs w:val="20"/>
              </w:rPr>
              <w:t xml:space="preserve">               Срок, в течение которого, принимались предложения в связи с проведением публичного обсуждения проекта нормативного правового акта и сводного отчета:</w:t>
            </w:r>
          </w:p>
        </w:tc>
        <w:tc>
          <w:tcPr>
            <w:tcW w:w="2461" w:type="pct"/>
            <w:gridSpan w:val="4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начало: «_» ________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окончание: «_» _______ 20__г.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продление срока: «_» - «_» ______ 20__г.</w:t>
            </w:r>
          </w:p>
        </w:tc>
      </w:tr>
      <w:tr w:rsidR="00032BDD" w:rsidRPr="00ED3AC5" w:rsidTr="000B2ABC">
        <w:tc>
          <w:tcPr>
            <w:tcW w:w="253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12.4</w:t>
                  </w:r>
                </w:p>
              </w:tc>
            </w:tr>
          </w:tbl>
          <w:p w:rsidR="00032BDD" w:rsidRPr="00ED3AC5" w:rsidRDefault="004315D5" w:rsidP="00C53A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32BDD" w:rsidRPr="00ED3AC5">
              <w:rPr>
                <w:sz w:val="20"/>
                <w:szCs w:val="20"/>
              </w:rPr>
              <w:t xml:space="preserve">              Сведения о количестве замечаний и предложений, полученных в ходе публичного обсуждения проекта нормативного правового акта и сводного отчета:</w:t>
            </w:r>
          </w:p>
        </w:tc>
        <w:tc>
          <w:tcPr>
            <w:tcW w:w="2461" w:type="pct"/>
            <w:gridSpan w:val="4"/>
            <w:vAlign w:val="center"/>
          </w:tcPr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всего: _______, из них учено:</w:t>
            </w:r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Start"/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: ________;</w:t>
            </w:r>
            <w:proofErr w:type="gramEnd"/>
          </w:p>
          <w:p w:rsidR="00032BDD" w:rsidRPr="00ED3AC5" w:rsidRDefault="00032BDD" w:rsidP="00C53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учтено частично: _______.</w:t>
            </w:r>
          </w:p>
        </w:tc>
      </w:tr>
      <w:tr w:rsidR="00032BDD" w:rsidRPr="00ED3AC5" w:rsidTr="00032BDD">
        <w:tc>
          <w:tcPr>
            <w:tcW w:w="500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032BDD" w:rsidRPr="00ED3AC5" w:rsidTr="00032BDD">
              <w:trPr>
                <w:trHeight w:val="322"/>
              </w:trPr>
              <w:tc>
                <w:tcPr>
                  <w:tcW w:w="705" w:type="dxa"/>
                </w:tcPr>
                <w:p w:rsidR="00032BDD" w:rsidRPr="00ED3AC5" w:rsidRDefault="00032BDD" w:rsidP="00C53AD5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AC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12.5</w:t>
                  </w:r>
                </w:p>
              </w:tc>
            </w:tr>
          </w:tbl>
          <w:p w:rsidR="00032BDD" w:rsidRPr="00ED3AC5" w:rsidRDefault="00032BDD" w:rsidP="00C5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Полный электронный адрес размещения сводного отчета, включающего сводку предложений по результатам обсуждения концепции правового регулирования, сводную информацию о поступивших предложениях по итогам проведения публичного обсуждения проекта нормативного правового акта и сводного отчета:</w:t>
            </w:r>
          </w:p>
        </w:tc>
      </w:tr>
      <w:tr w:rsidR="00032BDD" w:rsidRPr="00ED3AC5" w:rsidTr="00032BDD">
        <w:trPr>
          <w:trHeight w:val="299"/>
        </w:trPr>
        <w:tc>
          <w:tcPr>
            <w:tcW w:w="5000" w:type="pct"/>
            <w:gridSpan w:val="10"/>
          </w:tcPr>
          <w:p w:rsidR="00032BDD" w:rsidRPr="00ED3AC5" w:rsidRDefault="00032BDD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8331A" w:rsidRPr="00ED3AC5" w:rsidRDefault="0018331A" w:rsidP="0018331A">
      <w:pPr>
        <w:ind w:left="6406"/>
        <w:rPr>
          <w:rFonts w:ascii="Times New Roman" w:hAnsi="Times New Roman" w:cs="Times New Roman"/>
          <w:sz w:val="20"/>
          <w:szCs w:val="20"/>
        </w:rPr>
      </w:pPr>
    </w:p>
    <w:p w:rsidR="0018331A" w:rsidRPr="00ED3AC5" w:rsidRDefault="0018331A" w:rsidP="0018331A">
      <w:pPr>
        <w:ind w:right="5101"/>
        <w:rPr>
          <w:rFonts w:ascii="Times New Roman" w:eastAsia="Times New Roman" w:hAnsi="Times New Roman" w:cs="Times New Roman"/>
          <w:sz w:val="20"/>
          <w:szCs w:val="20"/>
        </w:rPr>
      </w:pPr>
      <w:r w:rsidRPr="003C736C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 администрации Вольского муниципального района – разработчик  проекта нормативного правового </w:t>
      </w:r>
      <w:r w:rsidR="002A5360" w:rsidRPr="003C736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C736C">
        <w:rPr>
          <w:rFonts w:ascii="Times New Roman" w:eastAsia="Times New Roman" w:hAnsi="Times New Roman" w:cs="Times New Roman"/>
          <w:sz w:val="20"/>
          <w:szCs w:val="20"/>
        </w:rPr>
        <w:t>кта</w:t>
      </w:r>
    </w:p>
    <w:p w:rsidR="00ED3AC5" w:rsidRDefault="00ED3AC5" w:rsidP="0018331A">
      <w:pPr>
        <w:ind w:right="510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06BE" w:rsidRPr="005A5E7C" w:rsidRDefault="00DD06BE" w:rsidP="00DD0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Руководитель аппарата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О.Н. </w:t>
      </w:r>
      <w:proofErr w:type="spellStart"/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Сазанова</w:t>
      </w:r>
      <w:proofErr w:type="spellEnd"/>
    </w:p>
    <w:p w:rsidR="00DD06BE" w:rsidRPr="005A5E7C" w:rsidRDefault="00DD06BE" w:rsidP="00DD0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FE8" w:rsidRDefault="007E0FE8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2493" w:rsidRDefault="00572493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9D74E3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53AD5" w:rsidRPr="00ED3AC5">
        <w:rPr>
          <w:rFonts w:ascii="Times New Roman" w:hAnsi="Times New Roman" w:cs="Times New Roman"/>
          <w:b/>
          <w:sz w:val="20"/>
          <w:szCs w:val="20"/>
        </w:rPr>
        <w:t>риложение 3</w:t>
      </w:r>
    </w:p>
    <w:p w:rsidR="0049792F" w:rsidRPr="00ED3AC5" w:rsidRDefault="0049792F" w:rsidP="00A65DC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 Положению о Порядке </w:t>
      </w:r>
      <w:proofErr w:type="gramStart"/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проведения оценки регулирующего воздействия проектов нормативных правовых актов</w:t>
      </w:r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органов местного самоуправления</w:t>
      </w:r>
      <w:proofErr w:type="gramEnd"/>
      <w:r w:rsid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Вольского муниципального района Саратовской области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затрагивающих вопросы осуществления пред</w:t>
      </w:r>
      <w:r w:rsidR="00D234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принимательской и иной экономической</w:t>
      </w:r>
      <w:r w:rsidRPr="00ED3A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деятельности</w:t>
      </w:r>
    </w:p>
    <w:p w:rsidR="00A65DCD" w:rsidRDefault="00A65DCD" w:rsidP="00C53A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D34352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заключения об оценке регулирующего воздействия</w:t>
      </w:r>
    </w:p>
    <w:p w:rsidR="00C53AD5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проектов нормативных правовых актов, разрабатываемых органами местного самоуправления Вольского муниципального района Саратовской области, затрагивающих вопросы осуществления пред</w:t>
      </w:r>
      <w:r w:rsidR="00FA244F">
        <w:rPr>
          <w:rFonts w:ascii="Times New Roman" w:hAnsi="Times New Roman" w:cs="Times New Roman"/>
          <w:b/>
          <w:sz w:val="20"/>
          <w:szCs w:val="20"/>
        </w:rPr>
        <w:t>принимательской и иной экономической</w:t>
      </w:r>
      <w:r w:rsidRPr="00ED3AC5">
        <w:rPr>
          <w:rFonts w:ascii="Times New Roman" w:hAnsi="Times New Roman" w:cs="Times New Roman"/>
          <w:b/>
          <w:sz w:val="20"/>
          <w:szCs w:val="20"/>
        </w:rPr>
        <w:t xml:space="preserve"> деятельности</w:t>
      </w:r>
    </w:p>
    <w:p w:rsidR="002A5360" w:rsidRPr="00ED3AC5" w:rsidRDefault="002A5360" w:rsidP="00D34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ED3AC5" w:rsidP="00D343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______________________________________________________(наименование уполномоченного органа</w:t>
      </w:r>
      <w:r w:rsidR="00C53AD5" w:rsidRPr="00ED3AC5">
        <w:rPr>
          <w:rFonts w:ascii="Times New Roman" w:hAnsi="Times New Roman" w:cs="Times New Roman"/>
          <w:sz w:val="20"/>
          <w:szCs w:val="20"/>
        </w:rPr>
        <w:t xml:space="preserve"> администрации Вольского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53AD5" w:rsidRPr="00ED3AC5">
        <w:rPr>
          <w:rFonts w:ascii="Times New Roman" w:hAnsi="Times New Roman" w:cs="Times New Roman"/>
          <w:sz w:val="20"/>
          <w:szCs w:val="20"/>
        </w:rPr>
        <w:t xml:space="preserve"> в соответствии с Положением о порядке проведения оценки регулирующего воздействия проектов нормативных правовых актов, разрабатываемых органами местного самоуправления Вольского муниципального района Саратовской области, затрагивающих вопросы осуществления пред</w:t>
      </w:r>
      <w:r w:rsidR="00FA244F">
        <w:rPr>
          <w:rFonts w:ascii="Times New Roman" w:hAnsi="Times New Roman" w:cs="Times New Roman"/>
          <w:sz w:val="20"/>
          <w:szCs w:val="20"/>
        </w:rPr>
        <w:t>принимательской и иной экономической</w:t>
      </w:r>
      <w:r w:rsidR="00C53AD5" w:rsidRPr="00ED3AC5">
        <w:rPr>
          <w:rFonts w:ascii="Times New Roman" w:hAnsi="Times New Roman" w:cs="Times New Roman"/>
          <w:sz w:val="20"/>
          <w:szCs w:val="20"/>
        </w:rPr>
        <w:t xml:space="preserve"> деятельности, (далее – Положение о порядке проведения оценки регулирующего воздействия), рассмотрело проект __________________________________________________________________</w:t>
      </w:r>
    </w:p>
    <w:p w:rsidR="00C53AD5" w:rsidRPr="00ED3AC5" w:rsidRDefault="00C53AD5" w:rsidP="00D2341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3AC5">
        <w:rPr>
          <w:rFonts w:ascii="Times New Roman" w:hAnsi="Times New Roman" w:cs="Times New Roman"/>
          <w:i/>
          <w:sz w:val="20"/>
          <w:szCs w:val="20"/>
        </w:rPr>
        <w:t>(наименование проекта нормативного правового акта)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(далее – проект акта), подготовленный и направленный для подготовки настоящего заключения _____________________________________________</w:t>
      </w:r>
    </w:p>
    <w:p w:rsidR="00C53AD5" w:rsidRPr="00ED3AC5" w:rsidRDefault="00C53AD5" w:rsidP="00D23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D3AC5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 Вольского муниципального района, направившего проект акта)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(далее - разработчик), и сообщает следующее.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(</w:t>
      </w:r>
      <w:r w:rsidRPr="00ED3AC5">
        <w:rPr>
          <w:rFonts w:ascii="Times New Roman" w:hAnsi="Times New Roman" w:cs="Times New Roman"/>
          <w:b/>
          <w:i/>
          <w:sz w:val="20"/>
          <w:szCs w:val="20"/>
        </w:rPr>
        <w:t>Вариант 1.</w:t>
      </w:r>
      <w:proofErr w:type="gramEnd"/>
      <w:r w:rsidRPr="00ED3AC5">
        <w:rPr>
          <w:rFonts w:ascii="Times New Roman" w:hAnsi="Times New Roman" w:cs="Times New Roman"/>
          <w:b/>
          <w:i/>
          <w:sz w:val="20"/>
          <w:szCs w:val="20"/>
        </w:rPr>
        <w:t xml:space="preserve"> В случае</w:t>
      </w:r>
      <w:proofErr w:type="gramStart"/>
      <w:r w:rsidRPr="00ED3AC5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Pr="00ED3AC5">
        <w:rPr>
          <w:rFonts w:ascii="Times New Roman" w:hAnsi="Times New Roman" w:cs="Times New Roman"/>
          <w:b/>
          <w:i/>
          <w:sz w:val="20"/>
          <w:szCs w:val="20"/>
        </w:rPr>
        <w:t xml:space="preserve"> если </w:t>
      </w:r>
      <w:r w:rsidRPr="00ED3AC5">
        <w:rPr>
          <w:rFonts w:ascii="Times New Roman" w:hAnsi="Times New Roman" w:cs="Times New Roman"/>
          <w:b/>
          <w:i/>
          <w:sz w:val="20"/>
          <w:szCs w:val="20"/>
          <w:u w:val="single"/>
        </w:rPr>
        <w:t>выявлено</w:t>
      </w:r>
      <w:r w:rsidRPr="00ED3AC5">
        <w:rPr>
          <w:rFonts w:ascii="Times New Roman" w:hAnsi="Times New Roman" w:cs="Times New Roman"/>
          <w:b/>
          <w:i/>
          <w:sz w:val="20"/>
          <w:szCs w:val="20"/>
        </w:rPr>
        <w:t xml:space="preserve"> несоблюдение разработчиком проекта акта порядка проведения процедуры оценки регулирующего воздействия</w:t>
      </w:r>
      <w:r w:rsidRPr="00ED3AC5">
        <w:rPr>
          <w:rFonts w:ascii="Times New Roman" w:hAnsi="Times New Roman" w:cs="Times New Roman"/>
          <w:i/>
          <w:sz w:val="20"/>
          <w:szCs w:val="20"/>
        </w:rPr>
        <w:t>)</w:t>
      </w:r>
    </w:p>
    <w:p w:rsidR="00C53AD5" w:rsidRPr="00ED3AC5" w:rsidRDefault="00C53AD5" w:rsidP="00D23418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По результатам рассмотрения представленных документов установлено, что при подготовке проекта акта разработчиком были допущены следующие нарушения порядка проведения оценки регулирующего воздействия.</w:t>
      </w:r>
    </w:p>
    <w:p w:rsidR="00C53AD5" w:rsidRPr="00ED3AC5" w:rsidRDefault="00C53AD5" w:rsidP="00D23418">
      <w:pPr>
        <w:widowControl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</w:t>
      </w:r>
    </w:p>
    <w:p w:rsidR="00C53AD5" w:rsidRPr="00ED3AC5" w:rsidRDefault="00C53AD5" w:rsidP="00D23418">
      <w:pPr>
        <w:widowControl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</w:t>
      </w:r>
    </w:p>
    <w:p w:rsidR="00C53AD5" w:rsidRPr="00ED3AC5" w:rsidRDefault="00C53AD5" w:rsidP="00D23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Указываются невыполненные процедуры, предусмотренные пунктами </w:t>
      </w:r>
      <w:r w:rsidRPr="00ED3AC5">
        <w:rPr>
          <w:rFonts w:ascii="Times New Roman" w:hAnsi="Times New Roman" w:cs="Times New Roman"/>
          <w:i/>
          <w:sz w:val="20"/>
          <w:szCs w:val="20"/>
        </w:rPr>
        <w:t xml:space="preserve">[номера пунктов] </w:t>
      </w:r>
      <w:r w:rsidRPr="00ED3AC5">
        <w:rPr>
          <w:rFonts w:ascii="Times New Roman" w:hAnsi="Times New Roman" w:cs="Times New Roman"/>
          <w:sz w:val="20"/>
          <w:szCs w:val="20"/>
        </w:rPr>
        <w:t>Положения о порядке проведения оценки регулирующего воздействия, с необходимыми обоснованиями</w:t>
      </w:r>
    </w:p>
    <w:p w:rsidR="00C53AD5" w:rsidRPr="008A6824" w:rsidRDefault="00AD0F6E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24">
        <w:rPr>
          <w:rFonts w:ascii="Times New Roman" w:hAnsi="Times New Roman" w:cs="Times New Roman"/>
          <w:sz w:val="20"/>
          <w:szCs w:val="20"/>
        </w:rPr>
        <w:t>В соответствии с пунктом 19</w:t>
      </w:r>
      <w:r w:rsidR="00C53AD5" w:rsidRPr="008A6824">
        <w:rPr>
          <w:rFonts w:ascii="Times New Roman" w:hAnsi="Times New Roman" w:cs="Times New Roman"/>
          <w:sz w:val="20"/>
          <w:szCs w:val="20"/>
        </w:rPr>
        <w:t xml:space="preserve"> Положения о порядке проведения оценки регулирующего воздействия необходимо провести процедур</w:t>
      </w:r>
      <w:r w:rsidRPr="008A6824">
        <w:rPr>
          <w:rFonts w:ascii="Times New Roman" w:hAnsi="Times New Roman" w:cs="Times New Roman"/>
          <w:sz w:val="20"/>
          <w:szCs w:val="20"/>
        </w:rPr>
        <w:t>ы, предусмотренные пунктами 9-15</w:t>
      </w:r>
      <w:r w:rsidR="00C53AD5" w:rsidRPr="008A6824">
        <w:rPr>
          <w:rFonts w:ascii="Times New Roman" w:hAnsi="Times New Roman" w:cs="Times New Roman"/>
          <w:sz w:val="20"/>
          <w:szCs w:val="20"/>
        </w:rPr>
        <w:t xml:space="preserve"> Положения о порядке проведения оценки регулирующего воздействия, начиная с (указывается невыполненная процедура), и доработать по их результатам проект акта, после чего повторно направить </w:t>
      </w:r>
      <w:r w:rsidR="00ED3AC5" w:rsidRPr="008A6824">
        <w:rPr>
          <w:rFonts w:ascii="Times New Roman" w:hAnsi="Times New Roman" w:cs="Times New Roman"/>
          <w:sz w:val="20"/>
          <w:szCs w:val="20"/>
        </w:rPr>
        <w:t>_____________________________________________(наименование уполномоченного органа) администрации</w:t>
      </w:r>
      <w:r w:rsidR="00AC0A72" w:rsidRPr="008A6824">
        <w:rPr>
          <w:rFonts w:ascii="Times New Roman" w:hAnsi="Times New Roman" w:cs="Times New Roman"/>
          <w:sz w:val="20"/>
          <w:szCs w:val="20"/>
        </w:rPr>
        <w:t xml:space="preserve"> Вольского муниципального района </w:t>
      </w:r>
      <w:r w:rsidR="00C53AD5" w:rsidRPr="008A6824">
        <w:rPr>
          <w:rFonts w:ascii="Times New Roman" w:hAnsi="Times New Roman" w:cs="Times New Roman"/>
          <w:sz w:val="20"/>
          <w:szCs w:val="20"/>
        </w:rPr>
        <w:t>Саратовской области</w:t>
      </w:r>
      <w:r w:rsidR="00ED3AC5" w:rsidRPr="008A6824">
        <w:rPr>
          <w:rFonts w:ascii="Times New Roman" w:hAnsi="Times New Roman" w:cs="Times New Roman"/>
          <w:sz w:val="20"/>
          <w:szCs w:val="20"/>
        </w:rPr>
        <w:t xml:space="preserve"> </w:t>
      </w:r>
      <w:r w:rsidR="00C53AD5" w:rsidRPr="008A6824">
        <w:rPr>
          <w:rFonts w:ascii="Times New Roman" w:hAnsi="Times New Roman" w:cs="Times New Roman"/>
          <w:sz w:val="20"/>
          <w:szCs w:val="20"/>
        </w:rPr>
        <w:t xml:space="preserve"> для подготовки заключения.</w:t>
      </w:r>
      <w:proofErr w:type="gramEnd"/>
    </w:p>
    <w:p w:rsidR="00C53AD5" w:rsidRPr="008A6824" w:rsidRDefault="00C53AD5" w:rsidP="00D2341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A6824">
        <w:rPr>
          <w:rFonts w:ascii="Times New Roman" w:hAnsi="Times New Roman" w:cs="Times New Roman"/>
          <w:i/>
          <w:sz w:val="20"/>
          <w:szCs w:val="20"/>
        </w:rPr>
        <w:t>(</w:t>
      </w:r>
      <w:r w:rsidRPr="008A6824">
        <w:rPr>
          <w:rFonts w:ascii="Times New Roman" w:hAnsi="Times New Roman" w:cs="Times New Roman"/>
          <w:b/>
          <w:i/>
          <w:sz w:val="20"/>
          <w:szCs w:val="20"/>
        </w:rPr>
        <w:t>Вариант 2.</w:t>
      </w:r>
      <w:proofErr w:type="gramEnd"/>
      <w:r w:rsidRPr="008A6824">
        <w:rPr>
          <w:rFonts w:ascii="Times New Roman" w:hAnsi="Times New Roman" w:cs="Times New Roman"/>
          <w:b/>
          <w:i/>
          <w:sz w:val="20"/>
          <w:szCs w:val="20"/>
        </w:rPr>
        <w:t xml:space="preserve"> В случае</w:t>
      </w:r>
      <w:proofErr w:type="gramStart"/>
      <w:r w:rsidRPr="008A6824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Pr="008A6824">
        <w:rPr>
          <w:rFonts w:ascii="Times New Roman" w:hAnsi="Times New Roman" w:cs="Times New Roman"/>
          <w:b/>
          <w:i/>
          <w:sz w:val="20"/>
          <w:szCs w:val="20"/>
        </w:rPr>
        <w:t xml:space="preserve"> если несоблюдение разработчиком порядка проведения процедуры оценки регулирующего воздействия </w:t>
      </w:r>
      <w:r w:rsidRPr="008A6824">
        <w:rPr>
          <w:rFonts w:ascii="Times New Roman" w:hAnsi="Times New Roman" w:cs="Times New Roman"/>
          <w:b/>
          <w:i/>
          <w:sz w:val="20"/>
          <w:szCs w:val="20"/>
          <w:u w:val="single"/>
        </w:rPr>
        <w:t>не выявлено</w:t>
      </w:r>
      <w:r w:rsidRPr="008A6824">
        <w:rPr>
          <w:rFonts w:ascii="Times New Roman" w:hAnsi="Times New Roman" w:cs="Times New Roman"/>
          <w:i/>
          <w:sz w:val="20"/>
          <w:szCs w:val="20"/>
        </w:rPr>
        <w:t>)</w:t>
      </w:r>
    </w:p>
    <w:p w:rsidR="00C53AD5" w:rsidRPr="008A6824" w:rsidRDefault="00C53AD5" w:rsidP="00D23418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8A6824">
        <w:rPr>
          <w:rFonts w:ascii="Times New Roman" w:hAnsi="Times New Roman" w:cs="Times New Roman"/>
          <w:sz w:val="20"/>
          <w:szCs w:val="20"/>
        </w:rPr>
        <w:t>По результатам рассмотрения представленных документов установлено, что при подготовке проекта акта процедур</w:t>
      </w:r>
      <w:r w:rsidR="00AD0F6E" w:rsidRPr="008A6824">
        <w:rPr>
          <w:rFonts w:ascii="Times New Roman" w:hAnsi="Times New Roman" w:cs="Times New Roman"/>
          <w:sz w:val="20"/>
          <w:szCs w:val="20"/>
        </w:rPr>
        <w:t>ы, предусмотренные пунктами 9-15</w:t>
      </w:r>
      <w:r w:rsidRPr="008A6824">
        <w:rPr>
          <w:rFonts w:ascii="Times New Roman" w:hAnsi="Times New Roman" w:cs="Times New Roman"/>
          <w:sz w:val="20"/>
          <w:szCs w:val="20"/>
        </w:rPr>
        <w:t xml:space="preserve"> Положения о порядке проведения оценки регулирующего воздействия, разработчиком соблюдены.</w:t>
      </w:r>
    </w:p>
    <w:p w:rsidR="00C53AD5" w:rsidRPr="00ED3AC5" w:rsidRDefault="00C53AD5" w:rsidP="00D234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1. Общая информация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1.1. Степень регулирующего воздействия проекта акта, указанная разработчиком: </w:t>
      </w:r>
      <w:r w:rsidRPr="00ED3AC5">
        <w:rPr>
          <w:rFonts w:ascii="Times New Roman" w:hAnsi="Times New Roman" w:cs="Times New Roman"/>
          <w:i/>
          <w:sz w:val="20"/>
          <w:szCs w:val="20"/>
        </w:rPr>
        <w:t>высокая / средняя / низкая</w:t>
      </w:r>
      <w:r w:rsidRPr="00ED3AC5">
        <w:rPr>
          <w:rFonts w:ascii="Times New Roman" w:hAnsi="Times New Roman" w:cs="Times New Roman"/>
          <w:sz w:val="20"/>
          <w:szCs w:val="20"/>
        </w:rPr>
        <w:t>.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1.2. Проект акта направлен разработчиком для подготовки настоящего заключения: </w:t>
      </w:r>
      <w:r w:rsidRPr="00ED3AC5">
        <w:rPr>
          <w:rFonts w:ascii="Times New Roman" w:hAnsi="Times New Roman" w:cs="Times New Roman"/>
          <w:i/>
          <w:sz w:val="20"/>
          <w:szCs w:val="20"/>
        </w:rPr>
        <w:t>впервые / повторно</w:t>
      </w:r>
      <w:r w:rsidRPr="00ED3AC5">
        <w:rPr>
          <w:rFonts w:ascii="Times New Roman" w:hAnsi="Times New Roman" w:cs="Times New Roman"/>
          <w:sz w:val="20"/>
          <w:szCs w:val="20"/>
        </w:rPr>
        <w:t>.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1.3. Информация о предшествующей подготовке заключений об оценке регулирующего воздействия проекта акта </w:t>
      </w:r>
      <w:r w:rsidRPr="00ED3AC5">
        <w:rPr>
          <w:rFonts w:ascii="Times New Roman" w:hAnsi="Times New Roman" w:cs="Times New Roman"/>
          <w:i/>
          <w:sz w:val="20"/>
          <w:szCs w:val="20"/>
        </w:rPr>
        <w:t>(указывается в случае направления разработчиком проекта акта повторно)</w:t>
      </w:r>
      <w:r w:rsidRPr="00ED3AC5">
        <w:rPr>
          <w:rFonts w:ascii="Times New Roman" w:hAnsi="Times New Roman" w:cs="Times New Roman"/>
          <w:sz w:val="20"/>
          <w:szCs w:val="20"/>
        </w:rPr>
        <w:t>:</w:t>
      </w:r>
    </w:p>
    <w:p w:rsidR="00C53AD5" w:rsidRPr="00ED3AC5" w:rsidRDefault="00C53AD5" w:rsidP="00D23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C53AD5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BD61E5" w:rsidRPr="00ED3AC5" w:rsidRDefault="00BD61E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1.4. Полный электронный адрес размещения проекта акта в информационно-телекоммуникационной сети «Интернет» на официальном сайте администрации Вольского муниципального района: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BD61E5" w:rsidRPr="00ED3AC5" w:rsidRDefault="00BD61E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lastRenderedPageBreak/>
        <w:t xml:space="preserve">1.5. Информация о проведении </w:t>
      </w:r>
      <w:r w:rsidR="00FA244F">
        <w:rPr>
          <w:rFonts w:ascii="Times New Roman" w:hAnsi="Times New Roman" w:cs="Times New Roman"/>
          <w:sz w:val="20"/>
          <w:szCs w:val="20"/>
        </w:rPr>
        <w:t xml:space="preserve">Управлением экономики, </w:t>
      </w:r>
      <w:r w:rsidR="00FA244F" w:rsidRPr="00ED3AC5">
        <w:rPr>
          <w:rFonts w:ascii="Times New Roman" w:hAnsi="Times New Roman" w:cs="Times New Roman"/>
          <w:sz w:val="20"/>
          <w:szCs w:val="20"/>
        </w:rPr>
        <w:t>промышленности</w:t>
      </w:r>
      <w:r w:rsidR="00FA244F">
        <w:rPr>
          <w:rFonts w:ascii="Times New Roman" w:hAnsi="Times New Roman" w:cs="Times New Roman"/>
          <w:sz w:val="20"/>
          <w:szCs w:val="20"/>
        </w:rPr>
        <w:t xml:space="preserve"> и</w:t>
      </w:r>
      <w:r w:rsidR="00AC0A72" w:rsidRPr="00ED3AC5">
        <w:rPr>
          <w:rFonts w:ascii="Times New Roman" w:hAnsi="Times New Roman" w:cs="Times New Roman"/>
          <w:sz w:val="20"/>
          <w:szCs w:val="20"/>
        </w:rPr>
        <w:t xml:space="preserve"> инвестиционной деятельности и администрации Вольского муниципального района Саратовской области </w:t>
      </w:r>
      <w:r w:rsidRPr="00ED3AC5">
        <w:rPr>
          <w:rFonts w:ascii="Times New Roman" w:hAnsi="Times New Roman" w:cs="Times New Roman"/>
          <w:sz w:val="20"/>
          <w:szCs w:val="20"/>
        </w:rPr>
        <w:t>публичных обсуждений: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bCs/>
          <w:kern w:val="32"/>
          <w:sz w:val="20"/>
          <w:szCs w:val="20"/>
        </w:rPr>
        <w:t>проводились, сроки, количество участников и предложений / не проводились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1.6. Иная информация о подготовке настоящего заключения: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90664E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 xml:space="preserve">2. Выводы </w:t>
      </w:r>
      <w:r w:rsidR="0090664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___________________________________________________________(</w:t>
      </w:r>
      <w:r w:rsidR="0090664E" w:rsidRPr="0090664E">
        <w:rPr>
          <w:rFonts w:ascii="Times New Roman" w:hAnsi="Times New Roman" w:cs="Times New Roman"/>
          <w:sz w:val="20"/>
          <w:szCs w:val="20"/>
        </w:rPr>
        <w:t xml:space="preserve">наименование уполномоченного  органа </w:t>
      </w:r>
      <w:r w:rsidRPr="0090664E">
        <w:rPr>
          <w:rFonts w:ascii="Times New Roman" w:hAnsi="Times New Roman" w:cs="Times New Roman"/>
          <w:sz w:val="20"/>
          <w:szCs w:val="20"/>
        </w:rPr>
        <w:t xml:space="preserve"> администрации Вольского муниципального района</w:t>
      </w:r>
      <w:r w:rsidR="00AC0A72" w:rsidRPr="0090664E">
        <w:rPr>
          <w:rFonts w:ascii="Times New Roman" w:hAnsi="Times New Roman" w:cs="Times New Roman"/>
          <w:sz w:val="20"/>
          <w:szCs w:val="20"/>
        </w:rPr>
        <w:t xml:space="preserve"> Саратовской области</w:t>
      </w:r>
      <w:r w:rsidR="0090664E" w:rsidRPr="0090664E">
        <w:rPr>
          <w:rFonts w:ascii="Times New Roman" w:hAnsi="Times New Roman" w:cs="Times New Roman"/>
          <w:sz w:val="20"/>
          <w:szCs w:val="20"/>
        </w:rPr>
        <w:t>).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2.1. Вывод о соблюдении разработчиком порядка проведения процедуры оценки регулирующего воздействия: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2.2. Выводы об отсутствии/наличии (обоснованности наличия) в проекте акта положений, которые: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2.2.1. вводят избыточные обязанности, запреты и ограничения для субъектов предпринимательской и </w:t>
      </w:r>
      <w:r w:rsidR="006E5180">
        <w:rPr>
          <w:rFonts w:ascii="Times New Roman" w:hAnsi="Times New Roman" w:cs="Times New Roman"/>
          <w:sz w:val="20"/>
          <w:szCs w:val="20"/>
        </w:rPr>
        <w:t>экономическо</w:t>
      </w:r>
      <w:r w:rsidRPr="00ED3AC5">
        <w:rPr>
          <w:rFonts w:ascii="Times New Roman" w:hAnsi="Times New Roman" w:cs="Times New Roman"/>
          <w:sz w:val="20"/>
          <w:szCs w:val="20"/>
        </w:rPr>
        <w:t>й деятельности или способствуют их введению: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2.2.2. приводят к возникновению необоснованных расходов субъектов предпринимательской и инвестиционной деятельности: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2.2.3. приводят к возникновению расходов консолидированного бюджета района: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2.4. Иные заключительные </w:t>
      </w:r>
      <w:proofErr w:type="gramStart"/>
      <w:r w:rsidRPr="00ED3AC5">
        <w:rPr>
          <w:rFonts w:ascii="Times New Roman" w:hAnsi="Times New Roman" w:cs="Times New Roman"/>
          <w:sz w:val="20"/>
          <w:szCs w:val="20"/>
        </w:rPr>
        <w:t>комментарии</w:t>
      </w:r>
      <w:proofErr w:type="gramEnd"/>
      <w:r w:rsidRPr="00ED3AC5">
        <w:rPr>
          <w:rFonts w:ascii="Times New Roman" w:hAnsi="Times New Roman" w:cs="Times New Roman"/>
          <w:sz w:val="20"/>
          <w:szCs w:val="20"/>
        </w:rPr>
        <w:t xml:space="preserve"> уполномоченного органа по проведению оценки регулирующего воздействия: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0A72" w:rsidRPr="00ED3AC5" w:rsidRDefault="00AC0A72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(Вариант 2.1.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 xml:space="preserve"> В случае</w:t>
      </w: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 xml:space="preserve"> если по результатам оценки регулирующего воздействия проекта акта выявлено отсутствие положений, которые необоснованно вводят избыточные обязанности, запреты и ограничения для субъектов предпринимательской и инвестиционной деятельности или способствуют их введению, приводят к возникновению необоснованных расходов субъектов предпринимательской и инвестиционной деятельности, возникновению расходов консолидированного бюджета района и установлено наличие достаточного обоснования решения проблемы предложенным способом регулирования, подготовка настоящего заключения об оценке регулирующего воздействия </w:t>
      </w: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завершена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>).</w:t>
      </w:r>
    </w:p>
    <w:p w:rsidR="00BD61E5" w:rsidRPr="00ED3AC5" w:rsidRDefault="00BD61E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3AD5" w:rsidRPr="00ED3AC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3AC5">
        <w:rPr>
          <w:rFonts w:ascii="Times New Roman" w:hAnsi="Times New Roman" w:cs="Times New Roman"/>
          <w:i/>
          <w:sz w:val="20"/>
          <w:szCs w:val="20"/>
        </w:rPr>
        <w:t>Вариант 2.2. В случае</w:t>
      </w: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ED3AC5">
        <w:rPr>
          <w:rFonts w:ascii="Times New Roman" w:hAnsi="Times New Roman" w:cs="Times New Roman"/>
          <w:i/>
          <w:sz w:val="20"/>
          <w:szCs w:val="20"/>
        </w:rPr>
        <w:t xml:space="preserve"> если по результатам оценки регулирующего воздействия проекта акта выявлено наличие положений, которые необоснованно вводят избыточные обязанности, запреты и ограничения для субъектов предпринимательской и инвестиционной деятельности, или способствуют их введению, приводят к возникновению необоснованных расходов субъектов предпринимательской и инвестиционной деятельности, возникновению расходов консолидированного бюджета района, или выявлено отсутствие достаточного обоснования решения проблемы предложенным способом регулирования, заполняются следующие разделы.</w:t>
      </w:r>
    </w:p>
    <w:p w:rsidR="00C53AD5" w:rsidRDefault="00C53AD5" w:rsidP="00D2341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D3AC5">
        <w:rPr>
          <w:rFonts w:ascii="Times New Roman" w:hAnsi="Times New Roman" w:cs="Times New Roman"/>
          <w:i/>
          <w:sz w:val="20"/>
          <w:szCs w:val="20"/>
        </w:rPr>
        <w:t>Указанные далее разделы заполняются только в том случае, если имеются замечания и иные комментарии к представленному разработчиком проекту акта и соответствующим разделам сводного отчета).</w:t>
      </w:r>
      <w:proofErr w:type="gramEnd"/>
    </w:p>
    <w:p w:rsidR="00307239" w:rsidRPr="00ED3AC5" w:rsidRDefault="00307239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3AD5" w:rsidRPr="00ED3AC5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 xml:space="preserve">3. Обоснованность </w:t>
      </w:r>
      <w:proofErr w:type="gramStart"/>
      <w:r w:rsidRPr="00ED3AC5">
        <w:rPr>
          <w:rFonts w:ascii="Times New Roman" w:hAnsi="Times New Roman" w:cs="Times New Roman"/>
          <w:b/>
          <w:sz w:val="20"/>
          <w:szCs w:val="20"/>
        </w:rPr>
        <w:t>степени регулирующего воздействия положений проекта акта</w:t>
      </w:r>
      <w:proofErr w:type="gramEnd"/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3.1. Обоснованность отнесения положений проекта акта к указанной разработчиком степени регулирующего воздействия: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792F" w:rsidRPr="00ED3AC5" w:rsidRDefault="0049792F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3.2. Иная информация о степени регулирующего воздействия проекта акта: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BD61E5" w:rsidRPr="00ED3AC5" w:rsidRDefault="00BD61E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b/>
          <w:sz w:val="20"/>
          <w:szCs w:val="20"/>
        </w:rPr>
        <w:t>4. Результаты анализа обоснованности мер регулирования и иных мероприятий, предусмотренных проектом акта, рисков,  затрат и показателей результативности предлагаемого регулирования</w:t>
      </w:r>
    </w:p>
    <w:p w:rsidR="00C53AD5" w:rsidRPr="00ED3AC5" w:rsidRDefault="00C53AD5" w:rsidP="00A6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53AD5" w:rsidRPr="00ED3AC5" w:rsidRDefault="00C53AD5" w:rsidP="00A65DCD">
      <w:pPr>
        <w:pStyle w:val="a6"/>
        <w:ind w:left="0" w:firstLine="0"/>
        <w:jc w:val="center"/>
        <w:rPr>
          <w:sz w:val="20"/>
          <w:szCs w:val="20"/>
        </w:rPr>
      </w:pPr>
      <w:r w:rsidRPr="00ED3AC5">
        <w:rPr>
          <w:sz w:val="20"/>
          <w:szCs w:val="20"/>
        </w:rPr>
        <w:t>место для текстового описания</w:t>
      </w: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AD5" w:rsidRPr="00ED3AC5" w:rsidRDefault="00C53AD5" w:rsidP="00A65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C53AD5" w:rsidRPr="00ED3AC5" w:rsidRDefault="00C53AD5" w:rsidP="00D23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23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D3AC5">
        <w:rPr>
          <w:rFonts w:ascii="Times New Roman" w:hAnsi="Times New Roman" w:cs="Times New Roman"/>
          <w:sz w:val="20"/>
          <w:szCs w:val="20"/>
        </w:rPr>
        <w:t xml:space="preserve">         __________       __________</w:t>
      </w:r>
    </w:p>
    <w:p w:rsidR="00C53AD5" w:rsidRPr="00ED3AC5" w:rsidRDefault="00C53AD5" w:rsidP="00D234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23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D3AC5">
        <w:rPr>
          <w:rFonts w:ascii="Times New Roman" w:hAnsi="Times New Roman" w:cs="Times New Roman"/>
          <w:sz w:val="20"/>
          <w:szCs w:val="20"/>
        </w:rPr>
        <w:t>Дата                Подпись</w:t>
      </w:r>
    </w:p>
    <w:p w:rsidR="00032BDD" w:rsidRPr="00ED3AC5" w:rsidRDefault="00032BDD" w:rsidP="00D23418">
      <w:pPr>
        <w:tabs>
          <w:tab w:val="left" w:pos="12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85EF1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64E" w:rsidRDefault="0090664E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64E" w:rsidRPr="00ED3AC5" w:rsidRDefault="0090664E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6BE" w:rsidRPr="005A5E7C" w:rsidRDefault="00DD06BE" w:rsidP="00DD0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Руководитель аппарата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О.Н. </w:t>
      </w:r>
      <w:proofErr w:type="spellStart"/>
      <w:r w:rsidRPr="005A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Сазанова</w:t>
      </w:r>
      <w:proofErr w:type="spellEnd"/>
    </w:p>
    <w:p w:rsidR="00DD06BE" w:rsidRPr="005A5E7C" w:rsidRDefault="00DD06BE" w:rsidP="00DD06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D2341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EF1" w:rsidRPr="00ED3AC5" w:rsidRDefault="00985EF1" w:rsidP="001B3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5EF1" w:rsidRPr="00ED3AC5" w:rsidSect="00643A64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17BB6"/>
    <w:multiLevelType w:val="hybridMultilevel"/>
    <w:tmpl w:val="B07274DC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26CF"/>
    <w:rsid w:val="0000749E"/>
    <w:rsid w:val="00015E5B"/>
    <w:rsid w:val="0001621A"/>
    <w:rsid w:val="00017A0D"/>
    <w:rsid w:val="00032BDD"/>
    <w:rsid w:val="00042449"/>
    <w:rsid w:val="00046DF9"/>
    <w:rsid w:val="00050121"/>
    <w:rsid w:val="000A03C5"/>
    <w:rsid w:val="000B2ABC"/>
    <w:rsid w:val="000C4DCB"/>
    <w:rsid w:val="000C61D8"/>
    <w:rsid w:val="000D1B93"/>
    <w:rsid w:val="000D72B6"/>
    <w:rsid w:val="000F0556"/>
    <w:rsid w:val="00101A97"/>
    <w:rsid w:val="001030D8"/>
    <w:rsid w:val="00125825"/>
    <w:rsid w:val="001263AF"/>
    <w:rsid w:val="001409D9"/>
    <w:rsid w:val="00147878"/>
    <w:rsid w:val="0018331A"/>
    <w:rsid w:val="00185A7B"/>
    <w:rsid w:val="001923D7"/>
    <w:rsid w:val="001A4296"/>
    <w:rsid w:val="001A5988"/>
    <w:rsid w:val="001B3AF1"/>
    <w:rsid w:val="001C38CF"/>
    <w:rsid w:val="001C7025"/>
    <w:rsid w:val="002077A6"/>
    <w:rsid w:val="00207B7D"/>
    <w:rsid w:val="00211F4C"/>
    <w:rsid w:val="00242589"/>
    <w:rsid w:val="00260A49"/>
    <w:rsid w:val="002839E4"/>
    <w:rsid w:val="00287772"/>
    <w:rsid w:val="00292B9D"/>
    <w:rsid w:val="002A5360"/>
    <w:rsid w:val="002D0DFD"/>
    <w:rsid w:val="00307239"/>
    <w:rsid w:val="00310628"/>
    <w:rsid w:val="00364DEE"/>
    <w:rsid w:val="00377DD9"/>
    <w:rsid w:val="00393A1F"/>
    <w:rsid w:val="00396B8B"/>
    <w:rsid w:val="003B6321"/>
    <w:rsid w:val="003C08A5"/>
    <w:rsid w:val="003C736C"/>
    <w:rsid w:val="003D1D87"/>
    <w:rsid w:val="00424EC6"/>
    <w:rsid w:val="00427D8A"/>
    <w:rsid w:val="004315D5"/>
    <w:rsid w:val="00436C83"/>
    <w:rsid w:val="004813E9"/>
    <w:rsid w:val="00491738"/>
    <w:rsid w:val="0049792F"/>
    <w:rsid w:val="004B0E80"/>
    <w:rsid w:val="004D65BF"/>
    <w:rsid w:val="004F5657"/>
    <w:rsid w:val="004F6EBD"/>
    <w:rsid w:val="00572493"/>
    <w:rsid w:val="005800FB"/>
    <w:rsid w:val="00595459"/>
    <w:rsid w:val="005A5E7C"/>
    <w:rsid w:val="005C00B3"/>
    <w:rsid w:val="005C20CF"/>
    <w:rsid w:val="005C5E81"/>
    <w:rsid w:val="005E5710"/>
    <w:rsid w:val="005F573B"/>
    <w:rsid w:val="00643A64"/>
    <w:rsid w:val="00664558"/>
    <w:rsid w:val="00667BDD"/>
    <w:rsid w:val="00673A62"/>
    <w:rsid w:val="00685EAC"/>
    <w:rsid w:val="0068722E"/>
    <w:rsid w:val="006A1DEB"/>
    <w:rsid w:val="006E38BA"/>
    <w:rsid w:val="006E5180"/>
    <w:rsid w:val="006F7DFA"/>
    <w:rsid w:val="007102DC"/>
    <w:rsid w:val="007437D3"/>
    <w:rsid w:val="00746F4C"/>
    <w:rsid w:val="0076203C"/>
    <w:rsid w:val="007908CC"/>
    <w:rsid w:val="00796DAE"/>
    <w:rsid w:val="007B60E5"/>
    <w:rsid w:val="007E0FE8"/>
    <w:rsid w:val="007E1DD5"/>
    <w:rsid w:val="007E65E6"/>
    <w:rsid w:val="007F45D1"/>
    <w:rsid w:val="008005B9"/>
    <w:rsid w:val="0080125D"/>
    <w:rsid w:val="0081702B"/>
    <w:rsid w:val="0084136E"/>
    <w:rsid w:val="00853A2F"/>
    <w:rsid w:val="008714DE"/>
    <w:rsid w:val="00871937"/>
    <w:rsid w:val="00881B77"/>
    <w:rsid w:val="00883474"/>
    <w:rsid w:val="008952A4"/>
    <w:rsid w:val="008A0449"/>
    <w:rsid w:val="008A6824"/>
    <w:rsid w:val="00903E3D"/>
    <w:rsid w:val="0090664E"/>
    <w:rsid w:val="009147AF"/>
    <w:rsid w:val="00943BED"/>
    <w:rsid w:val="009641CE"/>
    <w:rsid w:val="0096475B"/>
    <w:rsid w:val="00985EF1"/>
    <w:rsid w:val="009B372A"/>
    <w:rsid w:val="009C1245"/>
    <w:rsid w:val="009C143A"/>
    <w:rsid w:val="009C31FF"/>
    <w:rsid w:val="009D74E3"/>
    <w:rsid w:val="009E3B1D"/>
    <w:rsid w:val="009F1FEC"/>
    <w:rsid w:val="00A00801"/>
    <w:rsid w:val="00A35CAD"/>
    <w:rsid w:val="00A36C12"/>
    <w:rsid w:val="00A566A0"/>
    <w:rsid w:val="00A65DCD"/>
    <w:rsid w:val="00A900EF"/>
    <w:rsid w:val="00A90FC1"/>
    <w:rsid w:val="00AB004B"/>
    <w:rsid w:val="00AB7B31"/>
    <w:rsid w:val="00AC0A72"/>
    <w:rsid w:val="00AC6272"/>
    <w:rsid w:val="00AD0F6E"/>
    <w:rsid w:val="00AD2AFB"/>
    <w:rsid w:val="00AD318B"/>
    <w:rsid w:val="00B04BDC"/>
    <w:rsid w:val="00B12720"/>
    <w:rsid w:val="00B32EFC"/>
    <w:rsid w:val="00B768AF"/>
    <w:rsid w:val="00B879A5"/>
    <w:rsid w:val="00BD61E5"/>
    <w:rsid w:val="00BF2FDD"/>
    <w:rsid w:val="00C117D1"/>
    <w:rsid w:val="00C34972"/>
    <w:rsid w:val="00C4498E"/>
    <w:rsid w:val="00C53AD5"/>
    <w:rsid w:val="00C7012C"/>
    <w:rsid w:val="00C809E5"/>
    <w:rsid w:val="00C951F6"/>
    <w:rsid w:val="00C979ED"/>
    <w:rsid w:val="00CA26CF"/>
    <w:rsid w:val="00CB6556"/>
    <w:rsid w:val="00CE0101"/>
    <w:rsid w:val="00CF6488"/>
    <w:rsid w:val="00D01B7B"/>
    <w:rsid w:val="00D23418"/>
    <w:rsid w:val="00D34352"/>
    <w:rsid w:val="00D357D7"/>
    <w:rsid w:val="00D36C3A"/>
    <w:rsid w:val="00D6005F"/>
    <w:rsid w:val="00D6038C"/>
    <w:rsid w:val="00D7731D"/>
    <w:rsid w:val="00D8683F"/>
    <w:rsid w:val="00D9272E"/>
    <w:rsid w:val="00DB2C15"/>
    <w:rsid w:val="00DD06BE"/>
    <w:rsid w:val="00DF5D03"/>
    <w:rsid w:val="00E14639"/>
    <w:rsid w:val="00E30EFD"/>
    <w:rsid w:val="00E65112"/>
    <w:rsid w:val="00E67B1D"/>
    <w:rsid w:val="00E755C9"/>
    <w:rsid w:val="00E94C8C"/>
    <w:rsid w:val="00EA1C0B"/>
    <w:rsid w:val="00EA4342"/>
    <w:rsid w:val="00ED3AC5"/>
    <w:rsid w:val="00ED3D73"/>
    <w:rsid w:val="00EE225E"/>
    <w:rsid w:val="00EE3F13"/>
    <w:rsid w:val="00F03BC0"/>
    <w:rsid w:val="00F14DA3"/>
    <w:rsid w:val="00F40D46"/>
    <w:rsid w:val="00F43057"/>
    <w:rsid w:val="00F55BAF"/>
    <w:rsid w:val="00F72550"/>
    <w:rsid w:val="00F940DE"/>
    <w:rsid w:val="00FA244F"/>
    <w:rsid w:val="00FB4210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1"/>
  </w:style>
  <w:style w:type="paragraph" w:styleId="1">
    <w:name w:val="heading 1"/>
    <w:basedOn w:val="a"/>
    <w:next w:val="a"/>
    <w:link w:val="10"/>
    <w:qFormat/>
    <w:rsid w:val="00032B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BD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Strong"/>
    <w:aliases w:val="Название2"/>
    <w:qFormat/>
    <w:rsid w:val="00032BDD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32B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1"/>
    <w:next w:val="a"/>
    <w:link w:val="a7"/>
    <w:qFormat/>
    <w:rsid w:val="00032BDD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7">
    <w:name w:val="Название Знак"/>
    <w:basedOn w:val="a0"/>
    <w:link w:val="a6"/>
    <w:rsid w:val="00032BDD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3F13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EE3F13"/>
    <w:rPr>
      <w:rFonts w:eastAsiaTheme="minorHAnsi"/>
      <w:lang w:eastAsia="en-US"/>
    </w:rPr>
  </w:style>
  <w:style w:type="paragraph" w:styleId="a8">
    <w:name w:val="header"/>
    <w:basedOn w:val="a"/>
    <w:link w:val="a9"/>
    <w:rsid w:val="00EE22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EE2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Цитата2"/>
    <w:basedOn w:val="a"/>
    <w:rsid w:val="00EE225E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E225E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C97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9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E30EFD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2523-248C-49F0-B05B-38C5D70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13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МУ"Централизованная Бухгалтерия"</Company>
  <LinksUpToDate>false</LinksUpToDate>
  <CharactersWithSpaces>35399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Buh8_Shihkina</dc:creator>
  <cp:lastModifiedBy>User</cp:lastModifiedBy>
  <cp:revision>50</cp:revision>
  <cp:lastPrinted>2023-09-14T09:24:00Z</cp:lastPrinted>
  <dcterms:created xsi:type="dcterms:W3CDTF">2022-11-16T07:46:00Z</dcterms:created>
  <dcterms:modified xsi:type="dcterms:W3CDTF">2023-10-31T08:50:00Z</dcterms:modified>
</cp:coreProperties>
</file>