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6C" w:rsidRPr="00BE38E0" w:rsidRDefault="00C34F6C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28F" w:rsidRPr="00FB0197" w:rsidRDefault="00EA328F" w:rsidP="00BE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328F" w:rsidRPr="00FB0197" w:rsidRDefault="00EA328F" w:rsidP="00BE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7">
        <w:rPr>
          <w:rFonts w:ascii="Times New Roman" w:hAnsi="Times New Roman" w:cs="Times New Roman"/>
          <w:b/>
          <w:sz w:val="28"/>
          <w:szCs w:val="28"/>
        </w:rPr>
        <w:t>ВОЛЬСКОГО  МУНИЦИПАЛЬНОГО РАЙОНА</w:t>
      </w:r>
    </w:p>
    <w:p w:rsidR="00EA328F" w:rsidRPr="00FB0197" w:rsidRDefault="00EA328F" w:rsidP="00BE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328F" w:rsidRPr="00FB0197" w:rsidRDefault="00EA328F" w:rsidP="00BE38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28F" w:rsidRPr="00FB0197" w:rsidRDefault="00EA328F" w:rsidP="00BE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19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28F" w:rsidRPr="00BE38E0" w:rsidRDefault="00EA328F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A328F" w:rsidRPr="00BE38E0" w:rsidRDefault="00EA328F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От </w:t>
      </w:r>
      <w:r w:rsidR="006B592E">
        <w:rPr>
          <w:rFonts w:ascii="Times New Roman" w:hAnsi="Times New Roman" w:cs="Times New Roman"/>
          <w:sz w:val="28"/>
          <w:szCs w:val="28"/>
        </w:rPr>
        <w:t xml:space="preserve"> 05.10.2021г.</w:t>
      </w:r>
      <w:r w:rsidRPr="00BE38E0">
        <w:rPr>
          <w:rFonts w:ascii="Times New Roman" w:hAnsi="Times New Roman" w:cs="Times New Roman"/>
          <w:sz w:val="28"/>
          <w:szCs w:val="28"/>
        </w:rPr>
        <w:t xml:space="preserve">   </w:t>
      </w:r>
      <w:r w:rsidR="006B592E">
        <w:rPr>
          <w:rFonts w:ascii="Times New Roman" w:hAnsi="Times New Roman" w:cs="Times New Roman"/>
          <w:sz w:val="28"/>
          <w:szCs w:val="28"/>
        </w:rPr>
        <w:t xml:space="preserve">    </w:t>
      </w:r>
      <w:r w:rsidRPr="00BE38E0">
        <w:rPr>
          <w:rFonts w:ascii="Times New Roman" w:hAnsi="Times New Roman" w:cs="Times New Roman"/>
          <w:sz w:val="28"/>
          <w:szCs w:val="28"/>
        </w:rPr>
        <w:t xml:space="preserve">№  </w:t>
      </w:r>
      <w:r w:rsidR="006B592E">
        <w:rPr>
          <w:rFonts w:ascii="Times New Roman" w:hAnsi="Times New Roman" w:cs="Times New Roman"/>
          <w:sz w:val="28"/>
          <w:szCs w:val="28"/>
        </w:rPr>
        <w:t>2259</w:t>
      </w:r>
    </w:p>
    <w:p w:rsidR="00EA328F" w:rsidRPr="00BE38E0" w:rsidRDefault="008F7EE6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57216" from="130.95pt,4.05pt" to="181.35pt,4.05pt" o:allowincell="f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58240" from="8.55pt,4.05pt" to="102.15pt,4.05pt" o:allowincell="f"/>
        </w:pict>
      </w:r>
    </w:p>
    <w:p w:rsidR="00BE38E0" w:rsidRDefault="00001979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Об утверждении условий и порядка заключения соглашений </w:t>
      </w:r>
    </w:p>
    <w:p w:rsidR="00BE38E0" w:rsidRDefault="00001979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>о защите и поощрении капиталовложений со стороны</w:t>
      </w:r>
      <w:r w:rsidR="00EA328F" w:rsidRPr="00BE3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6C" w:rsidRPr="00BE38E0" w:rsidRDefault="00EA328F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76394" w:rsidRPr="00BE3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76C" w:rsidRPr="00BE38E0" w:rsidRDefault="0022476C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394" w:rsidRPr="00BE38E0" w:rsidRDefault="00976394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28F" w:rsidRPr="00BE38E0" w:rsidRDefault="00EA328F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>В соответствии</w:t>
      </w:r>
      <w:r w:rsidR="00001979" w:rsidRPr="00BE38E0">
        <w:rPr>
          <w:rFonts w:ascii="Times New Roman" w:hAnsi="Times New Roman" w:cs="Times New Roman"/>
          <w:sz w:val="28"/>
          <w:szCs w:val="28"/>
        </w:rPr>
        <w:t xml:space="preserve"> с частью 8  статьи 4Федерального закона от 01.04.2020 года № 69-ФЗ </w:t>
      </w:r>
      <w:r w:rsidR="00C45CE7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001979" w:rsidRPr="00BE38E0">
        <w:rPr>
          <w:rFonts w:ascii="Times New Roman" w:hAnsi="Times New Roman" w:cs="Times New Roman"/>
          <w:sz w:val="28"/>
          <w:szCs w:val="28"/>
        </w:rPr>
        <w:t xml:space="preserve">« О защите и поощрении капиталовложений в Российской Федерации» </w:t>
      </w:r>
      <w:r w:rsidRPr="00BE38E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A2C59" w:rsidRPr="00BE38E0" w:rsidRDefault="003A2C59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979" w:rsidRPr="00BE38E0" w:rsidRDefault="00001979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6B4B">
        <w:rPr>
          <w:rFonts w:ascii="Times New Roman" w:hAnsi="Times New Roman" w:cs="Times New Roman"/>
          <w:sz w:val="28"/>
          <w:szCs w:val="28"/>
        </w:rPr>
        <w:t xml:space="preserve"> </w:t>
      </w:r>
      <w:r w:rsidRPr="00BE38E0">
        <w:rPr>
          <w:rFonts w:ascii="Times New Roman" w:hAnsi="Times New Roman" w:cs="Times New Roman"/>
          <w:sz w:val="28"/>
          <w:szCs w:val="28"/>
        </w:rPr>
        <w:t xml:space="preserve">1. Утвердить условия и порядок заключения соглашений о </w:t>
      </w:r>
      <w:r w:rsidR="006D4EC3" w:rsidRPr="00BE38E0">
        <w:rPr>
          <w:rFonts w:ascii="Times New Roman" w:hAnsi="Times New Roman" w:cs="Times New Roman"/>
          <w:sz w:val="28"/>
          <w:szCs w:val="28"/>
        </w:rPr>
        <w:t xml:space="preserve"> з</w:t>
      </w:r>
      <w:r w:rsidRPr="00BE38E0">
        <w:rPr>
          <w:rFonts w:ascii="Times New Roman" w:hAnsi="Times New Roman" w:cs="Times New Roman"/>
          <w:sz w:val="28"/>
          <w:szCs w:val="28"/>
        </w:rPr>
        <w:t xml:space="preserve">ащите и поощрении капиталовложений со стороны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(приложение). </w:t>
      </w:r>
    </w:p>
    <w:p w:rsidR="00001979" w:rsidRPr="00BE38E0" w:rsidRDefault="00001979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          2. Определить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Вольский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муниципальный район в лице управления экономики, промышленности и инвестиционной деятельности администрации </w:t>
      </w:r>
      <w:proofErr w:type="spellStart"/>
      <w:r w:rsidR="007020DF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7020D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E38E0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6D4EC3" w:rsidRPr="00BE38E0">
        <w:rPr>
          <w:rFonts w:ascii="Times New Roman" w:hAnsi="Times New Roman" w:cs="Times New Roman"/>
          <w:sz w:val="28"/>
          <w:szCs w:val="28"/>
        </w:rPr>
        <w:t>, уполномоченным</w:t>
      </w:r>
      <w:r w:rsidRPr="00BE38E0">
        <w:rPr>
          <w:rFonts w:ascii="Times New Roman" w:hAnsi="Times New Roman" w:cs="Times New Roman"/>
          <w:sz w:val="28"/>
          <w:szCs w:val="28"/>
        </w:rPr>
        <w:t xml:space="preserve"> от имени администрации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D4EC3" w:rsidRPr="00BE38E0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орган):</w:t>
      </w:r>
    </w:p>
    <w:p w:rsidR="006D4EC3" w:rsidRPr="00BE38E0" w:rsidRDefault="006D4EC3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           1) </w:t>
      </w:r>
      <w:r w:rsidR="00267236">
        <w:rPr>
          <w:rFonts w:ascii="Times New Roman" w:hAnsi="Times New Roman" w:cs="Times New Roman"/>
          <w:sz w:val="28"/>
          <w:szCs w:val="28"/>
        </w:rPr>
        <w:t xml:space="preserve">   </w:t>
      </w:r>
      <w:r w:rsidRPr="00BE38E0">
        <w:rPr>
          <w:rFonts w:ascii="Times New Roman" w:hAnsi="Times New Roman" w:cs="Times New Roman"/>
          <w:sz w:val="28"/>
          <w:szCs w:val="28"/>
        </w:rPr>
        <w:t>подтверждать согласие на заключение соглашения;</w:t>
      </w:r>
    </w:p>
    <w:p w:rsidR="00267236" w:rsidRDefault="006D4EC3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           2)</w:t>
      </w:r>
      <w:r w:rsidR="00516B4B">
        <w:rPr>
          <w:rFonts w:ascii="Times New Roman" w:hAnsi="Times New Roman" w:cs="Times New Roman"/>
          <w:sz w:val="28"/>
          <w:szCs w:val="28"/>
        </w:rPr>
        <w:t xml:space="preserve"> </w:t>
      </w:r>
      <w:r w:rsidR="00267236">
        <w:rPr>
          <w:rFonts w:ascii="Times New Roman" w:hAnsi="Times New Roman" w:cs="Times New Roman"/>
          <w:sz w:val="28"/>
          <w:szCs w:val="28"/>
        </w:rPr>
        <w:t xml:space="preserve"> </w:t>
      </w:r>
      <w:r w:rsidR="00516B4B">
        <w:rPr>
          <w:rFonts w:ascii="Times New Roman" w:hAnsi="Times New Roman" w:cs="Times New Roman"/>
          <w:sz w:val="28"/>
          <w:szCs w:val="28"/>
        </w:rPr>
        <w:t xml:space="preserve">осуществлять мониторинг этапов реализации </w:t>
      </w:r>
      <w:r w:rsidR="00267236">
        <w:rPr>
          <w:rFonts w:ascii="Times New Roman" w:hAnsi="Times New Roman" w:cs="Times New Roman"/>
          <w:sz w:val="28"/>
          <w:szCs w:val="28"/>
        </w:rPr>
        <w:t>соглашения, включая в себя проверку обстоятельств, указывающих на наличие оснований для расторжения соглашения;</w:t>
      </w:r>
    </w:p>
    <w:p w:rsidR="006D4EC3" w:rsidRPr="00BE38E0" w:rsidRDefault="00267236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формировать отчеты о реализации </w:t>
      </w:r>
      <w:r w:rsidR="00516B4B">
        <w:rPr>
          <w:rFonts w:ascii="Times New Roman" w:hAnsi="Times New Roman" w:cs="Times New Roman"/>
          <w:sz w:val="28"/>
          <w:szCs w:val="28"/>
        </w:rPr>
        <w:t>соответствующего этапа инвес</w:t>
      </w:r>
      <w:r w:rsidR="007020DF">
        <w:rPr>
          <w:rFonts w:ascii="Times New Roman" w:hAnsi="Times New Roman" w:cs="Times New Roman"/>
          <w:sz w:val="28"/>
          <w:szCs w:val="28"/>
        </w:rPr>
        <w:t xml:space="preserve">тиционного проекта и направлять </w:t>
      </w:r>
      <w:r w:rsidR="00516B4B">
        <w:rPr>
          <w:rFonts w:ascii="Times New Roman" w:hAnsi="Times New Roman" w:cs="Times New Roman"/>
          <w:sz w:val="28"/>
          <w:szCs w:val="28"/>
        </w:rPr>
        <w:t xml:space="preserve">их в уполномоченный орган исполнительной власти. </w:t>
      </w:r>
    </w:p>
    <w:p w:rsidR="002D710B" w:rsidRPr="00BE38E0" w:rsidRDefault="00001979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7236">
        <w:rPr>
          <w:rFonts w:ascii="Times New Roman" w:hAnsi="Times New Roman" w:cs="Times New Roman"/>
          <w:sz w:val="28"/>
          <w:szCs w:val="28"/>
        </w:rPr>
        <w:t xml:space="preserve"> 4</w:t>
      </w:r>
      <w:r w:rsidRPr="00BE38E0">
        <w:rPr>
          <w:rFonts w:ascii="Times New Roman" w:hAnsi="Times New Roman" w:cs="Times New Roman"/>
          <w:sz w:val="28"/>
          <w:szCs w:val="28"/>
        </w:rPr>
        <w:t xml:space="preserve">. </w:t>
      </w:r>
      <w:r w:rsidR="00516B4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2D710B" w:rsidRPr="00BE38E0" w:rsidRDefault="002D710B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0B" w:rsidRPr="00BE38E0" w:rsidRDefault="002D710B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0B" w:rsidRPr="00BE38E0" w:rsidRDefault="002D710B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10B" w:rsidRPr="00BE38E0" w:rsidRDefault="00C45CE7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Глав</w:t>
      </w:r>
      <w:r w:rsidR="006B592E">
        <w:rPr>
          <w:rFonts w:ascii="Times New Roman" w:hAnsi="Times New Roman" w:cs="Times New Roman"/>
          <w:sz w:val="28"/>
          <w:szCs w:val="28"/>
        </w:rPr>
        <w:t>а</w:t>
      </w: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2D710B" w:rsidRPr="00BE38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26F72" w:rsidRPr="00BE38E0" w:rsidRDefault="00AA3A98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2D710B" w:rsidRPr="00BE38E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</w:t>
      </w:r>
      <w:r w:rsidR="00C34F6C" w:rsidRPr="00BE38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6B4B">
        <w:rPr>
          <w:rFonts w:ascii="Times New Roman" w:hAnsi="Times New Roman" w:cs="Times New Roman"/>
          <w:sz w:val="28"/>
          <w:szCs w:val="28"/>
        </w:rPr>
        <w:t xml:space="preserve">        </w:t>
      </w:r>
      <w:r w:rsidR="004C28EB" w:rsidRPr="00BE38E0">
        <w:rPr>
          <w:rFonts w:ascii="Times New Roman" w:hAnsi="Times New Roman" w:cs="Times New Roman"/>
          <w:sz w:val="28"/>
          <w:szCs w:val="28"/>
        </w:rPr>
        <w:t xml:space="preserve"> А.Е. Татаринов</w:t>
      </w:r>
    </w:p>
    <w:p w:rsidR="00426F72" w:rsidRPr="00BE38E0" w:rsidRDefault="00426F72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F72" w:rsidRPr="00BE38E0" w:rsidRDefault="00426F72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CE7" w:rsidRPr="00BE38E0" w:rsidRDefault="00C45CE7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CE7" w:rsidRPr="00BE38E0" w:rsidRDefault="00C45CE7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CE7" w:rsidRPr="00BE38E0" w:rsidRDefault="00C45CE7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2A5" w:rsidRPr="00BE38E0" w:rsidRDefault="00AD42A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5B" w:rsidRPr="00BE38E0" w:rsidRDefault="00DC275B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5B" w:rsidRPr="00BE38E0" w:rsidRDefault="00DC275B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68" w:rsidRPr="00BE38E0" w:rsidRDefault="006F0B68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B68" w:rsidRPr="00BE38E0" w:rsidRDefault="006F0B68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6B592E" w:rsidP="00BE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52A55" w:rsidRPr="00BE38E0">
        <w:rPr>
          <w:rFonts w:ascii="Times New Roman" w:hAnsi="Times New Roman" w:cs="Times New Roman"/>
          <w:sz w:val="28"/>
          <w:szCs w:val="28"/>
        </w:rPr>
        <w:t>риложение</w:t>
      </w:r>
    </w:p>
    <w:p w:rsidR="00BE38E0" w:rsidRDefault="002647EA" w:rsidP="00BE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к </w:t>
      </w:r>
      <w:r w:rsidR="00C52A55" w:rsidRPr="00BE38E0">
        <w:rPr>
          <w:rFonts w:ascii="Times New Roman" w:hAnsi="Times New Roman" w:cs="Times New Roman"/>
          <w:sz w:val="28"/>
          <w:szCs w:val="28"/>
        </w:rPr>
        <w:t>постановлени</w:t>
      </w:r>
      <w:r w:rsidRPr="00BE38E0">
        <w:rPr>
          <w:rFonts w:ascii="Times New Roman" w:hAnsi="Times New Roman" w:cs="Times New Roman"/>
          <w:sz w:val="28"/>
          <w:szCs w:val="28"/>
        </w:rPr>
        <w:t>ю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52A55" w:rsidRPr="00BE38E0" w:rsidRDefault="002647EA" w:rsidP="00BE38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муниципального</w:t>
      </w:r>
      <w:r w:rsidRPr="00BE38E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A55" w:rsidRPr="00BE38E0" w:rsidRDefault="00BE38E0" w:rsidP="00BE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056AB">
        <w:rPr>
          <w:rFonts w:ascii="Times New Roman" w:hAnsi="Times New Roman" w:cs="Times New Roman"/>
          <w:sz w:val="28"/>
          <w:szCs w:val="28"/>
        </w:rPr>
        <w:t xml:space="preserve">        </w:t>
      </w:r>
      <w:r w:rsidR="006B59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от </w:t>
      </w:r>
      <w:r w:rsidR="00C52A55" w:rsidRPr="00BE38E0">
        <w:rPr>
          <w:rFonts w:ascii="Times New Roman" w:hAnsi="Times New Roman" w:cs="Times New Roman"/>
          <w:sz w:val="28"/>
          <w:szCs w:val="28"/>
        </w:rPr>
        <w:tab/>
      </w:r>
      <w:r w:rsidR="006B592E">
        <w:rPr>
          <w:rFonts w:ascii="Times New Roman" w:hAnsi="Times New Roman" w:cs="Times New Roman"/>
          <w:sz w:val="28"/>
          <w:szCs w:val="28"/>
        </w:rPr>
        <w:t xml:space="preserve">05.10.2021г.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6B4B">
        <w:rPr>
          <w:rFonts w:ascii="Times New Roman" w:hAnsi="Times New Roman" w:cs="Times New Roman"/>
          <w:sz w:val="28"/>
          <w:szCs w:val="28"/>
        </w:rPr>
        <w:t>№</w:t>
      </w:r>
      <w:r w:rsidR="00C52A55" w:rsidRPr="00BE38E0">
        <w:rPr>
          <w:rFonts w:ascii="Times New Roman" w:hAnsi="Times New Roman" w:cs="Times New Roman"/>
          <w:sz w:val="28"/>
          <w:szCs w:val="28"/>
        </w:rPr>
        <w:tab/>
      </w:r>
      <w:r w:rsidR="006B592E">
        <w:rPr>
          <w:rFonts w:ascii="Times New Roman" w:hAnsi="Times New Roman" w:cs="Times New Roman"/>
          <w:sz w:val="28"/>
          <w:szCs w:val="28"/>
        </w:rPr>
        <w:t xml:space="preserve"> 2259</w:t>
      </w: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C52A55" w:rsidP="00BE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>Условия и порядок</w:t>
      </w:r>
    </w:p>
    <w:p w:rsidR="00C52A55" w:rsidRPr="00BE38E0" w:rsidRDefault="00C52A55" w:rsidP="00BE38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>заключения соглашений о защите и поощрении капиталовложений со стороны</w:t>
      </w:r>
      <w:r w:rsidR="002647EA" w:rsidRPr="00BE38E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647EA" w:rsidRPr="00BE38E0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2647EA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Pr="00BE38E0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2647EA" w:rsidRPr="00BE38E0">
        <w:rPr>
          <w:rFonts w:ascii="Times New Roman" w:hAnsi="Times New Roman" w:cs="Times New Roman"/>
          <w:sz w:val="28"/>
          <w:szCs w:val="28"/>
        </w:rPr>
        <w:t>а</w:t>
      </w: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A55" w:rsidRPr="00BE38E0" w:rsidRDefault="00D866DA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A55" w:rsidRPr="00BE38E0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частью 8 статьи 4 Федерального закона от 1 апреля 2020 г. № 69-ФЗ «О защите и поощрении капиталовложений в Российской Федерации» (далее - Федеральный закон</w:t>
      </w:r>
      <w:r w:rsid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№ 69-ФЗ) и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и пор</w:t>
      </w:r>
      <w:r w:rsidR="00BE38E0">
        <w:rPr>
          <w:rFonts w:ascii="Times New Roman" w:hAnsi="Times New Roman" w:cs="Times New Roman"/>
          <w:sz w:val="28"/>
          <w:szCs w:val="28"/>
        </w:rPr>
        <w:t>ядок заключения соглашений о за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щите и поощрении капиталовложений со </w:t>
      </w:r>
      <w:r w:rsidR="00BE38E0">
        <w:rPr>
          <w:rFonts w:ascii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8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2A55" w:rsidRPr="00BE38E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2A55" w:rsidRPr="00BE38E0">
        <w:rPr>
          <w:rFonts w:ascii="Times New Roman" w:hAnsi="Times New Roman" w:cs="Times New Roman"/>
          <w:sz w:val="28"/>
          <w:szCs w:val="28"/>
        </w:rPr>
        <w:t>.</w:t>
      </w:r>
    </w:p>
    <w:p w:rsidR="00C52A55" w:rsidRPr="00BE38E0" w:rsidRDefault="00D866DA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2A55" w:rsidRPr="00BE38E0">
        <w:rPr>
          <w:rFonts w:ascii="Times New Roman" w:hAnsi="Times New Roman" w:cs="Times New Roman"/>
          <w:sz w:val="28"/>
          <w:szCs w:val="28"/>
        </w:rPr>
        <w:t>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</w:t>
      </w:r>
      <w:r w:rsidR="005A6558">
        <w:rPr>
          <w:rFonts w:ascii="Times New Roman" w:hAnsi="Times New Roman" w:cs="Times New Roman"/>
          <w:sz w:val="28"/>
          <w:szCs w:val="28"/>
        </w:rPr>
        <w:t>авила гражданского законодатель</w:t>
      </w:r>
      <w:r w:rsidR="00C52A55" w:rsidRPr="00BE38E0">
        <w:rPr>
          <w:rFonts w:ascii="Times New Roman" w:hAnsi="Times New Roman" w:cs="Times New Roman"/>
          <w:sz w:val="28"/>
          <w:szCs w:val="28"/>
        </w:rPr>
        <w:t>ства с учетом особенностей, установленных Федеральным законом N 69-ФЗ.</w:t>
      </w:r>
    </w:p>
    <w:p w:rsidR="00C52A55" w:rsidRPr="00BE38E0" w:rsidRDefault="00D866DA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2A55" w:rsidRPr="00BE38E0">
        <w:rPr>
          <w:rFonts w:ascii="Times New Roman" w:hAnsi="Times New Roman" w:cs="Times New Roman"/>
          <w:sz w:val="28"/>
          <w:szCs w:val="28"/>
        </w:rPr>
        <w:t>Соглашение о защите и поощрении капиталовложений может быть з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ключено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не позднее 1 января 2030 г.</w:t>
      </w:r>
    </w:p>
    <w:p w:rsidR="00C52A55" w:rsidRPr="00BE38E0" w:rsidRDefault="005A6558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52A55" w:rsidRPr="00BE38E0">
        <w:rPr>
          <w:rFonts w:ascii="Times New Roman" w:hAnsi="Times New Roman" w:cs="Times New Roman"/>
          <w:sz w:val="28"/>
          <w:szCs w:val="28"/>
        </w:rPr>
        <w:t>Форма заявления,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C52A55" w:rsidRPr="00BE38E0" w:rsidRDefault="005A6558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Решение о заключении соглашения </w:t>
      </w:r>
      <w:r>
        <w:rPr>
          <w:rFonts w:ascii="Times New Roman" w:hAnsi="Times New Roman" w:cs="Times New Roman"/>
          <w:sz w:val="28"/>
          <w:szCs w:val="28"/>
        </w:rPr>
        <w:t>принимается в форме постановле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муниципального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2A55" w:rsidRPr="00BE38E0">
        <w:rPr>
          <w:rFonts w:ascii="Times New Roman" w:hAnsi="Times New Roman" w:cs="Times New Roman"/>
          <w:sz w:val="28"/>
          <w:szCs w:val="28"/>
        </w:rPr>
        <w:t>.</w:t>
      </w:r>
    </w:p>
    <w:p w:rsidR="00C52A55" w:rsidRPr="00BE38E0" w:rsidRDefault="005A6558" w:rsidP="00BE3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Соглашение заключается с организацией, реализующей проект, при условии, что такое соглашение предусматривает реализацию нового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инвест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ционного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проекта в одной из сфер российской экономики, за исключением следующих сфер и видов деятельности:</w:t>
      </w:r>
    </w:p>
    <w:p w:rsidR="00C52A55" w:rsidRPr="00BE38E0" w:rsidRDefault="005A6558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38E0">
        <w:rPr>
          <w:rFonts w:ascii="Times New Roman" w:hAnsi="Times New Roman" w:cs="Times New Roman"/>
          <w:sz w:val="28"/>
          <w:szCs w:val="28"/>
        </w:rPr>
        <w:t>1</w:t>
      </w:r>
      <w:r w:rsidR="00E46052">
        <w:rPr>
          <w:rFonts w:ascii="Times New Roman" w:hAnsi="Times New Roman" w:cs="Times New Roman"/>
          <w:sz w:val="28"/>
          <w:szCs w:val="28"/>
        </w:rPr>
        <w:t>)</w:t>
      </w:r>
      <w:r w:rsidR="00A056AB">
        <w:rPr>
          <w:rFonts w:ascii="Times New Roman" w:hAnsi="Times New Roman" w:cs="Times New Roman"/>
          <w:sz w:val="28"/>
          <w:szCs w:val="28"/>
        </w:rPr>
        <w:t xml:space="preserve">   </w:t>
      </w:r>
      <w:r w:rsidR="00C52A55" w:rsidRPr="00BE38E0">
        <w:rPr>
          <w:rFonts w:ascii="Times New Roman" w:hAnsi="Times New Roman" w:cs="Times New Roman"/>
          <w:sz w:val="28"/>
          <w:szCs w:val="28"/>
        </w:rPr>
        <w:t>игорный бизнес;</w:t>
      </w:r>
    </w:p>
    <w:p w:rsidR="00C52A55" w:rsidRPr="00BE38E0" w:rsidRDefault="005A6558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38E0">
        <w:rPr>
          <w:rFonts w:ascii="Times New Roman" w:hAnsi="Times New Roman" w:cs="Times New Roman"/>
          <w:sz w:val="28"/>
          <w:szCs w:val="28"/>
        </w:rPr>
        <w:t>2</w:t>
      </w:r>
      <w:r w:rsidR="00E46052">
        <w:rPr>
          <w:rFonts w:ascii="Times New Roman" w:hAnsi="Times New Roman" w:cs="Times New Roman"/>
          <w:sz w:val="28"/>
          <w:szCs w:val="28"/>
        </w:rPr>
        <w:t>)</w:t>
      </w:r>
      <w:r w:rsidR="00A056AB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</w:t>
      </w:r>
      <w:r>
        <w:rPr>
          <w:rFonts w:ascii="Times New Roman" w:hAnsi="Times New Roman" w:cs="Times New Roman"/>
          <w:sz w:val="28"/>
          <w:szCs w:val="28"/>
        </w:rPr>
        <w:t>нефтяного сырья согласно пе</w:t>
      </w:r>
      <w:r w:rsidR="00C52A55" w:rsidRPr="00BE38E0">
        <w:rPr>
          <w:rFonts w:ascii="Times New Roman" w:hAnsi="Times New Roman" w:cs="Times New Roman"/>
          <w:sz w:val="28"/>
          <w:szCs w:val="28"/>
        </w:rPr>
        <w:t>речню, утверждаемому Правительством Российской Федерации);</w:t>
      </w:r>
    </w:p>
    <w:p w:rsidR="00C52A55" w:rsidRPr="00BE38E0" w:rsidRDefault="005A6558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52A55" w:rsidRPr="00BE38E0" w:rsidSect="005A6558">
          <w:pgSz w:w="11910" w:h="16850"/>
          <w:pgMar w:top="700" w:right="853" w:bottom="280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8E0">
        <w:rPr>
          <w:rFonts w:ascii="Times New Roman" w:hAnsi="Times New Roman" w:cs="Times New Roman"/>
          <w:sz w:val="28"/>
          <w:szCs w:val="28"/>
        </w:rPr>
        <w:t>3</w:t>
      </w:r>
      <w:r w:rsidR="00E46052">
        <w:rPr>
          <w:rFonts w:ascii="Times New Roman" w:hAnsi="Times New Roman" w:cs="Times New Roman"/>
          <w:sz w:val="28"/>
          <w:szCs w:val="28"/>
        </w:rPr>
        <w:t>)</w:t>
      </w:r>
      <w:r w:rsidR="00A056AB">
        <w:rPr>
          <w:rFonts w:ascii="Times New Roman" w:hAnsi="Times New Roman" w:cs="Times New Roman"/>
          <w:sz w:val="28"/>
          <w:szCs w:val="28"/>
        </w:rPr>
        <w:t xml:space="preserve"> 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добыча сырой нефти и природного газа, в </w:t>
      </w:r>
      <w:r w:rsidR="006F0B68" w:rsidRPr="00BE38E0">
        <w:rPr>
          <w:rFonts w:ascii="Times New Roman" w:hAnsi="Times New Roman" w:cs="Times New Roman"/>
          <w:sz w:val="28"/>
          <w:szCs w:val="28"/>
        </w:rPr>
        <w:t>т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ом числе попутного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нефтя</w:t>
      </w:r>
      <w:proofErr w:type="spellEnd"/>
      <w:r w:rsidR="00C90F36">
        <w:rPr>
          <w:rFonts w:ascii="Times New Roman" w:hAnsi="Times New Roman" w:cs="Times New Roman"/>
          <w:sz w:val="28"/>
          <w:szCs w:val="28"/>
        </w:rPr>
        <w:t>-</w:t>
      </w: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8E0">
        <w:rPr>
          <w:rFonts w:ascii="Times New Roman" w:hAnsi="Times New Roman" w:cs="Times New Roman"/>
          <w:sz w:val="28"/>
          <w:szCs w:val="28"/>
        </w:rPr>
        <w:lastRenderedPageBreak/>
        <w:t>ного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газа (ограничение неприменимо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природного газа);</w:t>
      </w: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br w:type="column"/>
      </w:r>
      <w:r w:rsidRPr="00BE38E0">
        <w:rPr>
          <w:rFonts w:ascii="Times New Roman" w:hAnsi="Times New Roman" w:cs="Times New Roman"/>
          <w:sz w:val="28"/>
          <w:szCs w:val="28"/>
        </w:rPr>
        <w:lastRenderedPageBreak/>
        <w:t xml:space="preserve">к инвестиционным проектам по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сжиже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>-</w:t>
      </w:r>
    </w:p>
    <w:p w:rsidR="00C52A55" w:rsidRPr="00BE38E0" w:rsidRDefault="00C52A55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52A55" w:rsidRPr="00BE38E0" w:rsidSect="00594938">
          <w:type w:val="continuous"/>
          <w:pgSz w:w="11910" w:h="16850"/>
          <w:pgMar w:top="160" w:right="853" w:bottom="280" w:left="1418" w:header="720" w:footer="720" w:gutter="0"/>
          <w:cols w:num="2" w:space="720" w:equalWidth="0">
            <w:col w:w="4900" w:space="40"/>
            <w:col w:w="5232"/>
          </w:cols>
        </w:sectPr>
      </w:pPr>
    </w:p>
    <w:p w:rsidR="00C52A55" w:rsidRPr="00BE38E0" w:rsidRDefault="00BE38E0" w:rsidP="00BE3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A655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6052">
        <w:rPr>
          <w:rFonts w:ascii="Times New Roman" w:hAnsi="Times New Roman" w:cs="Times New Roman"/>
          <w:sz w:val="28"/>
          <w:szCs w:val="28"/>
        </w:rPr>
        <w:t>)</w:t>
      </w:r>
      <w:r w:rsidR="00A056AB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:rsidR="00BE38E0" w:rsidRPr="00BE38E0" w:rsidRDefault="00007E69" w:rsidP="00BE3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E38E0" w:rsidRPr="00BE38E0" w:rsidSect="00594938">
          <w:type w:val="continuous"/>
          <w:pgSz w:w="11910" w:h="16850"/>
          <w:pgMar w:top="160" w:right="853" w:bottom="280" w:left="1276" w:header="720" w:footer="720" w:gutter="0"/>
          <w:cols w:space="720"/>
        </w:sectPr>
      </w:pPr>
      <w:r>
        <w:t xml:space="preserve">  </w:t>
      </w:r>
      <w:r w:rsidR="005A6558"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46052">
        <w:rPr>
          <w:rFonts w:ascii="Times New Roman" w:hAnsi="Times New Roman" w:cs="Times New Roman"/>
          <w:sz w:val="28"/>
          <w:szCs w:val="28"/>
        </w:rPr>
        <w:t>)</w:t>
      </w:r>
      <w:r w:rsidR="00A056AB">
        <w:rPr>
          <w:rFonts w:ascii="Times New Roman" w:hAnsi="Times New Roman" w:cs="Times New Roman"/>
          <w:sz w:val="28"/>
          <w:szCs w:val="28"/>
        </w:rPr>
        <w:t xml:space="preserve"> </w:t>
      </w:r>
      <w:r w:rsidR="00BE38E0"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деятельность финансовых организаций, поднадзорных</w:t>
      </w:r>
      <w:r w:rsidR="00BE38E0" w:rsidRPr="00BE38E0">
        <w:rPr>
          <w:rFonts w:ascii="Times New Roman" w:hAnsi="Times New Roman" w:cs="Times New Roman"/>
          <w:sz w:val="28"/>
          <w:szCs w:val="28"/>
        </w:rPr>
        <w:t xml:space="preserve"> Центральному</w:t>
      </w:r>
    </w:p>
    <w:p w:rsidR="005A6558" w:rsidRPr="00BE38E0" w:rsidRDefault="00BE38E0" w:rsidP="005A6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банку </w:t>
      </w:r>
      <w:r w:rsidR="005A6558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Российской</w:t>
      </w:r>
      <w:r w:rsidR="00C52A55" w:rsidRPr="00BE38E0">
        <w:rPr>
          <w:rFonts w:ascii="Times New Roman" w:hAnsi="Times New Roman" w:cs="Times New Roman"/>
          <w:sz w:val="28"/>
          <w:szCs w:val="28"/>
        </w:rPr>
        <w:br w:type="column"/>
      </w:r>
      <w:r w:rsidR="005A655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(ограничение </w:t>
      </w:r>
      <w:r w:rsidR="00C90F36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неприменимо к случаям </w:t>
      </w:r>
      <w:r>
        <w:rPr>
          <w:rFonts w:ascii="Times New Roman" w:hAnsi="Times New Roman" w:cs="Times New Roman"/>
          <w:sz w:val="28"/>
          <w:szCs w:val="28"/>
        </w:rPr>
        <w:t>выпуска</w:t>
      </w:r>
      <w:r w:rsidR="005A65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2A55" w:rsidRPr="00BE38E0" w:rsidRDefault="00C52A55" w:rsidP="00BE3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52A55" w:rsidRPr="00BE38E0" w:rsidSect="005A6558">
          <w:type w:val="continuous"/>
          <w:pgSz w:w="11910" w:h="16850"/>
          <w:pgMar w:top="160" w:right="853" w:bottom="709" w:left="1276" w:header="720" w:footer="720" w:gutter="0"/>
          <w:cols w:num="2" w:space="720" w:equalWidth="0">
            <w:col w:w="2418" w:space="40"/>
            <w:col w:w="7552"/>
          </w:cols>
        </w:sectPr>
      </w:pPr>
    </w:p>
    <w:p w:rsidR="005A6558" w:rsidRDefault="005A6558" w:rsidP="00BE38E0">
      <w:pPr>
        <w:spacing w:after="0" w:line="240" w:lineRule="auto"/>
        <w:ind w:right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ценных бумаг в целях финансирования инвестиционного проекта);</w:t>
      </w:r>
    </w:p>
    <w:p w:rsidR="00C52A55" w:rsidRPr="00BE38E0" w:rsidRDefault="005A6558" w:rsidP="00BE38E0">
      <w:pPr>
        <w:spacing w:after="0" w:line="240" w:lineRule="auto"/>
        <w:ind w:right="5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38E0">
        <w:rPr>
          <w:rFonts w:ascii="Times New Roman" w:hAnsi="Times New Roman" w:cs="Times New Roman"/>
          <w:sz w:val="28"/>
          <w:szCs w:val="28"/>
        </w:rPr>
        <w:t>6</w:t>
      </w:r>
      <w:r w:rsidR="00E46052">
        <w:rPr>
          <w:rFonts w:ascii="Times New Roman" w:hAnsi="Times New Roman" w:cs="Times New Roman"/>
          <w:sz w:val="28"/>
          <w:szCs w:val="28"/>
        </w:rPr>
        <w:t>)</w:t>
      </w:r>
      <w:r w:rsid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строительство (модернизация, реконструкция) </w:t>
      </w:r>
      <w:r w:rsidR="00BE38E0">
        <w:rPr>
          <w:rFonts w:ascii="Times New Roman" w:hAnsi="Times New Roman" w:cs="Times New Roman"/>
          <w:sz w:val="28"/>
          <w:szCs w:val="28"/>
        </w:rPr>
        <w:t>административно-де</w:t>
      </w:r>
      <w:r w:rsidR="00C52A55" w:rsidRPr="00BE38E0">
        <w:rPr>
          <w:rFonts w:ascii="Times New Roman" w:hAnsi="Times New Roman" w:cs="Times New Roman"/>
          <w:sz w:val="28"/>
          <w:szCs w:val="28"/>
        </w:rPr>
        <w:t>ловых центров и торговых центров (комплексов), а также жилых домов.</w:t>
      </w:r>
    </w:p>
    <w:p w:rsidR="00C52A55" w:rsidRPr="00BE38E0" w:rsidRDefault="005A6558" w:rsidP="00C90F36">
      <w:pPr>
        <w:tabs>
          <w:tab w:val="left" w:pos="9193"/>
        </w:tabs>
        <w:spacing w:after="0" w:line="240" w:lineRule="auto"/>
        <w:ind w:right="12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По соглашению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обя</w:t>
      </w:r>
      <w:r w:rsidR="00BE38E0">
        <w:rPr>
          <w:rFonts w:ascii="Times New Roman" w:hAnsi="Times New Roman" w:cs="Times New Roman"/>
          <w:sz w:val="28"/>
          <w:szCs w:val="28"/>
        </w:rPr>
        <w:t>з</w:t>
      </w:r>
      <w:r w:rsidR="00C52A55" w:rsidRPr="00BE38E0">
        <w:rPr>
          <w:rFonts w:ascii="Times New Roman" w:hAnsi="Times New Roman" w:cs="Times New Roman"/>
          <w:sz w:val="28"/>
          <w:szCs w:val="28"/>
        </w:rPr>
        <w:t>уется</w:t>
      </w:r>
      <w:r w:rsid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обеспечить организации, реализующей проект, неприменение в ее </w:t>
      </w:r>
      <w:r w:rsidR="00BB007A">
        <w:rPr>
          <w:rFonts w:ascii="Times New Roman" w:hAnsi="Times New Roman" w:cs="Times New Roman"/>
          <w:sz w:val="28"/>
          <w:szCs w:val="28"/>
        </w:rPr>
        <w:t>от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ношении актов, ухудшающих условия ведения предпринимательской и (или) иной деятельности, связанной с реализацией инвестиционного проекта, </w:t>
      </w:r>
      <w:r w:rsidR="00BB007A">
        <w:rPr>
          <w:rFonts w:ascii="Times New Roman" w:hAnsi="Times New Roman" w:cs="Times New Roman"/>
          <w:sz w:val="28"/>
          <w:szCs w:val="28"/>
        </w:rPr>
        <w:t>в от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ношении которого заключено соглашение о защите и поощрении </w:t>
      </w:r>
      <w:r w:rsidR="00BB007A">
        <w:rPr>
          <w:rFonts w:ascii="Times New Roman" w:hAnsi="Times New Roman" w:cs="Times New Roman"/>
          <w:sz w:val="28"/>
          <w:szCs w:val="28"/>
        </w:rPr>
        <w:t>капиталовло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жений, по сравнению с условиями, определенными на момент заключения </w:t>
      </w:r>
      <w:r w:rsidR="00C90F36">
        <w:rPr>
          <w:rFonts w:ascii="Times New Roman" w:hAnsi="Times New Roman" w:cs="Times New Roman"/>
          <w:sz w:val="28"/>
          <w:szCs w:val="28"/>
        </w:rPr>
        <w:t>та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кого соглашения (стабилизационная оговорка) с учетом особенностей, </w:t>
      </w:r>
      <w:r w:rsidR="00C90F36">
        <w:rPr>
          <w:rFonts w:ascii="Times New Roman" w:hAnsi="Times New Roman" w:cs="Times New Roman"/>
          <w:sz w:val="28"/>
          <w:szCs w:val="28"/>
        </w:rPr>
        <w:t>уста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новленных статьей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9 Федерального закона </w:t>
      </w:r>
      <w:r w:rsidR="00C90F36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69-ФЗ. При этом организация,</w:t>
      </w:r>
      <w:r w:rsidR="00C90F36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реализующая проект, имеет право требовать неприменения таких актов при реализации инвестиционного проекта от администрации</w:t>
      </w:r>
      <w:r w:rsidR="00C90F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F36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90F36">
        <w:rPr>
          <w:rFonts w:ascii="Times New Roman" w:hAnsi="Times New Roman" w:cs="Times New Roman"/>
          <w:sz w:val="28"/>
          <w:szCs w:val="28"/>
        </w:rPr>
        <w:t>муници</w:t>
      </w:r>
      <w:r w:rsidR="00C52A55" w:rsidRPr="00BE38E0">
        <w:rPr>
          <w:rFonts w:ascii="Times New Roman" w:hAnsi="Times New Roman" w:cs="Times New Roman"/>
          <w:sz w:val="28"/>
          <w:szCs w:val="28"/>
        </w:rPr>
        <w:t>пального район</w:t>
      </w:r>
      <w:r w:rsidR="00C90F36">
        <w:rPr>
          <w:rFonts w:ascii="Times New Roman" w:hAnsi="Times New Roman" w:cs="Times New Roman"/>
          <w:sz w:val="28"/>
          <w:szCs w:val="28"/>
        </w:rPr>
        <w:t>а</w:t>
      </w:r>
      <w:r w:rsidR="00C52A55" w:rsidRPr="00BE38E0">
        <w:rPr>
          <w:rFonts w:ascii="Times New Roman" w:hAnsi="Times New Roman" w:cs="Times New Roman"/>
          <w:sz w:val="28"/>
          <w:szCs w:val="28"/>
        </w:rPr>
        <w:t>.</w:t>
      </w:r>
    </w:p>
    <w:p w:rsidR="00C52A55" w:rsidRPr="00BE38E0" w:rsidRDefault="002B6021" w:rsidP="00007E69">
      <w:pPr>
        <w:spacing w:after="0" w:line="240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81323">
        <w:rPr>
          <w:rFonts w:ascii="Times New Roman" w:hAnsi="Times New Roman" w:cs="Times New Roman"/>
          <w:sz w:val="28"/>
          <w:szCs w:val="28"/>
        </w:rPr>
        <w:t>униципального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сторо-ной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соглашения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если одновременно стороной такого соглашения является </w:t>
      </w:r>
      <w:r>
        <w:rPr>
          <w:rFonts w:ascii="Times New Roman" w:hAnsi="Times New Roman" w:cs="Times New Roman"/>
          <w:sz w:val="28"/>
          <w:szCs w:val="28"/>
        </w:rPr>
        <w:t>Правительство Саратовской области</w:t>
      </w:r>
      <w:r w:rsidR="00C52A55" w:rsidRPr="00BE38E0">
        <w:rPr>
          <w:rFonts w:ascii="Times New Roman" w:hAnsi="Times New Roman" w:cs="Times New Roman"/>
          <w:sz w:val="28"/>
          <w:szCs w:val="28"/>
        </w:rPr>
        <w:t>, на территории которого реализуется соответствующий</w:t>
      </w:r>
      <w:r w:rsidR="00007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инвестиционный проект</w:t>
      </w:r>
      <w:r w:rsidR="00C52A55" w:rsidRPr="00BE38E0">
        <w:rPr>
          <w:rFonts w:ascii="Times New Roman" w:hAnsi="Times New Roman" w:cs="Times New Roman"/>
          <w:sz w:val="28"/>
          <w:szCs w:val="28"/>
        </w:rPr>
        <w:t>.</w:t>
      </w:r>
    </w:p>
    <w:p w:rsidR="00C52A55" w:rsidRPr="00BE38E0" w:rsidRDefault="00C81323" w:rsidP="00007E69">
      <w:pPr>
        <w:spacing w:after="0" w:line="240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9.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A056AB">
        <w:rPr>
          <w:rFonts w:ascii="Times New Roman" w:hAnsi="Times New Roman" w:cs="Times New Roman"/>
          <w:sz w:val="28"/>
          <w:szCs w:val="28"/>
        </w:rPr>
        <w:t>при заключении со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глашения не принимает на себя обязанностей по реализации инвестиционного проекта или каких-либо иных обязанностей, связанных с ведением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инвестиц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онной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и (или) хозяйственной деятельности, в</w:t>
      </w:r>
      <w:r w:rsidR="00A056AB">
        <w:rPr>
          <w:rFonts w:ascii="Times New Roman" w:hAnsi="Times New Roman" w:cs="Times New Roman"/>
          <w:sz w:val="28"/>
          <w:szCs w:val="28"/>
        </w:rPr>
        <w:t xml:space="preserve"> том числе совместно с организа</w:t>
      </w:r>
      <w:r w:rsidR="00C52A55" w:rsidRPr="00BE38E0">
        <w:rPr>
          <w:rFonts w:ascii="Times New Roman" w:hAnsi="Times New Roman" w:cs="Times New Roman"/>
          <w:sz w:val="28"/>
          <w:szCs w:val="28"/>
        </w:rPr>
        <w:t>цией, реализующей проект.</w:t>
      </w:r>
    </w:p>
    <w:p w:rsidR="00C52A55" w:rsidRPr="00BE38E0" w:rsidRDefault="00C81323" w:rsidP="00007E69">
      <w:pPr>
        <w:spacing w:after="0" w:line="240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10. </w:t>
      </w:r>
      <w:r w:rsidR="00C52A55" w:rsidRPr="00BE38E0">
        <w:rPr>
          <w:rFonts w:ascii="Times New Roman" w:hAnsi="Times New Roman" w:cs="Times New Roman"/>
          <w:sz w:val="28"/>
          <w:szCs w:val="28"/>
        </w:rPr>
        <w:t>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69-ФЗ.</w:t>
      </w:r>
    </w:p>
    <w:p w:rsidR="00C52A55" w:rsidRPr="00BE38E0" w:rsidRDefault="00E46052" w:rsidP="00007E69">
      <w:pPr>
        <w:spacing w:after="0" w:line="240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81323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В случае если реализация проекта предполагает необходимость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уча-стия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в соглашении </w:t>
      </w:r>
      <w:r w:rsidR="00C813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81323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8132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1323"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1323">
        <w:rPr>
          <w:rFonts w:ascii="Times New Roman" w:hAnsi="Times New Roman" w:cs="Times New Roman"/>
          <w:sz w:val="28"/>
          <w:szCs w:val="28"/>
        </w:rPr>
        <w:t>а</w:t>
      </w:r>
      <w:r w:rsidR="00C81323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российское юридическое </w:t>
      </w:r>
      <w:r w:rsidR="00C81323">
        <w:rPr>
          <w:rFonts w:ascii="Times New Roman" w:hAnsi="Times New Roman" w:cs="Times New Roman"/>
          <w:sz w:val="28"/>
          <w:szCs w:val="28"/>
        </w:rPr>
        <w:t>лицо, отвечающее признакам орга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низации, реализующей проект (далее - заявитель), </w:t>
      </w:r>
      <w:r w:rsidR="00C81323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E8005F">
        <w:rPr>
          <w:rFonts w:ascii="Times New Roman" w:hAnsi="Times New Roman" w:cs="Times New Roman"/>
          <w:sz w:val="28"/>
          <w:szCs w:val="28"/>
        </w:rPr>
        <w:t>У</w:t>
      </w:r>
      <w:r w:rsidR="00C81323">
        <w:rPr>
          <w:rFonts w:ascii="Times New Roman" w:hAnsi="Times New Roman" w:cs="Times New Roman"/>
          <w:sz w:val="28"/>
          <w:szCs w:val="28"/>
        </w:rPr>
        <w:t>полномоченный орган администрации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323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C8132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1323"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1323">
        <w:rPr>
          <w:rFonts w:ascii="Times New Roman" w:hAnsi="Times New Roman" w:cs="Times New Roman"/>
          <w:sz w:val="28"/>
          <w:szCs w:val="28"/>
        </w:rPr>
        <w:t>а</w:t>
      </w:r>
      <w:r w:rsidR="00C81323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заявление на подтверждение согласия уполномоченного органа на при</w:t>
      </w:r>
      <w:r w:rsidR="00C81323">
        <w:rPr>
          <w:rFonts w:ascii="Times New Roman" w:hAnsi="Times New Roman" w:cs="Times New Roman"/>
          <w:sz w:val="28"/>
          <w:szCs w:val="28"/>
        </w:rPr>
        <w:t>соединение к заключаемому согла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шению и на выполнение обязательств, возникающих </w:t>
      </w:r>
      <w:r w:rsidR="00E8005F">
        <w:rPr>
          <w:rFonts w:ascii="Times New Roman" w:hAnsi="Times New Roman" w:cs="Times New Roman"/>
          <w:sz w:val="28"/>
          <w:szCs w:val="28"/>
        </w:rPr>
        <w:t xml:space="preserve">у администрации </w:t>
      </w:r>
      <w:proofErr w:type="spellStart"/>
      <w:r w:rsidR="00E8005F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E8005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52A55" w:rsidRPr="00BE38E0">
        <w:rPr>
          <w:rFonts w:ascii="Times New Roman" w:hAnsi="Times New Roman" w:cs="Times New Roman"/>
          <w:sz w:val="28"/>
          <w:szCs w:val="28"/>
        </w:rPr>
        <w:t>в связи с участием в соглашении, в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том числе по</w:t>
      </w:r>
      <w:r w:rsidR="00007E69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стабилизации в отношении заявителя </w:t>
      </w:r>
      <w:r w:rsidR="00E8005F">
        <w:rPr>
          <w:rFonts w:ascii="Times New Roman" w:hAnsi="Times New Roman" w:cs="Times New Roman"/>
          <w:sz w:val="28"/>
          <w:szCs w:val="28"/>
        </w:rPr>
        <w:t xml:space="preserve">нормативно-правовых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E800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8005F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E800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8005F"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005F">
        <w:rPr>
          <w:rFonts w:ascii="Times New Roman" w:hAnsi="Times New Roman" w:cs="Times New Roman"/>
          <w:sz w:val="28"/>
          <w:szCs w:val="28"/>
        </w:rPr>
        <w:t>а</w:t>
      </w:r>
      <w:r w:rsidR="00E8005F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</w:t>
      </w:r>
      <w:r w:rsidR="00007E69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№ 69-ФЗ и законодательством Российской Федерации о налогах и сборах по форме согласно приложение (далее — Заявление).</w:t>
      </w:r>
    </w:p>
    <w:p w:rsidR="00C52A55" w:rsidRPr="00BE38E0" w:rsidRDefault="00E46052" w:rsidP="00007E69">
      <w:pPr>
        <w:spacing w:after="0" w:line="240" w:lineRule="auto"/>
        <w:ind w:right="1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005F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По резу</w:t>
      </w:r>
      <w:r w:rsidR="00E8005F">
        <w:rPr>
          <w:rFonts w:ascii="Times New Roman" w:hAnsi="Times New Roman" w:cs="Times New Roman"/>
          <w:sz w:val="28"/>
          <w:szCs w:val="28"/>
        </w:rPr>
        <w:t>льтатам рассмотрения Заявления У</w:t>
      </w:r>
      <w:r w:rsidR="00C52A55" w:rsidRPr="00BE38E0">
        <w:rPr>
          <w:rFonts w:ascii="Times New Roman" w:hAnsi="Times New Roman" w:cs="Times New Roman"/>
          <w:sz w:val="28"/>
          <w:szCs w:val="28"/>
        </w:rPr>
        <w:t>полномоченный орган в течение 10 рабочих дней с даты его получе</w:t>
      </w:r>
      <w:r w:rsidR="00007E69">
        <w:rPr>
          <w:rFonts w:ascii="Times New Roman" w:hAnsi="Times New Roman" w:cs="Times New Roman"/>
          <w:sz w:val="28"/>
          <w:szCs w:val="28"/>
        </w:rPr>
        <w:t>ния готовит проект решения о со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гласии Уполномоченного органа на присоединение к заключаемому </w:t>
      </w:r>
      <w:r w:rsidR="00007E69">
        <w:rPr>
          <w:rFonts w:ascii="Times New Roman" w:hAnsi="Times New Roman" w:cs="Times New Roman"/>
          <w:sz w:val="28"/>
          <w:szCs w:val="28"/>
        </w:rPr>
        <w:t>Соглаше</w:t>
      </w:r>
      <w:r w:rsidR="00C52A55" w:rsidRPr="00BE38E0">
        <w:rPr>
          <w:rFonts w:ascii="Times New Roman" w:hAnsi="Times New Roman" w:cs="Times New Roman"/>
          <w:sz w:val="28"/>
          <w:szCs w:val="28"/>
        </w:rPr>
        <w:t>нию на выполнение обязательств, возникающих у</w:t>
      </w:r>
      <w:r w:rsidR="00E800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E8005F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E800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8005F"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005F">
        <w:rPr>
          <w:rFonts w:ascii="Times New Roman" w:hAnsi="Times New Roman" w:cs="Times New Roman"/>
          <w:sz w:val="28"/>
          <w:szCs w:val="28"/>
        </w:rPr>
        <w:t>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в связи с участием в</w:t>
      </w:r>
      <w:r w:rsidR="0072082A">
        <w:rPr>
          <w:rFonts w:ascii="Times New Roman" w:hAnsi="Times New Roman" w:cs="Times New Roman"/>
          <w:sz w:val="28"/>
          <w:szCs w:val="28"/>
        </w:rPr>
        <w:t xml:space="preserve"> соглашении, в том числе по ста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билизации в отношении заявителя </w:t>
      </w:r>
      <w:r w:rsidR="00E8005F">
        <w:rPr>
          <w:rFonts w:ascii="Times New Roman" w:hAnsi="Times New Roman" w:cs="Times New Roman"/>
          <w:sz w:val="28"/>
          <w:szCs w:val="28"/>
        </w:rPr>
        <w:t xml:space="preserve">нормативно-правовых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актов </w:t>
      </w:r>
      <w:r w:rsidR="00E8005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8005F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E8005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8005F"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005F">
        <w:rPr>
          <w:rFonts w:ascii="Times New Roman" w:hAnsi="Times New Roman" w:cs="Times New Roman"/>
          <w:sz w:val="28"/>
          <w:szCs w:val="28"/>
        </w:rPr>
        <w:t>а</w:t>
      </w:r>
      <w:r w:rsidR="00E8005F"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9 Федерального закона № 69-ФЗ и законодательством Российской Федерации о налогах и сборах (далее</w:t>
      </w:r>
      <w:r w:rsidR="00E8005F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— Решение о согласии) либо мотивированный отказ, </w:t>
      </w:r>
      <w:r w:rsidR="00C52A55" w:rsidRPr="00BE38E0">
        <w:rPr>
          <w:rFonts w:ascii="Times New Roman" w:hAnsi="Times New Roman" w:cs="Times New Roman"/>
          <w:sz w:val="28"/>
          <w:szCs w:val="28"/>
        </w:rPr>
        <w:lastRenderedPageBreak/>
        <w:t>содержащий обоснование отсутствия законной возможности заключен</w:t>
      </w:r>
      <w:r w:rsidR="00E8005F">
        <w:rPr>
          <w:rFonts w:ascii="Times New Roman" w:hAnsi="Times New Roman" w:cs="Times New Roman"/>
          <w:sz w:val="28"/>
          <w:szCs w:val="28"/>
        </w:rPr>
        <w:t>ия соглашения со ссылками на по</w:t>
      </w:r>
      <w:r w:rsidR="00C52A55" w:rsidRPr="00BE38E0">
        <w:rPr>
          <w:rFonts w:ascii="Times New Roman" w:hAnsi="Times New Roman" w:cs="Times New Roman"/>
          <w:sz w:val="28"/>
          <w:szCs w:val="28"/>
        </w:rPr>
        <w:t>ложения Федерального закон</w:t>
      </w:r>
      <w:r w:rsidR="00E8005F">
        <w:rPr>
          <w:rFonts w:ascii="Times New Roman" w:hAnsi="Times New Roman" w:cs="Times New Roman"/>
          <w:sz w:val="28"/>
          <w:szCs w:val="28"/>
        </w:rPr>
        <w:t>а № 69-ФЗ и настоящего порядка.</w:t>
      </w:r>
    </w:p>
    <w:p w:rsidR="00C52A55" w:rsidRPr="00BE38E0" w:rsidRDefault="00E46052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005F">
        <w:rPr>
          <w:rFonts w:ascii="Times New Roman" w:hAnsi="Times New Roman" w:cs="Times New Roman"/>
          <w:sz w:val="28"/>
          <w:szCs w:val="28"/>
        </w:rPr>
        <w:t>13.</w:t>
      </w:r>
      <w:r w:rsidR="00C52A55" w:rsidRPr="00BE38E0">
        <w:rPr>
          <w:rFonts w:ascii="Times New Roman" w:hAnsi="Times New Roman" w:cs="Times New Roman"/>
          <w:sz w:val="28"/>
          <w:szCs w:val="28"/>
        </w:rPr>
        <w:t>Основаниями для отказа являются наличие следующих обстоятельств:</w:t>
      </w:r>
    </w:p>
    <w:p w:rsidR="00C52A55" w:rsidRPr="00BE38E0" w:rsidRDefault="00E46052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1) </w:t>
      </w:r>
      <w:r w:rsidR="00C52A55" w:rsidRPr="00BE38E0">
        <w:rPr>
          <w:rFonts w:ascii="Times New Roman" w:hAnsi="Times New Roman" w:cs="Times New Roman"/>
          <w:sz w:val="28"/>
          <w:szCs w:val="28"/>
        </w:rPr>
        <w:t>заявитель не является российским юридические лицом или является государственным (муниципальным) учреждением либо государственным (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ниципальным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>) унитарным предприятием;</w:t>
      </w:r>
    </w:p>
    <w:p w:rsidR="00C52A55" w:rsidRPr="00BE38E0" w:rsidRDefault="00E46052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2) </w:t>
      </w:r>
      <w:r w:rsidR="00C52A55" w:rsidRPr="00BE38E0">
        <w:rPr>
          <w:rFonts w:ascii="Times New Roman" w:hAnsi="Times New Roman" w:cs="Times New Roman"/>
          <w:sz w:val="28"/>
          <w:szCs w:val="28"/>
        </w:rPr>
        <w:t>инвестиционный проект не является новым инвестиционным проектом (не соответствует условиям, предусмотренны</w:t>
      </w:r>
      <w:r w:rsidR="00A633D9">
        <w:rPr>
          <w:rFonts w:ascii="Times New Roman" w:hAnsi="Times New Roman" w:cs="Times New Roman"/>
          <w:sz w:val="28"/>
          <w:szCs w:val="28"/>
        </w:rPr>
        <w:t>м пунктом 6 части 1 статьи 2 Фе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дерального закона </w:t>
      </w:r>
      <w:r>
        <w:rPr>
          <w:rFonts w:ascii="Times New Roman" w:hAnsi="Times New Roman" w:cs="Times New Roman"/>
          <w:sz w:val="28"/>
          <w:szCs w:val="28"/>
        </w:rPr>
        <w:t>N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69-ФЗ);</w:t>
      </w:r>
    </w:p>
    <w:p w:rsidR="00C52A55" w:rsidRPr="00BE38E0" w:rsidRDefault="00E46052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3)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сфера российской экономики, в которой реализуется 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инвестиционный</w:t>
      </w:r>
      <w:proofErr w:type="gramEnd"/>
    </w:p>
    <w:p w:rsidR="00C52A55" w:rsidRPr="00BE38E0" w:rsidRDefault="00C52A55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проект, не соответствует ограничениям, установленным частью 1 статьи 6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BE38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дерального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закона № 69-ФЗ);</w:t>
      </w:r>
    </w:p>
    <w:p w:rsidR="00C52A55" w:rsidRPr="00BE38E0" w:rsidRDefault="00E46052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4) </w:t>
      </w:r>
      <w:r w:rsidR="00C52A55" w:rsidRPr="00BE38E0">
        <w:rPr>
          <w:rFonts w:ascii="Times New Roman" w:hAnsi="Times New Roman" w:cs="Times New Roman"/>
          <w:sz w:val="28"/>
          <w:szCs w:val="28"/>
        </w:rPr>
        <w:t>заявителем представлена недостоверная информация о себе (информация, не соответствующая сведениям, сод</w:t>
      </w:r>
      <w:r>
        <w:rPr>
          <w:rFonts w:ascii="Times New Roman" w:hAnsi="Times New Roman" w:cs="Times New Roman"/>
          <w:sz w:val="28"/>
          <w:szCs w:val="28"/>
        </w:rPr>
        <w:t>ержащимся в едином государствен</w:t>
      </w:r>
      <w:r w:rsidR="00C52A55" w:rsidRPr="00BE38E0">
        <w:rPr>
          <w:rFonts w:ascii="Times New Roman" w:hAnsi="Times New Roman" w:cs="Times New Roman"/>
          <w:sz w:val="28"/>
          <w:szCs w:val="28"/>
        </w:rPr>
        <w:t>ном реестре юридических лиц).</w:t>
      </w:r>
    </w:p>
    <w:p w:rsidR="00C52A55" w:rsidRPr="00BE38E0" w:rsidRDefault="00A633D9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14. </w:t>
      </w:r>
      <w:r w:rsidR="00C52A55" w:rsidRPr="00BE38E0">
        <w:rPr>
          <w:rFonts w:ascii="Times New Roman" w:hAnsi="Times New Roman" w:cs="Times New Roman"/>
          <w:sz w:val="28"/>
          <w:szCs w:val="28"/>
        </w:rPr>
        <w:t>Уполномоченный орган в течение 5 рабочих дней со дня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Решения о согласии либо подписания Мотивированного отказа направляет их </w:t>
      </w:r>
      <w:r>
        <w:rPr>
          <w:rFonts w:ascii="Times New Roman" w:hAnsi="Times New Roman" w:cs="Times New Roman"/>
          <w:sz w:val="28"/>
          <w:szCs w:val="28"/>
        </w:rPr>
        <w:t>зая</w:t>
      </w:r>
      <w:r w:rsidR="00C52A55" w:rsidRPr="00BE38E0">
        <w:rPr>
          <w:rFonts w:ascii="Times New Roman" w:hAnsi="Times New Roman" w:cs="Times New Roman"/>
          <w:sz w:val="28"/>
          <w:szCs w:val="28"/>
        </w:rPr>
        <w:t>вителю заказным письмом с уведомлен</w:t>
      </w:r>
      <w:r>
        <w:rPr>
          <w:rFonts w:ascii="Times New Roman" w:hAnsi="Times New Roman" w:cs="Times New Roman"/>
          <w:sz w:val="28"/>
          <w:szCs w:val="28"/>
        </w:rPr>
        <w:t>ием по почтовому адресу, указан</w:t>
      </w:r>
      <w:r w:rsidR="00C52A55" w:rsidRPr="00BE38E0">
        <w:rPr>
          <w:rFonts w:ascii="Times New Roman" w:hAnsi="Times New Roman" w:cs="Times New Roman"/>
          <w:sz w:val="28"/>
          <w:szCs w:val="28"/>
        </w:rPr>
        <w:t>ному им в Заявлении.</w:t>
      </w:r>
    </w:p>
    <w:p w:rsidR="00C52A55" w:rsidRPr="00BE38E0" w:rsidRDefault="00A633D9" w:rsidP="00A633D9">
      <w:pPr>
        <w:spacing w:after="0" w:line="240" w:lineRule="auto"/>
        <w:ind w:right="-2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15.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3 части 6 статьи 11 Федерального закона № 69—ФЗ, организация, реализующая проект, намеренная внести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изм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нения в соглашение (далее - заявитель, намеренный внести изменения в со-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глашение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), направляет в Уполномоченный орган для рассмотрения и </w:t>
      </w:r>
      <w:r w:rsidR="00A056AB">
        <w:rPr>
          <w:rFonts w:ascii="Times New Roman" w:hAnsi="Times New Roman" w:cs="Times New Roman"/>
          <w:sz w:val="28"/>
          <w:szCs w:val="28"/>
        </w:rPr>
        <w:t>подписа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ния проект дополнительного соглашения и заявление на дачу согласия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Упол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номоченного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органа на присоединение к соглашению и на выполнение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обяза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тельств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, возникающих у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</w:t>
      </w:r>
      <w:r w:rsidR="00C52A55" w:rsidRPr="00BE38E0">
        <w:rPr>
          <w:rFonts w:ascii="Times New Roman" w:hAnsi="Times New Roman" w:cs="Times New Roman"/>
          <w:sz w:val="28"/>
          <w:szCs w:val="28"/>
        </w:rPr>
        <w:t>зи с участием в соглашении, в том числе по стабилизации</w:t>
      </w:r>
      <w:r w:rsidR="00007E69">
        <w:rPr>
          <w:rFonts w:ascii="Times New Roman" w:hAnsi="Times New Roman" w:cs="Times New Roman"/>
          <w:sz w:val="28"/>
          <w:szCs w:val="28"/>
        </w:rPr>
        <w:t xml:space="preserve">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07E69">
        <w:rPr>
          <w:rFonts w:ascii="Times New Roman" w:hAnsi="Times New Roman" w:cs="Times New Roman"/>
          <w:sz w:val="28"/>
          <w:szCs w:val="28"/>
        </w:rPr>
        <w:t>за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явителя, намеренного внести изменения в соглашение, </w:t>
      </w:r>
      <w:r>
        <w:rPr>
          <w:rFonts w:ascii="Times New Roman" w:hAnsi="Times New Roman" w:cs="Times New Roman"/>
          <w:sz w:val="28"/>
          <w:szCs w:val="28"/>
        </w:rPr>
        <w:t xml:space="preserve"> нормативно- правовых 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BE38E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в соответствии со статьей 9 </w:t>
      </w:r>
      <w:r>
        <w:rPr>
          <w:rFonts w:ascii="Times New Roman" w:hAnsi="Times New Roman" w:cs="Times New Roman"/>
          <w:sz w:val="28"/>
          <w:szCs w:val="28"/>
        </w:rPr>
        <w:t>Фе</w:t>
      </w:r>
      <w:r w:rsidR="00C52A55" w:rsidRPr="00BE38E0">
        <w:rPr>
          <w:rFonts w:ascii="Times New Roman" w:hAnsi="Times New Roman" w:cs="Times New Roman"/>
          <w:sz w:val="28"/>
          <w:szCs w:val="28"/>
        </w:rPr>
        <w:t>дерального закона № 69—ФЗ и законодательством Российской Федерации о налогах и сборах (далее — Дополнительное соглашение).</w:t>
      </w:r>
    </w:p>
    <w:p w:rsidR="00C52A55" w:rsidRPr="00BE38E0" w:rsidRDefault="00A633D9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16. </w:t>
      </w:r>
      <w:r w:rsidR="00C52A55" w:rsidRPr="00BE38E0">
        <w:rPr>
          <w:rFonts w:ascii="Times New Roman" w:hAnsi="Times New Roman" w:cs="Times New Roman"/>
          <w:sz w:val="28"/>
          <w:szCs w:val="28"/>
        </w:rPr>
        <w:t>Рассмотрение и подписание дополнительного соглашения либо м</w:t>
      </w:r>
      <w:proofErr w:type="gramStart"/>
      <w:r w:rsidR="00C52A55" w:rsidRPr="00BE38E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тивированный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отказ, содержащий обоснование отсутствия законной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возмож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52A55" w:rsidRPr="00BE38E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="00C52A55" w:rsidRPr="00BE38E0">
        <w:rPr>
          <w:rFonts w:ascii="Times New Roman" w:hAnsi="Times New Roman" w:cs="Times New Roman"/>
          <w:sz w:val="28"/>
          <w:szCs w:val="28"/>
        </w:rPr>
        <w:t xml:space="preserve"> заключения дополнительного соглашения со ссылками на положения Федерального закона № 69-ФЗ и настоящего порядка, осуществляется в соответствии с пунктами 13-15 настоящего порядка.</w:t>
      </w:r>
    </w:p>
    <w:p w:rsidR="00C52A55" w:rsidRPr="00BE38E0" w:rsidRDefault="00C52A55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94938" w:rsidRDefault="00594938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94938" w:rsidRDefault="00594938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94938" w:rsidRDefault="00594938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94938" w:rsidRDefault="00594938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A633D9" w:rsidRDefault="00A633D9" w:rsidP="00594938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A633D9" w:rsidRDefault="00A633D9" w:rsidP="00594938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A633D9" w:rsidRDefault="00A633D9" w:rsidP="00594938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C45DBE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938" w:rsidRDefault="002647EA" w:rsidP="00C45DBE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к условиям и порядку заключения соглашений </w:t>
      </w:r>
    </w:p>
    <w:p w:rsidR="00594938" w:rsidRDefault="00594938" w:rsidP="00C45DBE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647EA" w:rsidRPr="00BE38E0">
        <w:rPr>
          <w:rFonts w:ascii="Times New Roman" w:hAnsi="Times New Roman" w:cs="Times New Roman"/>
          <w:sz w:val="28"/>
          <w:szCs w:val="28"/>
        </w:rPr>
        <w:t>о защите и поощрении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7EA" w:rsidRPr="00BE38E0">
        <w:rPr>
          <w:rFonts w:ascii="Times New Roman" w:hAnsi="Times New Roman" w:cs="Times New Roman"/>
          <w:sz w:val="28"/>
          <w:szCs w:val="28"/>
        </w:rPr>
        <w:t xml:space="preserve">капиталовложений </w:t>
      </w:r>
    </w:p>
    <w:p w:rsidR="006B592E" w:rsidRDefault="00594938" w:rsidP="00C45DBE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45DBE">
        <w:rPr>
          <w:rFonts w:ascii="Times New Roman" w:hAnsi="Times New Roman" w:cs="Times New Roman"/>
          <w:sz w:val="28"/>
          <w:szCs w:val="28"/>
        </w:rPr>
        <w:t xml:space="preserve">       </w:t>
      </w:r>
      <w:r w:rsidR="002647EA" w:rsidRPr="00BE38E0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C45D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45DBE" w:rsidRPr="00BE38E0" w:rsidRDefault="00C45DBE" w:rsidP="00C45DBE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6B5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647EA" w:rsidRPr="00BE38E0" w:rsidRDefault="002647EA" w:rsidP="00594938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C45DBE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>ЗАЯВЛЕНИЕ</w:t>
      </w:r>
    </w:p>
    <w:p w:rsidR="002647EA" w:rsidRPr="00BE38E0" w:rsidRDefault="002647EA" w:rsidP="00C45DBE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на подтверждение согласия уполномоченного </w:t>
      </w:r>
      <w:proofErr w:type="gramStart"/>
      <w:r w:rsidRPr="00BE38E0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BE38E0">
        <w:rPr>
          <w:rFonts w:ascii="Times New Roman" w:hAnsi="Times New Roman" w:cs="Times New Roman"/>
          <w:sz w:val="28"/>
          <w:szCs w:val="28"/>
        </w:rPr>
        <w:t xml:space="preserve"> на присоединение к заключаемому соглашению о защите и поощрении капиталовложений</w:t>
      </w: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8F7EE6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5" style="position:absolute;left:0;text-align:left;margin-left:92.65pt;margin-top:17.65pt;width:463pt;height:.1pt;z-index:-251655168;mso-wrap-distance-left:0;mso-wrap-distance-right:0;mso-position-horizontal-relative:page" coordorigin="1853,353" coordsize="9260,0" path="m1853,353r9259,e" filled="f" strokeweight=".72pt">
            <v:path arrowok="t"/>
            <w10:wrap type="topAndBottom" anchorx="page"/>
          </v:shape>
        </w:pict>
      </w:r>
    </w:p>
    <w:p w:rsidR="002647EA" w:rsidRPr="005829E6" w:rsidRDefault="005829E6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647EA" w:rsidRPr="005829E6">
        <w:rPr>
          <w:rFonts w:ascii="Times New Roman" w:hAnsi="Times New Roman" w:cs="Times New Roman"/>
          <w:sz w:val="24"/>
          <w:szCs w:val="24"/>
        </w:rPr>
        <w:t>(полное наименование организации, реализующей проект)</w:t>
      </w:r>
    </w:p>
    <w:p w:rsidR="005829E6" w:rsidRPr="005829E6" w:rsidRDefault="005829E6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647EA" w:rsidRPr="005829E6" w:rsidRDefault="002647EA" w:rsidP="0058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5829E6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r w:rsidRPr="00BE38E0">
        <w:rPr>
          <w:rFonts w:ascii="Times New Roman" w:hAnsi="Times New Roman" w:cs="Times New Roman"/>
          <w:sz w:val="28"/>
          <w:szCs w:val="28"/>
        </w:rPr>
        <w:tab/>
      </w:r>
      <w:r w:rsidR="005829E6" w:rsidRPr="005829E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829E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29E6">
        <w:rPr>
          <w:rFonts w:ascii="Times New Roman" w:hAnsi="Times New Roman" w:cs="Times New Roman"/>
          <w:sz w:val="24"/>
          <w:szCs w:val="24"/>
        </w:rPr>
        <w:t>(должность, фамилия, имя, отчество (при наличии) уполномоченного лица)</w:t>
      </w:r>
    </w:p>
    <w:p w:rsidR="002647EA" w:rsidRDefault="002647EA" w:rsidP="0058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E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5829E6">
        <w:rPr>
          <w:rFonts w:ascii="Times New Roman" w:hAnsi="Times New Roman" w:cs="Times New Roman"/>
          <w:sz w:val="28"/>
          <w:szCs w:val="28"/>
        </w:rPr>
        <w:t>_____________________________________________,</w:t>
      </w:r>
      <w:r w:rsidRPr="00BE38E0">
        <w:rPr>
          <w:rFonts w:ascii="Times New Roman" w:hAnsi="Times New Roman" w:cs="Times New Roman"/>
          <w:sz w:val="28"/>
          <w:szCs w:val="28"/>
        </w:rPr>
        <w:t xml:space="preserve">  </w:t>
      </w:r>
      <w:r w:rsidRPr="00BE38E0">
        <w:rPr>
          <w:rFonts w:ascii="Times New Roman" w:hAnsi="Times New Roman" w:cs="Times New Roman"/>
          <w:sz w:val="28"/>
          <w:szCs w:val="28"/>
        </w:rPr>
        <w:tab/>
      </w:r>
      <w:r w:rsidR="005829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29E6">
        <w:rPr>
          <w:rFonts w:ascii="Times New Roman" w:hAnsi="Times New Roman" w:cs="Times New Roman"/>
          <w:sz w:val="24"/>
          <w:szCs w:val="24"/>
        </w:rPr>
        <w:t>(устав, доверенность, приказ или иной документ, удостоверяющий полномочия)</w:t>
      </w:r>
    </w:p>
    <w:p w:rsidR="005829E6" w:rsidRPr="005829E6" w:rsidRDefault="005829E6" w:rsidP="00582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7EA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E38E0">
        <w:rPr>
          <w:rFonts w:ascii="Times New Roman" w:hAnsi="Times New Roman" w:cs="Times New Roman"/>
          <w:sz w:val="28"/>
          <w:szCs w:val="28"/>
        </w:rPr>
        <w:t>просит подтвердить согласие уполномоченного органа на присоединение к з</w:t>
      </w:r>
      <w:proofErr w:type="gramStart"/>
      <w:r w:rsidRPr="00BE38E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E3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ключаемому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соглашению о защите и поощрении капиталовложений (далее — соглашение) и на выполнение обязательств, возникающих у </w:t>
      </w:r>
      <w:r w:rsidR="005829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829E6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="005829E6">
        <w:rPr>
          <w:rFonts w:ascii="Times New Roman" w:hAnsi="Times New Roman" w:cs="Times New Roman"/>
          <w:sz w:val="28"/>
          <w:szCs w:val="28"/>
        </w:rPr>
        <w:t xml:space="preserve"> </w:t>
      </w:r>
      <w:r w:rsidRPr="00BE38E0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5829E6">
        <w:rPr>
          <w:rFonts w:ascii="Times New Roman" w:hAnsi="Times New Roman" w:cs="Times New Roman"/>
          <w:sz w:val="28"/>
          <w:szCs w:val="28"/>
        </w:rPr>
        <w:t>а</w:t>
      </w:r>
      <w:r w:rsidRPr="00BE38E0">
        <w:rPr>
          <w:rFonts w:ascii="Times New Roman" w:hAnsi="Times New Roman" w:cs="Times New Roman"/>
          <w:sz w:val="28"/>
          <w:szCs w:val="28"/>
        </w:rPr>
        <w:t xml:space="preserve"> в связи с участием в соглашении, для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реали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38E0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BE38E0">
        <w:rPr>
          <w:rFonts w:ascii="Times New Roman" w:hAnsi="Times New Roman" w:cs="Times New Roman"/>
          <w:sz w:val="28"/>
          <w:szCs w:val="28"/>
        </w:rPr>
        <w:t xml:space="preserve"> нового инвестиционного проекта «</w:t>
      </w:r>
      <w:r w:rsidR="005829E6">
        <w:rPr>
          <w:rFonts w:ascii="Times New Roman" w:hAnsi="Times New Roman" w:cs="Times New Roman"/>
          <w:sz w:val="28"/>
          <w:szCs w:val="28"/>
        </w:rPr>
        <w:t>_____________________</w:t>
      </w:r>
      <w:r w:rsidRPr="00BE38E0">
        <w:rPr>
          <w:rFonts w:ascii="Times New Roman" w:hAnsi="Times New Roman" w:cs="Times New Roman"/>
          <w:sz w:val="28"/>
          <w:szCs w:val="28"/>
        </w:rPr>
        <w:t>» (далее — проект).</w:t>
      </w:r>
      <w:r w:rsidRPr="00BE38E0">
        <w:rPr>
          <w:rFonts w:ascii="Times New Roman" w:hAnsi="Times New Roman" w:cs="Times New Roman"/>
          <w:sz w:val="28"/>
          <w:szCs w:val="28"/>
        </w:rPr>
        <w:tab/>
      </w:r>
      <w:r w:rsidR="00582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829E6" w:rsidRPr="005829E6">
        <w:rPr>
          <w:rFonts w:ascii="Times New Roman" w:hAnsi="Times New Roman" w:cs="Times New Roman"/>
          <w:sz w:val="24"/>
          <w:szCs w:val="24"/>
        </w:rPr>
        <w:t>(</w:t>
      </w:r>
      <w:r w:rsidRPr="005829E6">
        <w:rPr>
          <w:rFonts w:ascii="Times New Roman" w:hAnsi="Times New Roman" w:cs="Times New Roman"/>
          <w:sz w:val="24"/>
          <w:szCs w:val="24"/>
        </w:rPr>
        <w:t>наименование проекта</w:t>
      </w:r>
      <w:r w:rsidR="005829E6" w:rsidRPr="005829E6">
        <w:rPr>
          <w:rFonts w:ascii="Times New Roman" w:hAnsi="Times New Roman" w:cs="Times New Roman"/>
          <w:sz w:val="24"/>
          <w:szCs w:val="24"/>
        </w:rPr>
        <w:t>)</w:t>
      </w:r>
    </w:p>
    <w:p w:rsidR="005829E6" w:rsidRPr="00BE38E0" w:rsidRDefault="005829E6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5829E6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BE38E0">
        <w:rPr>
          <w:rFonts w:ascii="Times New Roman" w:hAnsi="Times New Roman" w:cs="Times New Roman"/>
          <w:sz w:val="28"/>
          <w:szCs w:val="28"/>
        </w:rPr>
        <w:t>І. Сведения об организации, реализующей проект</w:t>
      </w:r>
    </w:p>
    <w:p w:rsidR="002647EA" w:rsidRPr="00BE38E0" w:rsidRDefault="002647EA" w:rsidP="005829E6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6"/>
        <w:gridCol w:w="4358"/>
        <w:gridCol w:w="4540"/>
      </w:tblGrid>
      <w:tr w:rsidR="002647EA" w:rsidRPr="00BE38E0" w:rsidTr="005829E6">
        <w:trPr>
          <w:trHeight w:val="863"/>
        </w:trPr>
        <w:tc>
          <w:tcPr>
            <w:tcW w:w="686" w:type="dxa"/>
            <w:vAlign w:val="center"/>
          </w:tcPr>
          <w:p w:rsidR="002647EA" w:rsidRPr="00BE38E0" w:rsidRDefault="002647EA" w:rsidP="005829E6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58" w:type="dxa"/>
            <w:vAlign w:val="center"/>
          </w:tcPr>
          <w:p w:rsidR="002647EA" w:rsidRPr="00BE38E0" w:rsidRDefault="002647EA" w:rsidP="005829E6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4540" w:type="dxa"/>
            <w:vAlign w:val="center"/>
          </w:tcPr>
          <w:p w:rsidR="002647EA" w:rsidRPr="00BE38E0" w:rsidRDefault="002647EA" w:rsidP="005829E6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</w:tr>
      <w:tr w:rsidR="002647EA" w:rsidRPr="0027261D" w:rsidTr="003E356D">
        <w:trPr>
          <w:trHeight w:val="512"/>
        </w:trPr>
        <w:tc>
          <w:tcPr>
            <w:tcW w:w="686" w:type="dxa"/>
          </w:tcPr>
          <w:p w:rsidR="002647EA" w:rsidRPr="0027261D" w:rsidRDefault="005829E6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</w:t>
            </w:r>
          </w:p>
        </w:tc>
        <w:tc>
          <w:tcPr>
            <w:tcW w:w="4358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Сокращенное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  <w:proofErr w:type="spellEnd"/>
          </w:p>
        </w:tc>
        <w:tc>
          <w:tcPr>
            <w:tcW w:w="4540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6"/>
        </w:trPr>
        <w:tc>
          <w:tcPr>
            <w:tcW w:w="68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58" w:type="dxa"/>
          </w:tcPr>
          <w:p w:rsidR="002647EA" w:rsidRPr="0027261D" w:rsidRDefault="005829E6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ИНН</w:t>
            </w:r>
          </w:p>
        </w:tc>
        <w:tc>
          <w:tcPr>
            <w:tcW w:w="4540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7"/>
        </w:trPr>
        <w:tc>
          <w:tcPr>
            <w:tcW w:w="68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58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ОГРН</w:t>
            </w:r>
          </w:p>
        </w:tc>
        <w:tc>
          <w:tcPr>
            <w:tcW w:w="4540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647EA" w:rsidRPr="0027261D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4364"/>
        <w:gridCol w:w="4551"/>
      </w:tblGrid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5829E6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</w:t>
            </w:r>
            <w:r w:rsidR="002647EA" w:rsidRPr="0027261D">
              <w:rPr>
                <w:rFonts w:ascii="Times New Roman" w:hAnsi="Times New Roman" w:cs="Times New Roman"/>
                <w:sz w:val="27"/>
                <w:szCs w:val="27"/>
              </w:rPr>
              <w:t>ПП</w:t>
            </w:r>
          </w:p>
        </w:tc>
        <w:tc>
          <w:tcPr>
            <w:tcW w:w="4551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6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5829E6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ОКПО</w:t>
            </w:r>
          </w:p>
        </w:tc>
        <w:tc>
          <w:tcPr>
            <w:tcW w:w="4551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6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ОКВЭД (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основной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4551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Размер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уставного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капитала</w:t>
            </w:r>
            <w:proofErr w:type="spellEnd"/>
          </w:p>
        </w:tc>
        <w:tc>
          <w:tcPr>
            <w:tcW w:w="4551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08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места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нахождения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4551" w:type="dxa"/>
            <w:vMerge w:val="restart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8.1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индекс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8.2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регион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8.3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населенный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пункт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8.4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улица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8.5</w:t>
            </w:r>
          </w:p>
        </w:tc>
        <w:tc>
          <w:tcPr>
            <w:tcW w:w="4364" w:type="dxa"/>
          </w:tcPr>
          <w:p w:rsidR="002647EA" w:rsidRPr="0027261D" w:rsidRDefault="005829E6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дом</w:t>
            </w:r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8.6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корпус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6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8.7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офис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1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Фактический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адрес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при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наличии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):</w:t>
            </w:r>
          </w:p>
        </w:tc>
        <w:tc>
          <w:tcPr>
            <w:tcW w:w="4551" w:type="dxa"/>
            <w:vMerge w:val="restart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9.1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страна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9.2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индекс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1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9.3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регион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9.4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населенный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пункт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9.5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улица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3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9.6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дом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2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9.7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корпус</w:t>
            </w:r>
            <w:proofErr w:type="spellEnd"/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17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9.8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квартира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офис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4551" w:type="dxa"/>
            <w:vMerge/>
            <w:tcBorders>
              <w:top w:val="nil"/>
            </w:tcBorders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853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Адрес электронной почты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уполно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моченного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лица</w:t>
            </w:r>
          </w:p>
        </w:tc>
        <w:tc>
          <w:tcPr>
            <w:tcW w:w="455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27261D" w:rsidTr="003E356D">
        <w:trPr>
          <w:trHeight w:val="52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Телефон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уполномоченного</w:t>
            </w:r>
            <w:proofErr w:type="spellEnd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лица</w:t>
            </w:r>
            <w:proofErr w:type="spellEnd"/>
          </w:p>
        </w:tc>
        <w:tc>
          <w:tcPr>
            <w:tcW w:w="4551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47EA" w:rsidRPr="0027261D" w:rsidTr="003E356D">
        <w:trPr>
          <w:trHeight w:val="512"/>
        </w:trPr>
        <w:tc>
          <w:tcPr>
            <w:tcW w:w="706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5829E6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64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Проектная </w:t>
            </w:r>
            <w:r w:rsidR="0027261D"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компания</w:t>
            </w: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(да или нет)</w:t>
            </w:r>
          </w:p>
        </w:tc>
        <w:tc>
          <w:tcPr>
            <w:tcW w:w="4551" w:type="dxa"/>
          </w:tcPr>
          <w:p w:rsidR="002647EA" w:rsidRPr="0027261D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27261D" w:rsidTr="003E356D">
        <w:trPr>
          <w:trHeight w:val="858"/>
        </w:trPr>
        <w:tc>
          <w:tcPr>
            <w:tcW w:w="706" w:type="dxa"/>
          </w:tcPr>
          <w:p w:rsidR="002647EA" w:rsidRPr="0027261D" w:rsidRDefault="005829E6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27261D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13.</w:t>
            </w:r>
          </w:p>
        </w:tc>
        <w:tc>
          <w:tcPr>
            <w:tcW w:w="4364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Участник внешнеэкономической деятельности (да или нет)</w:t>
            </w:r>
          </w:p>
        </w:tc>
        <w:tc>
          <w:tcPr>
            <w:tcW w:w="455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</w:tbl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  <w:sectPr w:rsidR="002647EA" w:rsidRPr="00BE38E0" w:rsidSect="00A633D9">
          <w:pgSz w:w="11910" w:h="16850"/>
          <w:pgMar w:top="700" w:right="853" w:bottom="851" w:left="1134" w:header="720" w:footer="720" w:gutter="0"/>
          <w:cols w:space="720"/>
        </w:sect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8F7EE6" w:rsidP="0027261D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4" style="position:absolute;left:0;text-align:left;z-index:-251656192;mso-position-horizontal-relative:page" from="156.5pt,74.15pt" to="320.15pt,74.15pt" strokeweight=".72pt">
            <w10:wrap anchorx="page"/>
          </v:line>
        </w:pict>
      </w:r>
      <w:r w:rsidR="002647EA" w:rsidRPr="00BE38E0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4373"/>
        <w:gridCol w:w="4061"/>
      </w:tblGrid>
      <w:tr w:rsidR="002647EA" w:rsidRPr="00BE38E0" w:rsidTr="003E356D">
        <w:trPr>
          <w:trHeight w:val="906"/>
        </w:trPr>
        <w:tc>
          <w:tcPr>
            <w:tcW w:w="706" w:type="dxa"/>
          </w:tcPr>
          <w:p w:rsidR="002647EA" w:rsidRPr="00BE38E0" w:rsidRDefault="002647EA" w:rsidP="0027261D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73" w:type="dxa"/>
          </w:tcPr>
          <w:p w:rsidR="002647EA" w:rsidRPr="00BE38E0" w:rsidRDefault="002647EA" w:rsidP="0027261D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4061" w:type="dxa"/>
          </w:tcPr>
          <w:p w:rsidR="002647EA" w:rsidRPr="0027261D" w:rsidRDefault="002647EA" w:rsidP="0027261D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8E0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proofErr w:type="spellEnd"/>
            <w:r w:rsidR="002726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</w:tr>
      <w:tr w:rsidR="002647EA" w:rsidRPr="004F48C5" w:rsidTr="003E356D">
        <w:trPr>
          <w:trHeight w:val="838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4F48C5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  <w:tcBorders>
              <w:top w:val="double" w:sz="2" w:space="0" w:color="000000"/>
            </w:tcBorders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Сфера экономики (вид деятельн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сти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), в которой реализуется проект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175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F48C5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516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F48C5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>
                  <wp:extent cx="73152" cy="131064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Субъект (субъекты) Российской Федерации, на территории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котор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го (которых) предполагается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реа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лизация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проекта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848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Участие Российской Федерации в соглашении (да или нет)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506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Участие в соглашении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муниц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и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пального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образования (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муници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пальных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образований) после</w:t>
            </w:r>
          </w:p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 апреля 2021 г. (да или нет)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175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Дата принятия решения об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утве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ждении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бюджета на капитальные расходы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848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4F48C5" w:rsidRDefault="0027261D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</w:t>
            </w:r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ланируемая дата окончания </w:t>
            </w:r>
            <w:proofErr w:type="spellStart"/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ре</w:t>
            </w:r>
            <w:proofErr w:type="gramStart"/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</w:t>
            </w:r>
            <w:proofErr w:type="spellEnd"/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лизации</w:t>
            </w:r>
            <w:proofErr w:type="spellEnd"/>
            <w:r w:rsidR="002647EA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проекта</w:t>
            </w:r>
          </w:p>
        </w:tc>
        <w:tc>
          <w:tcPr>
            <w:tcW w:w="4061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516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Общий размер капиталовложений в соответствии с соглашением, включая осуществленные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капит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ловложения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(рублей)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156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Размер капиталовложений для каждого из этапов реализации пр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екта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(рублей)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828"/>
        </w:trPr>
        <w:tc>
          <w:tcPr>
            <w:tcW w:w="70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3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Предложение о сроке применения стабилизационной оговорки (к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личество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лет с предполагаемой да- ты заключения соглашения)</w:t>
            </w:r>
          </w:p>
        </w:tc>
        <w:tc>
          <w:tcPr>
            <w:tcW w:w="4061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</w:tbl>
    <w:p w:rsidR="002647EA" w:rsidRPr="004F48C5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  <w:sectPr w:rsidR="002647EA" w:rsidRPr="004F48C5" w:rsidSect="00C731FB">
          <w:pgSz w:w="11910" w:h="16850"/>
          <w:pgMar w:top="860" w:right="320" w:bottom="568" w:left="1580" w:header="720" w:footer="720" w:gutter="0"/>
          <w:cols w:space="720"/>
        </w:sectPr>
      </w:pPr>
    </w:p>
    <w:p w:rsidR="002647EA" w:rsidRPr="004F48C5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6"/>
        <w:gridCol w:w="4372"/>
        <w:gridCol w:w="4050"/>
      </w:tblGrid>
      <w:tr w:rsidR="002647EA" w:rsidRPr="004F48C5" w:rsidTr="003E356D">
        <w:trPr>
          <w:trHeight w:val="2173"/>
        </w:trPr>
        <w:tc>
          <w:tcPr>
            <w:tcW w:w="68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2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Прогнозируемый объем налогов и иных обязательных платежей в связи с реализацией проекта из расчета на каждый </w:t>
            </w:r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год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реализации проекта в период действия </w:t>
            </w:r>
            <w:proofErr w:type="spell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согл</w:t>
            </w:r>
            <w:proofErr w:type="gram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</w:t>
            </w:r>
            <w:proofErr w:type="spell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шения</w:t>
            </w:r>
            <w:proofErr w:type="spell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(рублей)</w:t>
            </w:r>
          </w:p>
        </w:tc>
        <w:tc>
          <w:tcPr>
            <w:tcW w:w="4050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1175"/>
        </w:trPr>
        <w:tc>
          <w:tcPr>
            <w:tcW w:w="68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2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Наличие ходатайства о признании </w:t>
            </w:r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ранее заключенных договоров свя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занными договорами (да или нет)</w:t>
            </w:r>
          </w:p>
        </w:tc>
        <w:tc>
          <w:tcPr>
            <w:tcW w:w="4050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2159"/>
        </w:trPr>
        <w:tc>
          <w:tcPr>
            <w:tcW w:w="68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2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Наличие ходатайства о включении в соглашение обязанности </w:t>
            </w:r>
            <w:proofErr w:type="spell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Росси</w:t>
            </w:r>
            <w:proofErr w:type="gram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й</w:t>
            </w:r>
            <w:proofErr w:type="spell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ской</w:t>
            </w:r>
            <w:proofErr w:type="spellEnd"/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Федерации и субъекта (субъ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ектов)Российской Федерации не допускать ухудшение финансовых показателей проекта (да или нет)</w:t>
            </w:r>
          </w:p>
        </w:tc>
        <w:tc>
          <w:tcPr>
            <w:tcW w:w="4050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3128"/>
        </w:trPr>
        <w:tc>
          <w:tcPr>
            <w:tcW w:w="68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2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Наличие перечня объектов </w:t>
            </w:r>
            <w:proofErr w:type="spell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обесп</w:t>
            </w:r>
            <w:proofErr w:type="gram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</w:t>
            </w:r>
            <w:proofErr w:type="spell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proofErr w:type="gram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чивающей</w:t>
            </w:r>
            <w:proofErr w:type="spell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и (или) сопутствующей инфраструктуры, затраты на со- здание (строительство), </w:t>
            </w:r>
            <w:proofErr w:type="spellStart"/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модерни</w:t>
            </w:r>
            <w:proofErr w:type="spellEnd"/>
            <w:r w:rsidR="00A056AB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зацию</w:t>
            </w:r>
            <w:proofErr w:type="spellEnd"/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и (или) реконструкцию </w:t>
            </w:r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ко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торых предполагается возместить за </w:t>
            </w:r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счет средств бюджетов бюджет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ной системы Российской </w:t>
            </w:r>
            <w:r w:rsidR="0027261D"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Федера</w:t>
            </w:r>
            <w:r w:rsidRP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ции (да или нет)</w:t>
            </w:r>
          </w:p>
        </w:tc>
        <w:tc>
          <w:tcPr>
            <w:tcW w:w="4050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  <w:tr w:rsidR="002647EA" w:rsidRPr="004F48C5" w:rsidTr="003E356D">
        <w:trPr>
          <w:trHeight w:val="2178"/>
        </w:trPr>
        <w:tc>
          <w:tcPr>
            <w:tcW w:w="686" w:type="dxa"/>
          </w:tcPr>
          <w:p w:rsidR="002647EA" w:rsidRPr="004F48C5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4F48C5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="004F48C5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4372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Заверение о соответствии проекта и организации, реализующей пр</w:t>
            </w:r>
            <w:proofErr w:type="gram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о-</w:t>
            </w:r>
            <w:proofErr w:type="gram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ект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, требованиям Федерального закона ”О защите и поощрении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ка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питаловложений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в Российской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Фе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</w:t>
            </w:r>
            <w:proofErr w:type="spellStart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дерации</w:t>
            </w:r>
            <w:proofErr w:type="spellEnd"/>
            <w:r w:rsidRPr="007020DF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" (да или нет)</w:t>
            </w:r>
          </w:p>
        </w:tc>
        <w:tc>
          <w:tcPr>
            <w:tcW w:w="4050" w:type="dxa"/>
          </w:tcPr>
          <w:p w:rsidR="002647EA" w:rsidRPr="007020DF" w:rsidRDefault="002647EA" w:rsidP="00BE38E0">
            <w:pPr>
              <w:ind w:right="141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</w:tr>
    </w:tbl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8F7EE6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36" style="position:absolute;left:0;text-align:left;margin-left:91.2pt;margin-top:16.25pt;width:156.25pt;height:.1pt;z-index:-251654144;mso-wrap-distance-left:0;mso-wrap-distance-right:0;mso-position-horizontal-relative:page" coordorigin="1824,325" coordsize="3125,0" path="m1824,325r3125,e" filled="f" strokeweight=".72pt">
            <v:path arrowok="t"/>
            <w10:wrap type="topAndBottom" anchorx="page"/>
          </v:shape>
        </w:pict>
      </w:r>
    </w:p>
    <w:p w:rsidR="002647EA" w:rsidRPr="0047182A" w:rsidRDefault="0047182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7182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647EA" w:rsidRPr="0047182A">
        <w:rPr>
          <w:rFonts w:ascii="Times New Roman" w:hAnsi="Times New Roman" w:cs="Times New Roman"/>
          <w:sz w:val="24"/>
          <w:szCs w:val="24"/>
        </w:rPr>
        <w:t>(дата)</w:t>
      </w: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647EA" w:rsidRPr="00BE38E0" w:rsidRDefault="002647E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7182A" w:rsidRDefault="0047182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7EE6">
        <w:rPr>
          <w:rFonts w:ascii="Times New Roman" w:hAnsi="Times New Roman" w:cs="Times New Roman"/>
          <w:sz w:val="28"/>
          <w:szCs w:val="28"/>
        </w:rPr>
      </w:r>
      <w:r w:rsidR="008F7EE6">
        <w:rPr>
          <w:rFonts w:ascii="Times New Roman" w:hAnsi="Times New Roman" w:cs="Times New Roman"/>
          <w:sz w:val="28"/>
          <w:szCs w:val="28"/>
        </w:rPr>
        <w:pict>
          <v:group id="_x0000_s1032" style="width:100.1pt;height:.75pt;mso-position-horizontal-relative:char;mso-position-vertical-relative:line" coordsize="2002,15">
            <v:line id="_x0000_s1033" style="position:absolute" from="0,7" to="2002,7" strokeweight=".72pt"/>
            <w10:wrap type="none"/>
            <w10:anchorlock/>
          </v:group>
        </w:pict>
      </w:r>
      <w:r w:rsidR="002647EA" w:rsidRPr="00BE38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__________            _________________________   </w:t>
      </w:r>
    </w:p>
    <w:p w:rsidR="0047182A" w:rsidRDefault="0047182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182A">
        <w:rPr>
          <w:rFonts w:ascii="Times New Roman" w:hAnsi="Times New Roman" w:cs="Times New Roman"/>
          <w:sz w:val="24"/>
          <w:szCs w:val="24"/>
        </w:rPr>
        <w:t>(должность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0B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80B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(ф.и.о. уполномоченного лица)</w:t>
      </w:r>
      <w:proofErr w:type="gramEnd"/>
    </w:p>
    <w:p w:rsidR="002647EA" w:rsidRDefault="0047182A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71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182A">
        <w:rPr>
          <w:rFonts w:ascii="Times New Roman" w:hAnsi="Times New Roman" w:cs="Times New Roman"/>
          <w:sz w:val="24"/>
          <w:szCs w:val="24"/>
        </w:rPr>
        <w:t xml:space="preserve">лица) </w:t>
      </w:r>
    </w:p>
    <w:p w:rsidR="006B592E" w:rsidRDefault="006B592E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6B592E" w:rsidRPr="0047182A" w:rsidRDefault="006B592E" w:rsidP="00BE38E0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647EA" w:rsidRDefault="00C731FB" w:rsidP="00482586">
      <w:pPr>
        <w:spacing w:after="0" w:line="240" w:lineRule="auto"/>
        <w:ind w:right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Сазанова</w:t>
      </w:r>
      <w:proofErr w:type="spellEnd"/>
      <w:r w:rsidR="002647EA" w:rsidRPr="00BE38E0">
        <w:rPr>
          <w:rFonts w:ascii="Times New Roman" w:hAnsi="Times New Roman" w:cs="Times New Roman"/>
          <w:sz w:val="28"/>
          <w:szCs w:val="28"/>
        </w:rPr>
        <w:br w:type="column"/>
      </w:r>
    </w:p>
    <w:p w:rsidR="00482586" w:rsidRPr="00BE38E0" w:rsidRDefault="00482586" w:rsidP="00482586">
      <w:pPr>
        <w:spacing w:after="0" w:line="240" w:lineRule="auto"/>
        <w:ind w:right="654"/>
        <w:jc w:val="both"/>
        <w:rPr>
          <w:rFonts w:ascii="Times New Roman" w:hAnsi="Times New Roman" w:cs="Times New Roman"/>
          <w:sz w:val="28"/>
          <w:szCs w:val="28"/>
        </w:rPr>
      </w:pPr>
    </w:p>
    <w:sectPr w:rsidR="00482586" w:rsidRPr="00BE38E0" w:rsidSect="00482586">
      <w:pgSz w:w="11906" w:h="16838" w:code="9"/>
      <w:pgMar w:top="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226"/>
    <w:multiLevelType w:val="hybridMultilevel"/>
    <w:tmpl w:val="A454B3B0"/>
    <w:lvl w:ilvl="0" w:tplc="B4A6F1B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9E50AB"/>
    <w:multiLevelType w:val="hybridMultilevel"/>
    <w:tmpl w:val="F05C942E"/>
    <w:lvl w:ilvl="0" w:tplc="1C9AC2B8">
      <w:start w:val="1"/>
      <w:numFmt w:val="decimal"/>
      <w:lvlText w:val="%1)"/>
      <w:lvlJc w:val="left"/>
      <w:pPr>
        <w:ind w:left="1293" w:hanging="305"/>
        <w:jc w:val="left"/>
      </w:pPr>
      <w:rPr>
        <w:rFonts w:hint="default"/>
        <w:w w:val="99"/>
        <w:lang w:val="ru-RU" w:eastAsia="en-US" w:bidi="ar-SA"/>
      </w:rPr>
    </w:lvl>
    <w:lvl w:ilvl="1" w:tplc="8EFA71AC">
      <w:numFmt w:val="bullet"/>
      <w:lvlText w:val="•"/>
      <w:lvlJc w:val="left"/>
      <w:pPr>
        <w:ind w:left="2170" w:hanging="305"/>
      </w:pPr>
      <w:rPr>
        <w:rFonts w:hint="default"/>
        <w:lang w:val="ru-RU" w:eastAsia="en-US" w:bidi="ar-SA"/>
      </w:rPr>
    </w:lvl>
    <w:lvl w:ilvl="2" w:tplc="5086AA42">
      <w:numFmt w:val="bullet"/>
      <w:lvlText w:val="•"/>
      <w:lvlJc w:val="left"/>
      <w:pPr>
        <w:ind w:left="3040" w:hanging="305"/>
      </w:pPr>
      <w:rPr>
        <w:rFonts w:hint="default"/>
        <w:lang w:val="ru-RU" w:eastAsia="en-US" w:bidi="ar-SA"/>
      </w:rPr>
    </w:lvl>
    <w:lvl w:ilvl="3" w:tplc="3ED864A6">
      <w:numFmt w:val="bullet"/>
      <w:lvlText w:val="•"/>
      <w:lvlJc w:val="left"/>
      <w:pPr>
        <w:ind w:left="3911" w:hanging="305"/>
      </w:pPr>
      <w:rPr>
        <w:rFonts w:hint="default"/>
        <w:lang w:val="ru-RU" w:eastAsia="en-US" w:bidi="ar-SA"/>
      </w:rPr>
    </w:lvl>
    <w:lvl w:ilvl="4" w:tplc="C3AA0104">
      <w:numFmt w:val="bullet"/>
      <w:lvlText w:val="•"/>
      <w:lvlJc w:val="left"/>
      <w:pPr>
        <w:ind w:left="4781" w:hanging="305"/>
      </w:pPr>
      <w:rPr>
        <w:rFonts w:hint="default"/>
        <w:lang w:val="ru-RU" w:eastAsia="en-US" w:bidi="ar-SA"/>
      </w:rPr>
    </w:lvl>
    <w:lvl w:ilvl="5" w:tplc="48D0D1B8">
      <w:numFmt w:val="bullet"/>
      <w:lvlText w:val="•"/>
      <w:lvlJc w:val="left"/>
      <w:pPr>
        <w:ind w:left="5652" w:hanging="305"/>
      </w:pPr>
      <w:rPr>
        <w:rFonts w:hint="default"/>
        <w:lang w:val="ru-RU" w:eastAsia="en-US" w:bidi="ar-SA"/>
      </w:rPr>
    </w:lvl>
    <w:lvl w:ilvl="6" w:tplc="41526CE0">
      <w:numFmt w:val="bullet"/>
      <w:lvlText w:val="•"/>
      <w:lvlJc w:val="left"/>
      <w:pPr>
        <w:ind w:left="6522" w:hanging="305"/>
      </w:pPr>
      <w:rPr>
        <w:rFonts w:hint="default"/>
        <w:lang w:val="ru-RU" w:eastAsia="en-US" w:bidi="ar-SA"/>
      </w:rPr>
    </w:lvl>
    <w:lvl w:ilvl="7" w:tplc="46326EBE">
      <w:numFmt w:val="bullet"/>
      <w:lvlText w:val="•"/>
      <w:lvlJc w:val="left"/>
      <w:pPr>
        <w:ind w:left="7392" w:hanging="305"/>
      </w:pPr>
      <w:rPr>
        <w:rFonts w:hint="default"/>
        <w:lang w:val="ru-RU" w:eastAsia="en-US" w:bidi="ar-SA"/>
      </w:rPr>
    </w:lvl>
    <w:lvl w:ilvl="8" w:tplc="D668DF1C">
      <w:numFmt w:val="bullet"/>
      <w:lvlText w:val="•"/>
      <w:lvlJc w:val="left"/>
      <w:pPr>
        <w:ind w:left="8263" w:hanging="305"/>
      </w:pPr>
      <w:rPr>
        <w:rFonts w:hint="default"/>
        <w:lang w:val="ru-RU" w:eastAsia="en-US" w:bidi="ar-SA"/>
      </w:rPr>
    </w:lvl>
  </w:abstractNum>
  <w:abstractNum w:abstractNumId="2">
    <w:nsid w:val="48E53316"/>
    <w:multiLevelType w:val="hybridMultilevel"/>
    <w:tmpl w:val="9B7ECEBE"/>
    <w:lvl w:ilvl="0" w:tplc="0978C0BE">
      <w:start w:val="1"/>
      <w:numFmt w:val="decimal"/>
      <w:lvlText w:val="%1)"/>
      <w:lvlJc w:val="left"/>
      <w:pPr>
        <w:ind w:left="302" w:hanging="3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3C8BD6">
      <w:numFmt w:val="bullet"/>
      <w:lvlText w:val="•"/>
      <w:lvlJc w:val="left"/>
      <w:pPr>
        <w:ind w:left="1270" w:hanging="337"/>
      </w:pPr>
      <w:rPr>
        <w:rFonts w:hint="default"/>
        <w:lang w:val="ru-RU" w:eastAsia="en-US" w:bidi="ar-SA"/>
      </w:rPr>
    </w:lvl>
    <w:lvl w:ilvl="2" w:tplc="2A22E57C">
      <w:numFmt w:val="bullet"/>
      <w:lvlText w:val="•"/>
      <w:lvlJc w:val="left"/>
      <w:pPr>
        <w:ind w:left="2240" w:hanging="337"/>
      </w:pPr>
      <w:rPr>
        <w:rFonts w:hint="default"/>
        <w:lang w:val="ru-RU" w:eastAsia="en-US" w:bidi="ar-SA"/>
      </w:rPr>
    </w:lvl>
    <w:lvl w:ilvl="3" w:tplc="5E008692">
      <w:numFmt w:val="bullet"/>
      <w:lvlText w:val="•"/>
      <w:lvlJc w:val="left"/>
      <w:pPr>
        <w:ind w:left="3211" w:hanging="337"/>
      </w:pPr>
      <w:rPr>
        <w:rFonts w:hint="default"/>
        <w:lang w:val="ru-RU" w:eastAsia="en-US" w:bidi="ar-SA"/>
      </w:rPr>
    </w:lvl>
    <w:lvl w:ilvl="4" w:tplc="F0965D40">
      <w:numFmt w:val="bullet"/>
      <w:lvlText w:val="•"/>
      <w:lvlJc w:val="left"/>
      <w:pPr>
        <w:ind w:left="4181" w:hanging="337"/>
      </w:pPr>
      <w:rPr>
        <w:rFonts w:hint="default"/>
        <w:lang w:val="ru-RU" w:eastAsia="en-US" w:bidi="ar-SA"/>
      </w:rPr>
    </w:lvl>
    <w:lvl w:ilvl="5" w:tplc="CA060230">
      <w:numFmt w:val="bullet"/>
      <w:lvlText w:val="•"/>
      <w:lvlJc w:val="left"/>
      <w:pPr>
        <w:ind w:left="5152" w:hanging="337"/>
      </w:pPr>
      <w:rPr>
        <w:rFonts w:hint="default"/>
        <w:lang w:val="ru-RU" w:eastAsia="en-US" w:bidi="ar-SA"/>
      </w:rPr>
    </w:lvl>
    <w:lvl w:ilvl="6" w:tplc="545CDAF2">
      <w:numFmt w:val="bullet"/>
      <w:lvlText w:val="•"/>
      <w:lvlJc w:val="left"/>
      <w:pPr>
        <w:ind w:left="6122" w:hanging="337"/>
      </w:pPr>
      <w:rPr>
        <w:rFonts w:hint="default"/>
        <w:lang w:val="ru-RU" w:eastAsia="en-US" w:bidi="ar-SA"/>
      </w:rPr>
    </w:lvl>
    <w:lvl w:ilvl="7" w:tplc="22AC67EA">
      <w:numFmt w:val="bullet"/>
      <w:lvlText w:val="•"/>
      <w:lvlJc w:val="left"/>
      <w:pPr>
        <w:ind w:left="7092" w:hanging="337"/>
      </w:pPr>
      <w:rPr>
        <w:rFonts w:hint="default"/>
        <w:lang w:val="ru-RU" w:eastAsia="en-US" w:bidi="ar-SA"/>
      </w:rPr>
    </w:lvl>
    <w:lvl w:ilvl="8" w:tplc="1B247CC8">
      <w:numFmt w:val="bullet"/>
      <w:lvlText w:val="•"/>
      <w:lvlJc w:val="left"/>
      <w:pPr>
        <w:ind w:left="8063" w:hanging="337"/>
      </w:pPr>
      <w:rPr>
        <w:rFonts w:hint="default"/>
        <w:lang w:val="ru-RU" w:eastAsia="en-US" w:bidi="ar-SA"/>
      </w:rPr>
    </w:lvl>
  </w:abstractNum>
  <w:abstractNum w:abstractNumId="3">
    <w:nsid w:val="51C2387B"/>
    <w:multiLevelType w:val="hybridMultilevel"/>
    <w:tmpl w:val="0D409542"/>
    <w:lvl w:ilvl="0" w:tplc="B86A32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E769D1"/>
    <w:multiLevelType w:val="hybridMultilevel"/>
    <w:tmpl w:val="6868D3D8"/>
    <w:lvl w:ilvl="0" w:tplc="645EDC1A">
      <w:start w:val="1"/>
      <w:numFmt w:val="decimal"/>
      <w:lvlText w:val="%1."/>
      <w:lvlJc w:val="left"/>
      <w:pPr>
        <w:ind w:left="76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AA04A7"/>
    <w:multiLevelType w:val="hybridMultilevel"/>
    <w:tmpl w:val="60D2D3D4"/>
    <w:lvl w:ilvl="0" w:tplc="07C09E42">
      <w:start w:val="1"/>
      <w:numFmt w:val="decimal"/>
      <w:lvlText w:val="%1."/>
      <w:lvlJc w:val="left"/>
      <w:pPr>
        <w:ind w:left="271" w:hanging="700"/>
        <w:jc w:val="right"/>
      </w:pPr>
      <w:rPr>
        <w:rFonts w:hint="default"/>
        <w:w w:val="98"/>
        <w:lang w:val="ru-RU" w:eastAsia="en-US" w:bidi="ar-SA"/>
      </w:rPr>
    </w:lvl>
    <w:lvl w:ilvl="1" w:tplc="E8A6D594">
      <w:numFmt w:val="bullet"/>
      <w:lvlText w:val="•"/>
      <w:lvlJc w:val="left"/>
      <w:pPr>
        <w:ind w:left="3680" w:hanging="700"/>
      </w:pPr>
      <w:rPr>
        <w:rFonts w:hint="default"/>
        <w:lang w:val="ru-RU" w:eastAsia="en-US" w:bidi="ar-SA"/>
      </w:rPr>
    </w:lvl>
    <w:lvl w:ilvl="2" w:tplc="1068D214">
      <w:numFmt w:val="bullet"/>
      <w:lvlText w:val="•"/>
      <w:lvlJc w:val="left"/>
      <w:pPr>
        <w:ind w:left="4382" w:hanging="700"/>
      </w:pPr>
      <w:rPr>
        <w:rFonts w:hint="default"/>
        <w:lang w:val="ru-RU" w:eastAsia="en-US" w:bidi="ar-SA"/>
      </w:rPr>
    </w:lvl>
    <w:lvl w:ilvl="3" w:tplc="0540E134">
      <w:numFmt w:val="bullet"/>
      <w:lvlText w:val="•"/>
      <w:lvlJc w:val="left"/>
      <w:pPr>
        <w:ind w:left="5085" w:hanging="700"/>
      </w:pPr>
      <w:rPr>
        <w:rFonts w:hint="default"/>
        <w:lang w:val="ru-RU" w:eastAsia="en-US" w:bidi="ar-SA"/>
      </w:rPr>
    </w:lvl>
    <w:lvl w:ilvl="4" w:tplc="4C1636FC">
      <w:numFmt w:val="bullet"/>
      <w:lvlText w:val="•"/>
      <w:lvlJc w:val="left"/>
      <w:pPr>
        <w:ind w:left="5788" w:hanging="700"/>
      </w:pPr>
      <w:rPr>
        <w:rFonts w:hint="default"/>
        <w:lang w:val="ru-RU" w:eastAsia="en-US" w:bidi="ar-SA"/>
      </w:rPr>
    </w:lvl>
    <w:lvl w:ilvl="5" w:tplc="C6D8D196">
      <w:numFmt w:val="bullet"/>
      <w:lvlText w:val="•"/>
      <w:lvlJc w:val="left"/>
      <w:pPr>
        <w:ind w:left="6490" w:hanging="700"/>
      </w:pPr>
      <w:rPr>
        <w:rFonts w:hint="default"/>
        <w:lang w:val="ru-RU" w:eastAsia="en-US" w:bidi="ar-SA"/>
      </w:rPr>
    </w:lvl>
    <w:lvl w:ilvl="6" w:tplc="FB626434">
      <w:numFmt w:val="bullet"/>
      <w:lvlText w:val="•"/>
      <w:lvlJc w:val="left"/>
      <w:pPr>
        <w:ind w:left="7193" w:hanging="700"/>
      </w:pPr>
      <w:rPr>
        <w:rFonts w:hint="default"/>
        <w:lang w:val="ru-RU" w:eastAsia="en-US" w:bidi="ar-SA"/>
      </w:rPr>
    </w:lvl>
    <w:lvl w:ilvl="7" w:tplc="AB58CD5A">
      <w:numFmt w:val="bullet"/>
      <w:lvlText w:val="•"/>
      <w:lvlJc w:val="left"/>
      <w:pPr>
        <w:ind w:left="7896" w:hanging="700"/>
      </w:pPr>
      <w:rPr>
        <w:rFonts w:hint="default"/>
        <w:lang w:val="ru-RU" w:eastAsia="en-US" w:bidi="ar-SA"/>
      </w:rPr>
    </w:lvl>
    <w:lvl w:ilvl="8" w:tplc="7D28EA42">
      <w:numFmt w:val="bullet"/>
      <w:lvlText w:val="•"/>
      <w:lvlJc w:val="left"/>
      <w:pPr>
        <w:ind w:left="8598" w:hanging="7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328F"/>
    <w:rsid w:val="00001979"/>
    <w:rsid w:val="00007E69"/>
    <w:rsid w:val="00081BA8"/>
    <w:rsid w:val="002169D9"/>
    <w:rsid w:val="0022476C"/>
    <w:rsid w:val="00253718"/>
    <w:rsid w:val="0025553B"/>
    <w:rsid w:val="002647EA"/>
    <w:rsid w:val="00267236"/>
    <w:rsid w:val="0027261D"/>
    <w:rsid w:val="00285033"/>
    <w:rsid w:val="002946E9"/>
    <w:rsid w:val="002B6021"/>
    <w:rsid w:val="002C0FBB"/>
    <w:rsid w:val="002D710B"/>
    <w:rsid w:val="002E4704"/>
    <w:rsid w:val="00363A5B"/>
    <w:rsid w:val="003A1738"/>
    <w:rsid w:val="003A2C59"/>
    <w:rsid w:val="003D6820"/>
    <w:rsid w:val="003E0CA6"/>
    <w:rsid w:val="00425BB3"/>
    <w:rsid w:val="00426F72"/>
    <w:rsid w:val="00454216"/>
    <w:rsid w:val="00455018"/>
    <w:rsid w:val="0047182A"/>
    <w:rsid w:val="00482586"/>
    <w:rsid w:val="004A0823"/>
    <w:rsid w:val="004C28EB"/>
    <w:rsid w:val="004F48C5"/>
    <w:rsid w:val="00516B4B"/>
    <w:rsid w:val="00525376"/>
    <w:rsid w:val="005638CC"/>
    <w:rsid w:val="00564E02"/>
    <w:rsid w:val="005829E6"/>
    <w:rsid w:val="00594938"/>
    <w:rsid w:val="005A6558"/>
    <w:rsid w:val="00603D9C"/>
    <w:rsid w:val="0063374C"/>
    <w:rsid w:val="00633A36"/>
    <w:rsid w:val="006429EA"/>
    <w:rsid w:val="006435D7"/>
    <w:rsid w:val="006606F7"/>
    <w:rsid w:val="006648B1"/>
    <w:rsid w:val="00693DD0"/>
    <w:rsid w:val="006B0699"/>
    <w:rsid w:val="006B592E"/>
    <w:rsid w:val="006D1840"/>
    <w:rsid w:val="006D4EC3"/>
    <w:rsid w:val="006F0B68"/>
    <w:rsid w:val="007020DF"/>
    <w:rsid w:val="0072082A"/>
    <w:rsid w:val="00780B97"/>
    <w:rsid w:val="007A3B0F"/>
    <w:rsid w:val="007D3DAF"/>
    <w:rsid w:val="00857B15"/>
    <w:rsid w:val="00885956"/>
    <w:rsid w:val="008A2FA3"/>
    <w:rsid w:val="008E26C3"/>
    <w:rsid w:val="008E56F7"/>
    <w:rsid w:val="008E6702"/>
    <w:rsid w:val="008F767E"/>
    <w:rsid w:val="008F7EE6"/>
    <w:rsid w:val="009042FC"/>
    <w:rsid w:val="0092282D"/>
    <w:rsid w:val="00946401"/>
    <w:rsid w:val="00976394"/>
    <w:rsid w:val="009A72F6"/>
    <w:rsid w:val="009B12D4"/>
    <w:rsid w:val="009C53A4"/>
    <w:rsid w:val="00A03848"/>
    <w:rsid w:val="00A056AB"/>
    <w:rsid w:val="00A50F5D"/>
    <w:rsid w:val="00A633D9"/>
    <w:rsid w:val="00A80BB8"/>
    <w:rsid w:val="00AA3A98"/>
    <w:rsid w:val="00AA75B9"/>
    <w:rsid w:val="00AD42A5"/>
    <w:rsid w:val="00B325B3"/>
    <w:rsid w:val="00B36676"/>
    <w:rsid w:val="00B46C15"/>
    <w:rsid w:val="00B63186"/>
    <w:rsid w:val="00B84B3C"/>
    <w:rsid w:val="00BB007A"/>
    <w:rsid w:val="00BE38E0"/>
    <w:rsid w:val="00C13649"/>
    <w:rsid w:val="00C27E94"/>
    <w:rsid w:val="00C34F6C"/>
    <w:rsid w:val="00C3607A"/>
    <w:rsid w:val="00C45CE7"/>
    <w:rsid w:val="00C45DBE"/>
    <w:rsid w:val="00C52A55"/>
    <w:rsid w:val="00C66218"/>
    <w:rsid w:val="00C731FB"/>
    <w:rsid w:val="00C81323"/>
    <w:rsid w:val="00C90F36"/>
    <w:rsid w:val="00D52C06"/>
    <w:rsid w:val="00D866DA"/>
    <w:rsid w:val="00DA0025"/>
    <w:rsid w:val="00DA3203"/>
    <w:rsid w:val="00DC275B"/>
    <w:rsid w:val="00DE255E"/>
    <w:rsid w:val="00E0081C"/>
    <w:rsid w:val="00E14BDB"/>
    <w:rsid w:val="00E166B4"/>
    <w:rsid w:val="00E46052"/>
    <w:rsid w:val="00E8005F"/>
    <w:rsid w:val="00EA328F"/>
    <w:rsid w:val="00EC3486"/>
    <w:rsid w:val="00F03562"/>
    <w:rsid w:val="00F709EA"/>
    <w:rsid w:val="00F95856"/>
    <w:rsid w:val="00FA40C5"/>
    <w:rsid w:val="00FA5D2D"/>
    <w:rsid w:val="00FB0197"/>
    <w:rsid w:val="00FB55E0"/>
    <w:rsid w:val="00FF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06"/>
  </w:style>
  <w:style w:type="paragraph" w:styleId="1">
    <w:name w:val="heading 1"/>
    <w:basedOn w:val="a"/>
    <w:next w:val="a"/>
    <w:link w:val="10"/>
    <w:qFormat/>
    <w:rsid w:val="00EA32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28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rsid w:val="00EA328F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A32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1"/>
    <w:qFormat/>
    <w:rsid w:val="00EA328F"/>
    <w:pPr>
      <w:ind w:left="720"/>
      <w:contextualSpacing/>
    </w:pPr>
  </w:style>
  <w:style w:type="table" w:styleId="a6">
    <w:name w:val="Table Grid"/>
    <w:basedOn w:val="a1"/>
    <w:uiPriority w:val="59"/>
    <w:rsid w:val="00EA3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C52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52A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5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A5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647E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9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АВМР</Company>
  <LinksUpToDate>false</LinksUpToDate>
  <CharactersWithSpaces>13803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</dc:creator>
  <cp:keywords/>
  <dc:description/>
  <cp:lastModifiedBy>User</cp:lastModifiedBy>
  <cp:revision>83</cp:revision>
  <cp:lastPrinted>2021-08-25T04:34:00Z</cp:lastPrinted>
  <dcterms:created xsi:type="dcterms:W3CDTF">2016-08-15T11:31:00Z</dcterms:created>
  <dcterms:modified xsi:type="dcterms:W3CDTF">2025-08-07T09:36:00Z</dcterms:modified>
</cp:coreProperties>
</file>