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C5" w:rsidRPr="002956BE" w:rsidRDefault="000A6BC5" w:rsidP="000A6BC5">
      <w:pPr>
        <w:jc w:val="center"/>
        <w:rPr>
          <w:sz w:val="28"/>
          <w:szCs w:val="28"/>
        </w:rPr>
      </w:pPr>
      <w:r w:rsidRPr="002956BE">
        <w:rPr>
          <w:sz w:val="28"/>
          <w:szCs w:val="28"/>
        </w:rPr>
        <w:t xml:space="preserve">      </w:t>
      </w: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C5" w:rsidRPr="002956BE" w:rsidRDefault="000A6BC5" w:rsidP="000A6BC5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0A6BC5" w:rsidRPr="002956BE" w:rsidRDefault="000A6BC5" w:rsidP="000A6BC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0A6BC5" w:rsidRPr="002956BE" w:rsidRDefault="000A6BC5" w:rsidP="000A6BC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0A6BC5" w:rsidRPr="002956BE" w:rsidRDefault="000A6BC5" w:rsidP="000A6BC5">
      <w:pPr>
        <w:pStyle w:val="a4"/>
        <w:jc w:val="center"/>
        <w:rPr>
          <w:b/>
          <w:sz w:val="28"/>
          <w:szCs w:val="28"/>
        </w:rPr>
      </w:pPr>
    </w:p>
    <w:p w:rsidR="000A6BC5" w:rsidRPr="002956BE" w:rsidRDefault="000A6BC5" w:rsidP="000A6BC5">
      <w:pPr>
        <w:pStyle w:val="a4"/>
        <w:jc w:val="center"/>
        <w:rPr>
          <w:b/>
          <w:sz w:val="4"/>
          <w:szCs w:val="4"/>
        </w:rPr>
      </w:pPr>
    </w:p>
    <w:p w:rsidR="000A6BC5" w:rsidRPr="002956BE" w:rsidRDefault="000A6BC5" w:rsidP="000A6BC5">
      <w:pPr>
        <w:pStyle w:val="a4"/>
        <w:jc w:val="center"/>
        <w:rPr>
          <w:b/>
          <w:sz w:val="4"/>
          <w:szCs w:val="4"/>
        </w:rPr>
      </w:pPr>
    </w:p>
    <w:p w:rsidR="000A6BC5" w:rsidRPr="002956BE" w:rsidRDefault="000A6BC5" w:rsidP="000A6BC5">
      <w:pPr>
        <w:pStyle w:val="a4"/>
        <w:jc w:val="center"/>
        <w:rPr>
          <w:b/>
          <w:sz w:val="4"/>
          <w:szCs w:val="4"/>
        </w:rPr>
      </w:pPr>
    </w:p>
    <w:p w:rsidR="000A6BC5" w:rsidRPr="002956BE" w:rsidRDefault="000A6BC5" w:rsidP="000A6BC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0A6BC5" w:rsidRPr="002956BE" w:rsidRDefault="000A6BC5" w:rsidP="000A6BC5">
      <w:pPr>
        <w:rPr>
          <w:sz w:val="28"/>
          <w:szCs w:val="28"/>
        </w:rPr>
      </w:pPr>
    </w:p>
    <w:p w:rsidR="000A6BC5" w:rsidRPr="002956BE" w:rsidRDefault="000A6BC5" w:rsidP="000A6BC5">
      <w:pPr>
        <w:rPr>
          <w:sz w:val="4"/>
          <w:szCs w:val="4"/>
        </w:rPr>
      </w:pPr>
    </w:p>
    <w:p w:rsidR="000A6BC5" w:rsidRPr="002956BE" w:rsidRDefault="000A6BC5" w:rsidP="000A6BC5">
      <w:pPr>
        <w:rPr>
          <w:sz w:val="4"/>
          <w:szCs w:val="4"/>
        </w:rPr>
      </w:pPr>
    </w:p>
    <w:p w:rsidR="000A6BC5" w:rsidRPr="002956BE" w:rsidRDefault="000A6BC5" w:rsidP="000A6BC5">
      <w:pPr>
        <w:rPr>
          <w:sz w:val="4"/>
          <w:szCs w:val="4"/>
        </w:rPr>
      </w:pPr>
    </w:p>
    <w:p w:rsidR="000A6BC5" w:rsidRPr="002956BE" w:rsidRDefault="000A6BC5" w:rsidP="000A6BC5">
      <w:pPr>
        <w:rPr>
          <w:sz w:val="28"/>
          <w:szCs w:val="28"/>
        </w:rPr>
      </w:pPr>
      <w:r>
        <w:rPr>
          <w:b/>
          <w:sz w:val="28"/>
          <w:szCs w:val="28"/>
        </w:rPr>
        <w:t>30 октября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25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0B359E" w:rsidRDefault="000B359E" w:rsidP="00EB2BFA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EB2BFA" w:rsidRPr="000369ED" w:rsidTr="009A69CF">
        <w:tc>
          <w:tcPr>
            <w:tcW w:w="7621" w:type="dxa"/>
          </w:tcPr>
          <w:p w:rsidR="00EB2BFA" w:rsidRPr="000369ED" w:rsidRDefault="00EB2BFA" w:rsidP="00267FB1">
            <w:pPr>
              <w:ind w:firstLine="567"/>
              <w:jc w:val="both"/>
              <w:rPr>
                <w:sz w:val="27"/>
                <w:szCs w:val="27"/>
              </w:rPr>
            </w:pPr>
            <w:r w:rsidRPr="000369ED">
              <w:rPr>
                <w:sz w:val="27"/>
                <w:szCs w:val="27"/>
              </w:rPr>
              <w:t xml:space="preserve"> О </w:t>
            </w:r>
            <w:r w:rsidR="0039171F" w:rsidRPr="00CC6329">
              <w:rPr>
                <w:sz w:val="28"/>
                <w:szCs w:val="28"/>
              </w:rPr>
              <w:t xml:space="preserve">назначении и проведении </w:t>
            </w:r>
            <w:r w:rsidR="00FB5631">
              <w:rPr>
                <w:sz w:val="28"/>
                <w:szCs w:val="28"/>
              </w:rPr>
              <w:t>публичных слушаний</w:t>
            </w:r>
            <w:r w:rsidR="0039171F" w:rsidRPr="000369ED">
              <w:rPr>
                <w:sz w:val="27"/>
                <w:szCs w:val="27"/>
              </w:rPr>
              <w:t xml:space="preserve"> </w:t>
            </w:r>
            <w:r w:rsidRPr="000369ED">
              <w:rPr>
                <w:sz w:val="27"/>
                <w:szCs w:val="27"/>
              </w:rPr>
              <w:t xml:space="preserve">по </w:t>
            </w:r>
            <w:r w:rsidR="009A69CF" w:rsidRPr="000369ED">
              <w:rPr>
                <w:sz w:val="27"/>
                <w:szCs w:val="27"/>
              </w:rPr>
              <w:t>вопрос</w:t>
            </w:r>
            <w:r w:rsidR="00DA3D97" w:rsidRPr="000369ED">
              <w:rPr>
                <w:sz w:val="27"/>
                <w:szCs w:val="27"/>
              </w:rPr>
              <w:t>ам градостроительной  деятельности</w:t>
            </w:r>
            <w:r w:rsidRPr="000369ED">
              <w:rPr>
                <w:sz w:val="27"/>
                <w:szCs w:val="27"/>
              </w:rPr>
              <w:t xml:space="preserve">  </w:t>
            </w:r>
          </w:p>
          <w:p w:rsidR="00675479" w:rsidRPr="000369ED" w:rsidRDefault="00675479" w:rsidP="0039171F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881E55" w:rsidRPr="00881E55" w:rsidRDefault="008362B1" w:rsidP="000A6BC5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F293C" w:rsidRPr="00881E55">
        <w:rPr>
          <w:rFonts w:ascii="Times New Roman" w:hAnsi="Times New Roman" w:cs="Times New Roman"/>
          <w:sz w:val="28"/>
          <w:szCs w:val="28"/>
        </w:rPr>
        <w:t xml:space="preserve">ст.11.10 Земельного кодекса Российской Федерации, </w:t>
      </w:r>
      <w:r w:rsidRPr="00881E55">
        <w:rPr>
          <w:rFonts w:ascii="Times New Roman" w:hAnsi="Times New Roman" w:cs="Times New Roman"/>
          <w:sz w:val="28"/>
          <w:szCs w:val="28"/>
        </w:rPr>
        <w:t>ст.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ст.</w:t>
      </w:r>
      <w:r w:rsidR="00C31365" w:rsidRPr="00881E55">
        <w:rPr>
          <w:rFonts w:ascii="Times New Roman" w:hAnsi="Times New Roman" w:cs="Times New Roman"/>
          <w:sz w:val="28"/>
          <w:szCs w:val="28"/>
        </w:rPr>
        <w:t xml:space="preserve"> 5.1,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8F293C" w:rsidRPr="00881E55">
        <w:rPr>
          <w:rFonts w:ascii="Times New Roman" w:hAnsi="Times New Roman" w:cs="Times New Roman"/>
          <w:sz w:val="28"/>
          <w:szCs w:val="28"/>
        </w:rPr>
        <w:t>4</w:t>
      </w:r>
      <w:r w:rsidR="00730CD0" w:rsidRPr="00881E55">
        <w:rPr>
          <w:rFonts w:ascii="Times New Roman" w:hAnsi="Times New Roman" w:cs="Times New Roman"/>
          <w:sz w:val="28"/>
          <w:szCs w:val="28"/>
        </w:rPr>
        <w:t>3</w:t>
      </w:r>
      <w:r w:rsidR="009A69CF" w:rsidRPr="00881E55">
        <w:rPr>
          <w:rFonts w:ascii="Times New Roman" w:hAnsi="Times New Roman" w:cs="Times New Roman"/>
          <w:sz w:val="28"/>
          <w:szCs w:val="28"/>
        </w:rPr>
        <w:t>,</w:t>
      </w:r>
      <w:r w:rsidR="00E67AD7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>4</w:t>
      </w:r>
      <w:r w:rsidR="008F293C" w:rsidRPr="00881E55">
        <w:rPr>
          <w:rFonts w:ascii="Times New Roman" w:hAnsi="Times New Roman" w:cs="Times New Roman"/>
          <w:sz w:val="28"/>
          <w:szCs w:val="28"/>
        </w:rPr>
        <w:t>6</w:t>
      </w:r>
      <w:r w:rsidRPr="00881E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E67AD7" w:rsidRPr="00881E5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81E55">
        <w:rPr>
          <w:rFonts w:ascii="Times New Roman" w:hAnsi="Times New Roman" w:cs="Times New Roman"/>
          <w:sz w:val="28"/>
          <w:szCs w:val="28"/>
        </w:rPr>
        <w:t>Ф</w:t>
      </w:r>
      <w:r w:rsidR="00E67AD7" w:rsidRPr="00881E55">
        <w:rPr>
          <w:rFonts w:ascii="Times New Roman" w:hAnsi="Times New Roman" w:cs="Times New Roman"/>
          <w:sz w:val="28"/>
          <w:szCs w:val="28"/>
        </w:rPr>
        <w:t>едерации</w:t>
      </w:r>
      <w:r w:rsidR="000B359E" w:rsidRPr="00881E55">
        <w:rPr>
          <w:rFonts w:ascii="Times New Roman" w:hAnsi="Times New Roman" w:cs="Times New Roman"/>
          <w:sz w:val="28"/>
          <w:szCs w:val="28"/>
        </w:rPr>
        <w:t>,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4E5AF6" w:rsidRPr="00881E55">
        <w:rPr>
          <w:rFonts w:ascii="Times New Roman" w:hAnsi="Times New Roman" w:cs="Times New Roman"/>
          <w:sz w:val="28"/>
          <w:szCs w:val="28"/>
        </w:rPr>
        <w:t>п</w:t>
      </w:r>
      <w:r w:rsidR="009A69CF" w:rsidRPr="00881E55">
        <w:rPr>
          <w:rFonts w:ascii="Times New Roman" w:hAnsi="Times New Roman" w:cs="Times New Roman"/>
          <w:sz w:val="28"/>
          <w:szCs w:val="28"/>
        </w:rPr>
        <w:t>.20</w:t>
      </w:r>
      <w:r w:rsidR="004E5AF6" w:rsidRPr="00881E55">
        <w:rPr>
          <w:rFonts w:ascii="Times New Roman" w:hAnsi="Times New Roman" w:cs="Times New Roman"/>
          <w:sz w:val="28"/>
          <w:szCs w:val="28"/>
        </w:rPr>
        <w:t xml:space="preserve">  ч.1,  ч.4</w:t>
      </w:r>
      <w:r w:rsidR="00FC0AEB">
        <w:rPr>
          <w:rFonts w:ascii="Times New Roman" w:hAnsi="Times New Roman" w:cs="Times New Roman"/>
          <w:sz w:val="28"/>
          <w:szCs w:val="28"/>
        </w:rPr>
        <w:t xml:space="preserve">  ст.14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 </w:t>
      </w:r>
      <w:r w:rsidRPr="00881E55">
        <w:rPr>
          <w:rFonts w:ascii="Times New Roman" w:hAnsi="Times New Roman" w:cs="Times New Roman"/>
          <w:sz w:val="28"/>
          <w:szCs w:val="28"/>
        </w:rPr>
        <w:t>Федеральн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ого </w:t>
      </w:r>
      <w:r w:rsidRPr="00881E5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а </w:t>
      </w:r>
      <w:r w:rsidRPr="00881E55">
        <w:rPr>
          <w:rFonts w:ascii="Times New Roman" w:hAnsi="Times New Roman" w:cs="Times New Roman"/>
          <w:sz w:val="28"/>
          <w:szCs w:val="28"/>
        </w:rPr>
        <w:t xml:space="preserve"> от </w:t>
      </w:r>
      <w:r w:rsidR="000B359E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Pr="00881E55">
        <w:rPr>
          <w:rFonts w:ascii="Times New Roman" w:hAnsi="Times New Roman" w:cs="Times New Roman"/>
          <w:sz w:val="28"/>
          <w:szCs w:val="28"/>
        </w:rPr>
        <w:t>06</w:t>
      </w:r>
      <w:r w:rsidR="000B359E" w:rsidRPr="00881E55">
        <w:rPr>
          <w:rFonts w:ascii="Times New Roman" w:hAnsi="Times New Roman" w:cs="Times New Roman"/>
          <w:sz w:val="28"/>
          <w:szCs w:val="28"/>
        </w:rPr>
        <w:t>.10.</w:t>
      </w:r>
      <w:r w:rsidRPr="00881E55">
        <w:rPr>
          <w:rFonts w:ascii="Times New Roman" w:hAnsi="Times New Roman" w:cs="Times New Roman"/>
          <w:sz w:val="28"/>
          <w:szCs w:val="28"/>
        </w:rPr>
        <w:t xml:space="preserve"> 2003 г. № 131-ФЗ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 «Об  общих  принципах  организации  местного  самоуправления  в  Российской  Федерации»</w:t>
      </w:r>
      <w:r w:rsidRPr="00881E55">
        <w:rPr>
          <w:rFonts w:ascii="Times New Roman" w:hAnsi="Times New Roman" w:cs="Times New Roman"/>
          <w:sz w:val="28"/>
          <w:szCs w:val="28"/>
        </w:rPr>
        <w:t xml:space="preserve">, </w:t>
      </w:r>
      <w:r w:rsidR="00881E55" w:rsidRPr="00881E55">
        <w:rPr>
          <w:rFonts w:ascii="Times New Roman" w:hAnsi="Times New Roman" w:cs="Times New Roman"/>
          <w:sz w:val="28"/>
          <w:szCs w:val="28"/>
        </w:rPr>
        <w:t xml:space="preserve">ст. 47 </w:t>
      </w:r>
      <w:r w:rsidR="00881E55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20 марта 2025 г. N 33-ФЗ "Об общих принципах организации местного самоуправления в</w:t>
      </w:r>
      <w:proofErr w:type="gramEnd"/>
      <w:r w:rsidR="00881E55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единой системе публичной власти", </w:t>
      </w:r>
      <w:r w:rsidR="009A69CF" w:rsidRPr="00881E55">
        <w:rPr>
          <w:rFonts w:ascii="Times New Roman" w:hAnsi="Times New Roman" w:cs="Times New Roman"/>
          <w:sz w:val="28"/>
          <w:szCs w:val="28"/>
        </w:rPr>
        <w:t>на основании ст.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ст.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5,  10, 29, </w:t>
      </w:r>
      <w:r w:rsidR="00DA3D97" w:rsidRPr="00881E55">
        <w:rPr>
          <w:rFonts w:ascii="Times New Roman" w:hAnsi="Times New Roman" w:cs="Times New Roman"/>
          <w:sz w:val="28"/>
          <w:szCs w:val="28"/>
        </w:rPr>
        <w:t>41</w:t>
      </w:r>
      <w:r w:rsidR="00634875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BF5280" w:rsidRPr="00881E55">
        <w:rPr>
          <w:rFonts w:ascii="Times New Roman" w:hAnsi="Times New Roman" w:cs="Times New Roman"/>
          <w:sz w:val="28"/>
          <w:szCs w:val="28"/>
        </w:rPr>
        <w:t>Устава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881E55" w:rsidRPr="00881E5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город Вольск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района,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Положения о публичных  слушаниях </w:t>
      </w:r>
      <w:r w:rsidR="005F72CD" w:rsidRPr="00881E55">
        <w:rPr>
          <w:rFonts w:ascii="Times New Roman" w:hAnsi="Times New Roman" w:cs="Times New Roman"/>
          <w:sz w:val="28"/>
          <w:szCs w:val="28"/>
        </w:rPr>
        <w:t xml:space="preserve">и общественных обсуждениях на территории </w:t>
      </w:r>
      <w:r w:rsidR="00DA3D97" w:rsidRPr="00881E55">
        <w:rPr>
          <w:rFonts w:ascii="Times New Roman" w:hAnsi="Times New Roman" w:cs="Times New Roman"/>
          <w:sz w:val="28"/>
          <w:szCs w:val="28"/>
        </w:rPr>
        <w:t>муниципального образования  город Вольск</w:t>
      </w:r>
      <w:r w:rsidR="005F72CD" w:rsidRPr="00881E5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,  утвержденного решением Совета муниципального образования город Вольск </w:t>
      </w:r>
      <w:r w:rsidR="000E0B81" w:rsidRPr="00881E55">
        <w:rPr>
          <w:rFonts w:ascii="Times New Roman" w:hAnsi="Times New Roman" w:cs="Times New Roman"/>
          <w:sz w:val="28"/>
          <w:szCs w:val="28"/>
        </w:rPr>
        <w:t>от 29.08.2022 г. № 50/4-183</w:t>
      </w:r>
      <w:r w:rsidR="00DA3D97" w:rsidRPr="00881E55">
        <w:rPr>
          <w:rFonts w:ascii="Times New Roman" w:hAnsi="Times New Roman" w:cs="Times New Roman"/>
          <w:sz w:val="28"/>
          <w:szCs w:val="28"/>
        </w:rPr>
        <w:t>,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62B1" w:rsidRPr="00881E55" w:rsidRDefault="009A69CF" w:rsidP="000A6BC5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D00BC" w:rsidRDefault="0039171F" w:rsidP="000A6BC5">
      <w:pPr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1. Назначить  проведение </w:t>
      </w:r>
      <w:r w:rsidR="000A6BC5">
        <w:rPr>
          <w:sz w:val="28"/>
          <w:szCs w:val="28"/>
        </w:rPr>
        <w:t xml:space="preserve">публичных слушаний  </w:t>
      </w:r>
      <w:r w:rsidR="00FB5631">
        <w:rPr>
          <w:sz w:val="28"/>
          <w:szCs w:val="28"/>
        </w:rPr>
        <w:t xml:space="preserve">на </w:t>
      </w:r>
      <w:r w:rsidR="00FB5631" w:rsidRPr="000A6BC5">
        <w:rPr>
          <w:b/>
          <w:sz w:val="28"/>
          <w:szCs w:val="28"/>
        </w:rPr>
        <w:t>25 ноября 2025 года в 16.00</w:t>
      </w:r>
      <w:r w:rsidRPr="00881E55">
        <w:rPr>
          <w:sz w:val="28"/>
          <w:szCs w:val="28"/>
        </w:rPr>
        <w:t xml:space="preserve"> по вопросу  рассмотрения  схем</w:t>
      </w:r>
      <w:r w:rsidR="00A35570">
        <w:rPr>
          <w:sz w:val="28"/>
          <w:szCs w:val="28"/>
        </w:rPr>
        <w:t>ы</w:t>
      </w:r>
      <w:r w:rsidRPr="00881E55">
        <w:rPr>
          <w:sz w:val="28"/>
          <w:szCs w:val="28"/>
        </w:rPr>
        <w:t xml:space="preserve"> расположения земельн</w:t>
      </w:r>
      <w:r w:rsidR="00A35570">
        <w:rPr>
          <w:sz w:val="28"/>
          <w:szCs w:val="28"/>
        </w:rPr>
        <w:t>ого</w:t>
      </w:r>
      <w:r w:rsidRPr="00881E55">
        <w:rPr>
          <w:sz w:val="28"/>
          <w:szCs w:val="28"/>
        </w:rPr>
        <w:t xml:space="preserve"> участк</w:t>
      </w:r>
      <w:r w:rsidR="00A35570">
        <w:rPr>
          <w:sz w:val="28"/>
          <w:szCs w:val="28"/>
        </w:rPr>
        <w:t>а</w:t>
      </w:r>
      <w:r w:rsidRPr="00881E55">
        <w:rPr>
          <w:sz w:val="28"/>
          <w:szCs w:val="28"/>
        </w:rPr>
        <w:t xml:space="preserve"> на кадастровом плане территории, </w:t>
      </w:r>
      <w:proofErr w:type="gramStart"/>
      <w:r w:rsidRPr="00881E55">
        <w:rPr>
          <w:sz w:val="28"/>
          <w:szCs w:val="28"/>
        </w:rPr>
        <w:t>место положение</w:t>
      </w:r>
      <w:proofErr w:type="gramEnd"/>
      <w:r w:rsidRPr="00881E55">
        <w:rPr>
          <w:sz w:val="28"/>
          <w:szCs w:val="28"/>
        </w:rPr>
        <w:t xml:space="preserve"> земельн</w:t>
      </w:r>
      <w:r w:rsidR="00A35570">
        <w:rPr>
          <w:sz w:val="28"/>
          <w:szCs w:val="28"/>
        </w:rPr>
        <w:t>ого</w:t>
      </w:r>
      <w:r w:rsidRPr="00881E55">
        <w:rPr>
          <w:sz w:val="28"/>
          <w:szCs w:val="28"/>
        </w:rPr>
        <w:t xml:space="preserve"> участк</w:t>
      </w:r>
      <w:r w:rsidR="00A35570">
        <w:rPr>
          <w:sz w:val="28"/>
          <w:szCs w:val="28"/>
        </w:rPr>
        <w:t>а</w:t>
      </w:r>
      <w:r w:rsidRPr="00881E55">
        <w:rPr>
          <w:sz w:val="28"/>
          <w:szCs w:val="28"/>
        </w:rPr>
        <w:t>:</w:t>
      </w:r>
      <w:r w:rsidR="00A35570">
        <w:rPr>
          <w:sz w:val="28"/>
          <w:szCs w:val="28"/>
        </w:rPr>
        <w:t xml:space="preserve"> </w:t>
      </w:r>
      <w:r w:rsidR="00436F00" w:rsidRPr="00881E55">
        <w:rPr>
          <w:sz w:val="28"/>
          <w:szCs w:val="28"/>
        </w:rPr>
        <w:t xml:space="preserve"> Саратовская область, г</w:t>
      </w:r>
      <w:proofErr w:type="gramStart"/>
      <w:r w:rsidR="00436F00" w:rsidRPr="00881E55">
        <w:rPr>
          <w:sz w:val="28"/>
          <w:szCs w:val="28"/>
        </w:rPr>
        <w:t>.В</w:t>
      </w:r>
      <w:proofErr w:type="gramEnd"/>
      <w:r w:rsidR="00436F00" w:rsidRPr="00881E55">
        <w:rPr>
          <w:sz w:val="28"/>
          <w:szCs w:val="28"/>
        </w:rPr>
        <w:t xml:space="preserve">ольск,  ул. </w:t>
      </w:r>
      <w:r w:rsidR="00A35570">
        <w:rPr>
          <w:sz w:val="28"/>
          <w:szCs w:val="28"/>
        </w:rPr>
        <w:t>Чернышевского</w:t>
      </w:r>
      <w:r w:rsidR="00436F00" w:rsidRPr="00881E55">
        <w:rPr>
          <w:sz w:val="28"/>
          <w:szCs w:val="28"/>
        </w:rPr>
        <w:t xml:space="preserve">, д. </w:t>
      </w:r>
      <w:r w:rsidR="00A35570">
        <w:rPr>
          <w:sz w:val="28"/>
          <w:szCs w:val="28"/>
        </w:rPr>
        <w:t>84</w:t>
      </w:r>
      <w:r w:rsidR="00BD00BC" w:rsidRPr="00881E55">
        <w:rPr>
          <w:sz w:val="28"/>
          <w:szCs w:val="28"/>
        </w:rPr>
        <w:t>.</w:t>
      </w:r>
    </w:p>
    <w:p w:rsidR="00FB5631" w:rsidRPr="00F016C3" w:rsidRDefault="00FB5631" w:rsidP="000A6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016C3">
        <w:rPr>
          <w:sz w:val="28"/>
          <w:szCs w:val="28"/>
        </w:rPr>
        <w:t xml:space="preserve">   2. Местом проведения  публичных  слушаний  определить малый  зал    администрации Вольского муниципального района 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 (второй этаж).</w:t>
      </w:r>
    </w:p>
    <w:p w:rsidR="00FB5631" w:rsidRPr="00F016C3" w:rsidRDefault="00FB5631" w:rsidP="000A6BC5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3.  Утвердить состав комиссии  по  подготовке и проведению  публичных  слушаний (Приложение № 1)</w:t>
      </w:r>
    </w:p>
    <w:p w:rsidR="00FB5631" w:rsidRPr="00F016C3" w:rsidRDefault="00FB5631" w:rsidP="000A6BC5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C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6C3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F016C3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публичных  слушаний, указанной в пункте 3 настоящего постановления  поручить </w:t>
      </w:r>
      <w:r w:rsidRPr="00F016C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публичных слушаний в соответствии с </w:t>
      </w:r>
      <w:r w:rsidRPr="00F016C3">
        <w:rPr>
          <w:rFonts w:ascii="Times New Roman" w:hAnsi="Times New Roman" w:cs="Times New Roman"/>
          <w:sz w:val="28"/>
          <w:szCs w:val="28"/>
        </w:rPr>
        <w:t>Положением о публичных  слушаниях и общественных обсуждениях на территории муниципального образования город Вольск Вольского муниципального района Саратовской области,  утвержденным решением Совета муниципального образования город Вольск от 29.08.2022 г. № 50/4-183 (Приложение № 2).</w:t>
      </w:r>
      <w:proofErr w:type="gramEnd"/>
    </w:p>
    <w:p w:rsidR="00FB5631" w:rsidRPr="00F016C3" w:rsidRDefault="00FB5631" w:rsidP="000A6BC5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5. </w:t>
      </w:r>
      <w:proofErr w:type="gramStart"/>
      <w:r w:rsidRPr="00F016C3">
        <w:rPr>
          <w:sz w:val="28"/>
          <w:szCs w:val="28"/>
        </w:rPr>
        <w:t xml:space="preserve">Участники публичных слушаний, прошедшие идентификацию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Вольского муниципального района Саратовской области,  </w:t>
      </w:r>
      <w:r w:rsidRPr="00F016C3">
        <w:rPr>
          <w:sz w:val="28"/>
          <w:szCs w:val="28"/>
        </w:rPr>
        <w:lastRenderedPageBreak/>
        <w:t>утвержденного решением Совета муниципального образования город Вольск от 29.08.2022 г. № 50/4-183 имеют право</w:t>
      </w:r>
      <w:r w:rsidRPr="00F016C3">
        <w:rPr>
          <w:color w:val="000000"/>
          <w:sz w:val="28"/>
          <w:szCs w:val="28"/>
        </w:rPr>
        <w:t xml:space="preserve"> </w:t>
      </w:r>
      <w:r w:rsidRPr="00F016C3">
        <w:rPr>
          <w:sz w:val="28"/>
          <w:szCs w:val="28"/>
        </w:rPr>
        <w:t xml:space="preserve">вносить предложения и замечания по </w:t>
      </w:r>
      <w:r>
        <w:rPr>
          <w:sz w:val="28"/>
          <w:szCs w:val="28"/>
        </w:rPr>
        <w:t>схеме</w:t>
      </w:r>
      <w:r w:rsidRPr="00F016C3">
        <w:rPr>
          <w:sz w:val="28"/>
          <w:szCs w:val="28"/>
        </w:rPr>
        <w:t>, подлежаще</w:t>
      </w:r>
      <w:r>
        <w:rPr>
          <w:sz w:val="28"/>
          <w:szCs w:val="28"/>
        </w:rPr>
        <w:t>й</w:t>
      </w:r>
      <w:r w:rsidRPr="00F016C3">
        <w:rPr>
          <w:sz w:val="28"/>
          <w:szCs w:val="28"/>
        </w:rPr>
        <w:t xml:space="preserve"> рассмотрению на публичных слушаниях:</w:t>
      </w:r>
      <w:proofErr w:type="gramEnd"/>
    </w:p>
    <w:p w:rsidR="00FB5631" w:rsidRDefault="00FB5631" w:rsidP="000A6BC5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</w:t>
      </w:r>
      <w:r w:rsidRPr="00B35F90">
        <w:rPr>
          <w:sz w:val="28"/>
          <w:szCs w:val="28"/>
        </w:rPr>
        <w:t>–  в письменной или устной форме в ходе проведения заседания публичных слушаний;</w:t>
      </w:r>
    </w:p>
    <w:p w:rsidR="00FB5631" w:rsidRPr="00BE754A" w:rsidRDefault="00FB5631" w:rsidP="000A6BC5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BE754A">
        <w:rPr>
          <w:sz w:val="28"/>
          <w:szCs w:val="28"/>
        </w:rPr>
        <w:t xml:space="preserve">         - посредством официального сайта «</w:t>
      </w:r>
      <w:proofErr w:type="spellStart"/>
      <w:r w:rsidRPr="00BE754A">
        <w:rPr>
          <w:sz w:val="28"/>
          <w:szCs w:val="28"/>
        </w:rPr>
        <w:t>Вольск</w:t>
      </w:r>
      <w:proofErr w:type="gramStart"/>
      <w:r w:rsidRPr="00BE754A">
        <w:rPr>
          <w:sz w:val="28"/>
          <w:szCs w:val="28"/>
        </w:rPr>
        <w:t>.р</w:t>
      </w:r>
      <w:proofErr w:type="gramEnd"/>
      <w:r w:rsidRPr="00BE754A">
        <w:rPr>
          <w:sz w:val="28"/>
          <w:szCs w:val="28"/>
        </w:rPr>
        <w:t>ф</w:t>
      </w:r>
      <w:proofErr w:type="spellEnd"/>
      <w:r w:rsidRPr="00BE754A">
        <w:rPr>
          <w:sz w:val="28"/>
          <w:szCs w:val="28"/>
        </w:rPr>
        <w:t>»  или    информационных систем (</w:t>
      </w:r>
      <w:r w:rsidRPr="00BE754A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BE754A">
        <w:rPr>
          <w:sz w:val="28"/>
          <w:szCs w:val="28"/>
        </w:rPr>
        <w:t>зованием ПОС   "</w:t>
      </w:r>
      <w:r w:rsidRPr="00BE754A">
        <w:rPr>
          <w:sz w:val="28"/>
          <w:szCs w:val="28"/>
          <w:lang w:val="en-US"/>
        </w:rPr>
        <w:t>pos</w:t>
      </w:r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gosuslugi</w:t>
      </w:r>
      <w:proofErr w:type="spellEnd"/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ru</w:t>
      </w:r>
      <w:proofErr w:type="spellEnd"/>
      <w:r w:rsidRPr="00BE754A">
        <w:rPr>
          <w:sz w:val="28"/>
          <w:szCs w:val="28"/>
        </w:rPr>
        <w:t>");</w:t>
      </w:r>
    </w:p>
    <w:p w:rsidR="00FB5631" w:rsidRPr="00BE754A" w:rsidRDefault="00FB5631" w:rsidP="000A6BC5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754A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BE754A">
        <w:rPr>
          <w:sz w:val="28"/>
          <w:szCs w:val="28"/>
          <w:shd w:val="clear" w:color="auto" w:fill="FFFFFF"/>
        </w:rPr>
        <w:t>;</w:t>
      </w:r>
    </w:p>
    <w:p w:rsidR="00FB5631" w:rsidRPr="00CB13D8" w:rsidRDefault="00FB5631" w:rsidP="000A6BC5">
      <w:pPr>
        <w:pStyle w:val="af0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E754A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</w:r>
      <w:r w:rsidRPr="00CB13D8">
        <w:rPr>
          <w:color w:val="C00000"/>
          <w:sz w:val="28"/>
          <w:szCs w:val="28"/>
        </w:rPr>
        <w:t>.</w:t>
      </w:r>
    </w:p>
    <w:p w:rsidR="00FB5631" w:rsidRPr="00F016C3" w:rsidRDefault="00FB5631" w:rsidP="000A6BC5">
      <w:pPr>
        <w:jc w:val="both"/>
        <w:rPr>
          <w:sz w:val="28"/>
          <w:szCs w:val="28"/>
        </w:rPr>
      </w:pPr>
      <w:r w:rsidRPr="00F016C3">
        <w:rPr>
          <w:color w:val="000000"/>
          <w:sz w:val="28"/>
          <w:szCs w:val="28"/>
        </w:rPr>
        <w:t xml:space="preserve">           6.  Заявки о намерении выступить на публичных слушаниях</w:t>
      </w:r>
      <w:r w:rsidRPr="00F016C3">
        <w:rPr>
          <w:sz w:val="28"/>
          <w:szCs w:val="28"/>
        </w:rPr>
        <w:t xml:space="preserve"> (</w:t>
      </w:r>
      <w:r w:rsidRPr="00F016C3">
        <w:rPr>
          <w:color w:val="000000"/>
          <w:sz w:val="28"/>
          <w:szCs w:val="28"/>
        </w:rPr>
        <w:t>с кратким содержанием своего выступления)</w:t>
      </w:r>
      <w:r w:rsidRPr="00F016C3">
        <w:rPr>
          <w:sz w:val="28"/>
          <w:szCs w:val="28"/>
        </w:rPr>
        <w:t>,</w:t>
      </w:r>
      <w:r w:rsidRPr="00F016C3">
        <w:rPr>
          <w:color w:val="000000"/>
          <w:sz w:val="28"/>
          <w:szCs w:val="28"/>
        </w:rPr>
        <w:t xml:space="preserve"> предложения и замечания</w:t>
      </w:r>
      <w:r w:rsidRPr="00F016C3">
        <w:rPr>
          <w:sz w:val="28"/>
          <w:szCs w:val="28"/>
        </w:rPr>
        <w:t xml:space="preserve"> по вопросу, подлежащему рассмотрению на публичных слушаниях принимаются до </w:t>
      </w:r>
      <w:r>
        <w:rPr>
          <w:sz w:val="28"/>
          <w:szCs w:val="28"/>
        </w:rPr>
        <w:t>24</w:t>
      </w:r>
      <w:r w:rsidRPr="00F016C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F016C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016C3">
        <w:rPr>
          <w:sz w:val="28"/>
          <w:szCs w:val="28"/>
        </w:rPr>
        <w:t xml:space="preserve"> года включительно.</w:t>
      </w:r>
    </w:p>
    <w:p w:rsidR="00FB5631" w:rsidRPr="00F016C3" w:rsidRDefault="00FB5631" w:rsidP="007F7DA6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7. Экспозиция проекта, подлежащего рассмотрению на публи</w:t>
      </w:r>
      <w:r w:rsidR="007F7DA6">
        <w:rPr>
          <w:sz w:val="28"/>
          <w:szCs w:val="28"/>
        </w:rPr>
        <w:t xml:space="preserve">чных слушаниях, будет проходить </w:t>
      </w:r>
      <w:r w:rsidRPr="007366A7">
        <w:rPr>
          <w:sz w:val="28"/>
          <w:szCs w:val="28"/>
        </w:rPr>
        <w:t xml:space="preserve">с </w:t>
      </w:r>
      <w:r>
        <w:rPr>
          <w:sz w:val="28"/>
          <w:szCs w:val="28"/>
        </w:rPr>
        <w:t>14 н</w:t>
      </w:r>
      <w:r w:rsidR="007F7DA6">
        <w:rPr>
          <w:sz w:val="28"/>
          <w:szCs w:val="28"/>
        </w:rPr>
        <w:t xml:space="preserve">оября </w:t>
      </w:r>
      <w:r w:rsidRPr="00F016C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016C3">
        <w:rPr>
          <w:sz w:val="28"/>
          <w:szCs w:val="28"/>
        </w:rPr>
        <w:t xml:space="preserve"> г. 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д.114, кабинет № 40  (третий этаж).</w:t>
      </w:r>
    </w:p>
    <w:p w:rsidR="00FB5631" w:rsidRPr="00F016C3" w:rsidRDefault="00FB5631" w:rsidP="000A6BC5">
      <w:pPr>
        <w:jc w:val="both"/>
        <w:rPr>
          <w:color w:val="000000"/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        8. </w:t>
      </w:r>
      <w:r w:rsidRPr="00F016C3">
        <w:rPr>
          <w:color w:val="000000"/>
          <w:sz w:val="28"/>
          <w:szCs w:val="28"/>
        </w:rPr>
        <w:t xml:space="preserve">Дополнительную информацию по </w:t>
      </w:r>
      <w:r w:rsidRPr="00F016C3">
        <w:rPr>
          <w:sz w:val="28"/>
          <w:szCs w:val="28"/>
        </w:rPr>
        <w:t>вопросу, выносимому на публичные слушания или разъяснения по порядку  проведения публичных  слушаний,</w:t>
      </w:r>
      <w:r w:rsidRPr="00F016C3">
        <w:rPr>
          <w:color w:val="000000"/>
          <w:sz w:val="28"/>
          <w:szCs w:val="28"/>
        </w:rPr>
        <w:t xml:space="preserve"> можно получить по телефону 7-07-08  или </w:t>
      </w:r>
      <w:r w:rsidRPr="00F016C3">
        <w:rPr>
          <w:sz w:val="28"/>
          <w:szCs w:val="28"/>
        </w:rPr>
        <w:t xml:space="preserve">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 xml:space="preserve">. Вольск, ул. Октябрьская, д.114, кабинет № 40 (третий этаж) </w:t>
      </w:r>
      <w:r w:rsidRPr="00F016C3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дней.</w:t>
      </w:r>
    </w:p>
    <w:p w:rsidR="00FB5631" w:rsidRPr="00F016C3" w:rsidRDefault="00FB5631" w:rsidP="000A6BC5">
      <w:pPr>
        <w:ind w:firstLine="567"/>
        <w:jc w:val="both"/>
        <w:rPr>
          <w:color w:val="000000" w:themeColor="text1"/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9.  Настоящее постановление вступает в силу с момента подписания и  подлежит официальному опубликованию</w:t>
      </w:r>
      <w:r w:rsidRPr="00F016C3">
        <w:rPr>
          <w:color w:val="000000"/>
          <w:sz w:val="28"/>
          <w:szCs w:val="28"/>
        </w:rPr>
        <w:t>.</w:t>
      </w:r>
    </w:p>
    <w:p w:rsidR="00FB5631" w:rsidRPr="00F016C3" w:rsidRDefault="00FB5631" w:rsidP="000A6BC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16C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016C3">
        <w:rPr>
          <w:sz w:val="28"/>
          <w:szCs w:val="28"/>
        </w:rPr>
        <w:t xml:space="preserve">. </w:t>
      </w:r>
      <w:proofErr w:type="gramStart"/>
      <w:r w:rsidRPr="00F016C3">
        <w:rPr>
          <w:sz w:val="28"/>
          <w:szCs w:val="28"/>
        </w:rPr>
        <w:t>Контроль   за</w:t>
      </w:r>
      <w:proofErr w:type="gramEnd"/>
      <w:r w:rsidRPr="00F016C3">
        <w:rPr>
          <w:sz w:val="28"/>
          <w:szCs w:val="28"/>
        </w:rPr>
        <w:t xml:space="preserve">   исполнением  настоящего   постановления оставляю за собой.          </w:t>
      </w:r>
    </w:p>
    <w:p w:rsidR="00FB5631" w:rsidRDefault="00FB5631" w:rsidP="00A35570">
      <w:pPr>
        <w:jc w:val="both"/>
        <w:rPr>
          <w:sz w:val="28"/>
          <w:szCs w:val="28"/>
        </w:rPr>
      </w:pPr>
    </w:p>
    <w:p w:rsidR="00FB5631" w:rsidRPr="00881E55" w:rsidRDefault="00FB5631" w:rsidP="00A35570">
      <w:pPr>
        <w:jc w:val="both"/>
        <w:rPr>
          <w:sz w:val="28"/>
          <w:szCs w:val="28"/>
        </w:rPr>
      </w:pPr>
    </w:p>
    <w:p w:rsidR="00881E55" w:rsidRPr="009D0504" w:rsidRDefault="00144AD5" w:rsidP="00881E5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81E55"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144AD5">
        <w:rPr>
          <w:b/>
          <w:sz w:val="28"/>
          <w:szCs w:val="28"/>
        </w:rPr>
        <w:t xml:space="preserve">         С.В. Фролова</w:t>
      </w:r>
      <w:r>
        <w:rPr>
          <w:b/>
          <w:sz w:val="28"/>
          <w:szCs w:val="28"/>
        </w:rPr>
        <w:t xml:space="preserve">    </w:t>
      </w:r>
      <w:r w:rsidRPr="009D0504">
        <w:rPr>
          <w:b/>
          <w:sz w:val="28"/>
          <w:szCs w:val="28"/>
        </w:rPr>
        <w:t xml:space="preserve"> </w:t>
      </w:r>
    </w:p>
    <w:p w:rsidR="00F3131B" w:rsidRDefault="00F3131B" w:rsidP="00F3131B">
      <w:pPr>
        <w:rPr>
          <w:color w:val="FF0000"/>
          <w:sz w:val="28"/>
          <w:szCs w:val="28"/>
        </w:rPr>
      </w:pPr>
    </w:p>
    <w:p w:rsidR="006D71B7" w:rsidRDefault="006D71B7" w:rsidP="00F3131B">
      <w:pPr>
        <w:rPr>
          <w:color w:val="FF0000"/>
          <w:sz w:val="28"/>
          <w:szCs w:val="28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532211" w:rsidRDefault="00532211" w:rsidP="00532211">
      <w:pPr>
        <w:rPr>
          <w:sz w:val="20"/>
          <w:szCs w:val="20"/>
        </w:rPr>
      </w:pPr>
    </w:p>
    <w:p w:rsidR="00103AC8" w:rsidRDefault="00103AC8" w:rsidP="00881E55">
      <w:pPr>
        <w:pStyle w:val="2"/>
        <w:spacing w:after="0" w:line="240" w:lineRule="auto"/>
        <w:ind w:right="-108"/>
        <w:rPr>
          <w:b/>
        </w:rPr>
      </w:pPr>
    </w:p>
    <w:p w:rsidR="00103AC8" w:rsidRDefault="00103AC8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>Приложение № 1 к постановлению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 w:rsidR="00881E55">
        <w:rPr>
          <w:b/>
        </w:rPr>
        <w:t xml:space="preserve">от </w:t>
      </w:r>
      <w:r w:rsidR="000A6BC5">
        <w:rPr>
          <w:b/>
        </w:rPr>
        <w:t>30.10.</w:t>
      </w:r>
      <w:r>
        <w:rPr>
          <w:b/>
        </w:rPr>
        <w:t>2025</w:t>
      </w:r>
      <w:r w:rsidR="00881E55">
        <w:rPr>
          <w:b/>
        </w:rPr>
        <w:t xml:space="preserve"> </w:t>
      </w:r>
      <w:r>
        <w:rPr>
          <w:b/>
        </w:rPr>
        <w:t xml:space="preserve">г. № </w:t>
      </w:r>
      <w:r w:rsidR="000A6BC5">
        <w:rPr>
          <w:b/>
        </w:rPr>
        <w:t>25</w:t>
      </w:r>
      <w:r>
        <w:rPr>
          <w:b/>
        </w:rPr>
        <w:t xml:space="preserve">    </w:t>
      </w:r>
      <w:r w:rsidRPr="00BB4E87">
        <w:rPr>
          <w:b/>
          <w:u w:val="single"/>
        </w:rPr>
        <w:t xml:space="preserve">     </w:t>
      </w:r>
    </w:p>
    <w:p w:rsidR="00E66933" w:rsidRPr="00BB4E87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 w:rsidR="0069751D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E66933" w:rsidRPr="007B5C11" w:rsidRDefault="00E66933" w:rsidP="00E66933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881E55" w:rsidRDefault="00881E55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E55" w:rsidRPr="007B5C11" w:rsidRDefault="00881E55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AD5" w:rsidRPr="009D0504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144AD5" w:rsidRPr="009D0504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144AD5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С.В. Фролова    </w:t>
      </w:r>
      <w:r w:rsidRPr="009D0504">
        <w:rPr>
          <w:b/>
          <w:sz w:val="28"/>
          <w:szCs w:val="28"/>
        </w:rPr>
        <w:t xml:space="preserve"> </w:t>
      </w:r>
    </w:p>
    <w:p w:rsidR="00E66933" w:rsidRDefault="00E66933" w:rsidP="00E66933">
      <w:pPr>
        <w:jc w:val="both"/>
        <w:rPr>
          <w:sz w:val="28"/>
        </w:rPr>
      </w:pPr>
    </w:p>
    <w:p w:rsidR="004D3574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2211" w:rsidRDefault="00532211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2211" w:rsidRDefault="00532211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2211" w:rsidRPr="00BB4E87" w:rsidRDefault="00532211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Pr="007B5C11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1E55" w:rsidRPr="001C5F3C" w:rsidRDefault="00881E55" w:rsidP="004D3574">
      <w:pPr>
        <w:rPr>
          <w:b/>
        </w:rPr>
      </w:pP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881E55">
        <w:rPr>
          <w:b/>
        </w:rPr>
        <w:t xml:space="preserve">от </w:t>
      </w:r>
      <w:r w:rsidR="000A6BC5">
        <w:rPr>
          <w:b/>
        </w:rPr>
        <w:t xml:space="preserve">30.10.2025 г. № 25    </w:t>
      </w:r>
      <w:r w:rsidR="000A6BC5" w:rsidRPr="00BB4E87">
        <w:rPr>
          <w:b/>
          <w:u w:val="single"/>
        </w:rPr>
        <w:t xml:space="preserve">     </w:t>
      </w: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Pr="00D539DC" w:rsidRDefault="004D3574" w:rsidP="004D3574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D3574" w:rsidRPr="00D539DC" w:rsidRDefault="004D3574" w:rsidP="004D3574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D3574" w:rsidRPr="00A06BE8" w:rsidRDefault="004D3574" w:rsidP="004D3574">
      <w:pPr>
        <w:jc w:val="center"/>
        <w:rPr>
          <w:sz w:val="27"/>
          <w:szCs w:val="27"/>
        </w:rPr>
      </w:pPr>
    </w:p>
    <w:p w:rsidR="004D3574" w:rsidRPr="0040722D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D3574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D3574" w:rsidRDefault="004D3574" w:rsidP="004D3574">
      <w:pPr>
        <w:pStyle w:val="af0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D3574" w:rsidRPr="007F3D51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D3574" w:rsidRDefault="004D3574" w:rsidP="004D357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 xml:space="preserve">ого подготовлены данные </w:t>
      </w:r>
      <w:r>
        <w:rPr>
          <w:sz w:val="28"/>
          <w:szCs w:val="28"/>
        </w:rPr>
        <w:lastRenderedPageBreak/>
        <w:t>проекты;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D3574" w:rsidRPr="00A102A6" w:rsidRDefault="004D3574" w:rsidP="004D3574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D3574" w:rsidRPr="00A102A6" w:rsidRDefault="004D3574" w:rsidP="004D3574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D3574" w:rsidRPr="008F058B" w:rsidRDefault="004D3574" w:rsidP="004D3574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D3574" w:rsidRPr="00E1692B" w:rsidRDefault="004D3574" w:rsidP="004D3574">
      <w:pPr>
        <w:jc w:val="both"/>
        <w:rPr>
          <w:sz w:val="28"/>
          <w:szCs w:val="28"/>
        </w:rPr>
      </w:pP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rPr>
          <w:color w:val="000000"/>
          <w:sz w:val="28"/>
          <w:szCs w:val="28"/>
        </w:rPr>
      </w:pPr>
    </w:p>
    <w:p w:rsidR="004D3574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</w:p>
    <w:p w:rsidR="004D3574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D3574" w:rsidRPr="00DA3568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>основной государственный регистрационный номер, место нахождения и адрес – для юридических лиц, с приложением документов, 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lastRenderedPageBreak/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D3574" w:rsidRPr="005B73B8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4D3574" w:rsidRPr="00E1692B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D3574" w:rsidRPr="00E1692B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lastRenderedPageBreak/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3574" w:rsidRPr="00E1692B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D3574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D3574" w:rsidRPr="00140D32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D3574" w:rsidRPr="00557A5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4D3574" w:rsidRPr="0071525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D3574" w:rsidRPr="00A80926" w:rsidRDefault="004D3574" w:rsidP="004D3574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lastRenderedPageBreak/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D3574" w:rsidRDefault="004D3574" w:rsidP="004D3574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81E55" w:rsidRDefault="00881E55" w:rsidP="004D3574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574" w:rsidRPr="00D42145" w:rsidRDefault="004D3574" w:rsidP="004D3574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144AD5" w:rsidRPr="009D0504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144AD5" w:rsidRPr="009D0504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144AD5" w:rsidRDefault="00144AD5" w:rsidP="00144AD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С.В. Фролова    </w:t>
      </w:r>
      <w:r w:rsidRPr="009D0504">
        <w:rPr>
          <w:b/>
          <w:sz w:val="28"/>
          <w:szCs w:val="28"/>
        </w:rPr>
        <w:t xml:space="preserve"> </w:t>
      </w:r>
    </w:p>
    <w:p w:rsidR="00144AD5" w:rsidRDefault="00144AD5" w:rsidP="00144AD5">
      <w:pPr>
        <w:jc w:val="both"/>
        <w:rPr>
          <w:sz w:val="28"/>
        </w:rPr>
      </w:pP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sectPr w:rsidR="003C06BD" w:rsidSect="00881E55">
      <w:pgSz w:w="11906" w:h="16838"/>
      <w:pgMar w:top="510" w:right="680" w:bottom="510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B2" w:rsidRDefault="008151B2">
      <w:r>
        <w:separator/>
      </w:r>
    </w:p>
  </w:endnote>
  <w:endnote w:type="continuationSeparator" w:id="0">
    <w:p w:rsidR="008151B2" w:rsidRDefault="0081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B2" w:rsidRDefault="008151B2">
      <w:r>
        <w:separator/>
      </w:r>
    </w:p>
  </w:footnote>
  <w:footnote w:type="continuationSeparator" w:id="0">
    <w:p w:rsidR="008151B2" w:rsidRDefault="00815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FB7DCF"/>
    <w:multiLevelType w:val="hybridMultilevel"/>
    <w:tmpl w:val="85C4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mirrorMargin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5CEB"/>
    <w:rsid w:val="00006CF9"/>
    <w:rsid w:val="0001354F"/>
    <w:rsid w:val="0001673A"/>
    <w:rsid w:val="00027B08"/>
    <w:rsid w:val="00035E05"/>
    <w:rsid w:val="000369ED"/>
    <w:rsid w:val="000416FF"/>
    <w:rsid w:val="000437B4"/>
    <w:rsid w:val="0004614D"/>
    <w:rsid w:val="00057A9A"/>
    <w:rsid w:val="00061C95"/>
    <w:rsid w:val="000701BA"/>
    <w:rsid w:val="0007110F"/>
    <w:rsid w:val="0007450F"/>
    <w:rsid w:val="000750E6"/>
    <w:rsid w:val="000777E1"/>
    <w:rsid w:val="00080E66"/>
    <w:rsid w:val="000845F1"/>
    <w:rsid w:val="000854C9"/>
    <w:rsid w:val="0008684B"/>
    <w:rsid w:val="00087683"/>
    <w:rsid w:val="000903CA"/>
    <w:rsid w:val="00090802"/>
    <w:rsid w:val="000A0A2C"/>
    <w:rsid w:val="000A48E9"/>
    <w:rsid w:val="000A4BAC"/>
    <w:rsid w:val="000A6BC5"/>
    <w:rsid w:val="000A7B59"/>
    <w:rsid w:val="000A7B5E"/>
    <w:rsid w:val="000B0F2D"/>
    <w:rsid w:val="000B113F"/>
    <w:rsid w:val="000B2CD8"/>
    <w:rsid w:val="000B359E"/>
    <w:rsid w:val="000B7AD5"/>
    <w:rsid w:val="000C4F97"/>
    <w:rsid w:val="000C7866"/>
    <w:rsid w:val="000C7ACE"/>
    <w:rsid w:val="000D1EE7"/>
    <w:rsid w:val="000D5111"/>
    <w:rsid w:val="000E0B81"/>
    <w:rsid w:val="000E4D59"/>
    <w:rsid w:val="000F6A28"/>
    <w:rsid w:val="000F7CBC"/>
    <w:rsid w:val="00101A54"/>
    <w:rsid w:val="00103AC8"/>
    <w:rsid w:val="0010493C"/>
    <w:rsid w:val="00110566"/>
    <w:rsid w:val="00112021"/>
    <w:rsid w:val="00117F37"/>
    <w:rsid w:val="001214C9"/>
    <w:rsid w:val="00124F0A"/>
    <w:rsid w:val="00141F9F"/>
    <w:rsid w:val="00144AD5"/>
    <w:rsid w:val="00145FE9"/>
    <w:rsid w:val="0015049F"/>
    <w:rsid w:val="0016245E"/>
    <w:rsid w:val="0016473D"/>
    <w:rsid w:val="0016797E"/>
    <w:rsid w:val="00173EDB"/>
    <w:rsid w:val="00175523"/>
    <w:rsid w:val="001761E4"/>
    <w:rsid w:val="00182A61"/>
    <w:rsid w:val="00182C4A"/>
    <w:rsid w:val="00183DC6"/>
    <w:rsid w:val="00184F6C"/>
    <w:rsid w:val="00196C2A"/>
    <w:rsid w:val="001B3222"/>
    <w:rsid w:val="001B37DE"/>
    <w:rsid w:val="001B496E"/>
    <w:rsid w:val="001B4D7F"/>
    <w:rsid w:val="001B5FF5"/>
    <w:rsid w:val="001B66C8"/>
    <w:rsid w:val="001C0933"/>
    <w:rsid w:val="001C0C30"/>
    <w:rsid w:val="001C36F5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B4A"/>
    <w:rsid w:val="0020222B"/>
    <w:rsid w:val="00204CD5"/>
    <w:rsid w:val="00205D81"/>
    <w:rsid w:val="00212C07"/>
    <w:rsid w:val="0021431B"/>
    <w:rsid w:val="0021524D"/>
    <w:rsid w:val="002246F5"/>
    <w:rsid w:val="0022571E"/>
    <w:rsid w:val="002258DA"/>
    <w:rsid w:val="00232230"/>
    <w:rsid w:val="00234C04"/>
    <w:rsid w:val="00236224"/>
    <w:rsid w:val="00243DAB"/>
    <w:rsid w:val="00247740"/>
    <w:rsid w:val="00251400"/>
    <w:rsid w:val="002639AD"/>
    <w:rsid w:val="0026559B"/>
    <w:rsid w:val="00265B05"/>
    <w:rsid w:val="00267FB1"/>
    <w:rsid w:val="0027119B"/>
    <w:rsid w:val="002718CF"/>
    <w:rsid w:val="002727A8"/>
    <w:rsid w:val="00282E38"/>
    <w:rsid w:val="00284A4E"/>
    <w:rsid w:val="002859AF"/>
    <w:rsid w:val="00291881"/>
    <w:rsid w:val="00296A09"/>
    <w:rsid w:val="00296FFD"/>
    <w:rsid w:val="002A7DC5"/>
    <w:rsid w:val="002B5493"/>
    <w:rsid w:val="002B75B8"/>
    <w:rsid w:val="002B782B"/>
    <w:rsid w:val="002C0204"/>
    <w:rsid w:val="002D5718"/>
    <w:rsid w:val="002E14E4"/>
    <w:rsid w:val="002E1B3F"/>
    <w:rsid w:val="002E3819"/>
    <w:rsid w:val="002E45AB"/>
    <w:rsid w:val="002F2B8E"/>
    <w:rsid w:val="00303149"/>
    <w:rsid w:val="00305644"/>
    <w:rsid w:val="00310BA1"/>
    <w:rsid w:val="003364F9"/>
    <w:rsid w:val="003365BA"/>
    <w:rsid w:val="00336B49"/>
    <w:rsid w:val="0034053F"/>
    <w:rsid w:val="00343C7E"/>
    <w:rsid w:val="00344C5E"/>
    <w:rsid w:val="00345CB9"/>
    <w:rsid w:val="0035149A"/>
    <w:rsid w:val="00352146"/>
    <w:rsid w:val="00352B24"/>
    <w:rsid w:val="00354150"/>
    <w:rsid w:val="003543C9"/>
    <w:rsid w:val="00354971"/>
    <w:rsid w:val="003575AF"/>
    <w:rsid w:val="00357840"/>
    <w:rsid w:val="00362C5A"/>
    <w:rsid w:val="00363B57"/>
    <w:rsid w:val="00366A93"/>
    <w:rsid w:val="00380A08"/>
    <w:rsid w:val="0039171F"/>
    <w:rsid w:val="00392E4F"/>
    <w:rsid w:val="00395923"/>
    <w:rsid w:val="00397334"/>
    <w:rsid w:val="00397FD7"/>
    <w:rsid w:val="003B1906"/>
    <w:rsid w:val="003B2CE9"/>
    <w:rsid w:val="003B2FAE"/>
    <w:rsid w:val="003B56F8"/>
    <w:rsid w:val="003C06BD"/>
    <w:rsid w:val="003C4CF5"/>
    <w:rsid w:val="003E6803"/>
    <w:rsid w:val="003F32F9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2593B"/>
    <w:rsid w:val="0043244D"/>
    <w:rsid w:val="00436F00"/>
    <w:rsid w:val="00442290"/>
    <w:rsid w:val="00444237"/>
    <w:rsid w:val="00450C1F"/>
    <w:rsid w:val="00451CA8"/>
    <w:rsid w:val="00453030"/>
    <w:rsid w:val="00454FC8"/>
    <w:rsid w:val="0045502C"/>
    <w:rsid w:val="004607CE"/>
    <w:rsid w:val="0046279D"/>
    <w:rsid w:val="0046511E"/>
    <w:rsid w:val="004661BA"/>
    <w:rsid w:val="00467516"/>
    <w:rsid w:val="00486B7A"/>
    <w:rsid w:val="004917D4"/>
    <w:rsid w:val="00492B1C"/>
    <w:rsid w:val="0049431B"/>
    <w:rsid w:val="00494B32"/>
    <w:rsid w:val="0049790E"/>
    <w:rsid w:val="004A2DA3"/>
    <w:rsid w:val="004A34BA"/>
    <w:rsid w:val="004A65F6"/>
    <w:rsid w:val="004B5D13"/>
    <w:rsid w:val="004C0843"/>
    <w:rsid w:val="004C7081"/>
    <w:rsid w:val="004D14A0"/>
    <w:rsid w:val="004D3574"/>
    <w:rsid w:val="004E0082"/>
    <w:rsid w:val="004E122E"/>
    <w:rsid w:val="004E35AF"/>
    <w:rsid w:val="004E4B0F"/>
    <w:rsid w:val="004E5AF6"/>
    <w:rsid w:val="004F03FC"/>
    <w:rsid w:val="00513DC2"/>
    <w:rsid w:val="00523AE7"/>
    <w:rsid w:val="00525F54"/>
    <w:rsid w:val="00532211"/>
    <w:rsid w:val="005329B6"/>
    <w:rsid w:val="00551F50"/>
    <w:rsid w:val="00554263"/>
    <w:rsid w:val="00562C05"/>
    <w:rsid w:val="00563008"/>
    <w:rsid w:val="005661AB"/>
    <w:rsid w:val="005768B5"/>
    <w:rsid w:val="005868C4"/>
    <w:rsid w:val="00587CD3"/>
    <w:rsid w:val="00587EB3"/>
    <w:rsid w:val="00591405"/>
    <w:rsid w:val="00591BE8"/>
    <w:rsid w:val="005A34E8"/>
    <w:rsid w:val="005A574E"/>
    <w:rsid w:val="005A65DA"/>
    <w:rsid w:val="005A70D6"/>
    <w:rsid w:val="005A7AEB"/>
    <w:rsid w:val="005B324A"/>
    <w:rsid w:val="005C2093"/>
    <w:rsid w:val="005C496A"/>
    <w:rsid w:val="005D4612"/>
    <w:rsid w:val="005D5DB1"/>
    <w:rsid w:val="005D6805"/>
    <w:rsid w:val="005E2E77"/>
    <w:rsid w:val="005E4BA3"/>
    <w:rsid w:val="005F4884"/>
    <w:rsid w:val="005F5724"/>
    <w:rsid w:val="005F72CD"/>
    <w:rsid w:val="006043E4"/>
    <w:rsid w:val="00605D6B"/>
    <w:rsid w:val="00616CCD"/>
    <w:rsid w:val="00617D03"/>
    <w:rsid w:val="00621203"/>
    <w:rsid w:val="00621EAB"/>
    <w:rsid w:val="00624475"/>
    <w:rsid w:val="0062798F"/>
    <w:rsid w:val="0063027C"/>
    <w:rsid w:val="006303D9"/>
    <w:rsid w:val="006315B9"/>
    <w:rsid w:val="006337AE"/>
    <w:rsid w:val="00634875"/>
    <w:rsid w:val="00646A20"/>
    <w:rsid w:val="00656044"/>
    <w:rsid w:val="00660A83"/>
    <w:rsid w:val="00663600"/>
    <w:rsid w:val="00664A0F"/>
    <w:rsid w:val="00675479"/>
    <w:rsid w:val="006756E9"/>
    <w:rsid w:val="0069631A"/>
    <w:rsid w:val="0069751D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D71B7"/>
    <w:rsid w:val="006F514D"/>
    <w:rsid w:val="007027CC"/>
    <w:rsid w:val="00704621"/>
    <w:rsid w:val="00704AE9"/>
    <w:rsid w:val="0070537B"/>
    <w:rsid w:val="00711D45"/>
    <w:rsid w:val="00715F1E"/>
    <w:rsid w:val="00716F5B"/>
    <w:rsid w:val="0072075A"/>
    <w:rsid w:val="00723C33"/>
    <w:rsid w:val="0072426B"/>
    <w:rsid w:val="00724C07"/>
    <w:rsid w:val="00730CD0"/>
    <w:rsid w:val="007329D7"/>
    <w:rsid w:val="00742A4C"/>
    <w:rsid w:val="00742ACF"/>
    <w:rsid w:val="00747648"/>
    <w:rsid w:val="00750528"/>
    <w:rsid w:val="007545EB"/>
    <w:rsid w:val="007549B2"/>
    <w:rsid w:val="007562B0"/>
    <w:rsid w:val="00761212"/>
    <w:rsid w:val="00762C30"/>
    <w:rsid w:val="00766313"/>
    <w:rsid w:val="00767543"/>
    <w:rsid w:val="007714A0"/>
    <w:rsid w:val="00774BF9"/>
    <w:rsid w:val="00783C07"/>
    <w:rsid w:val="00784CAD"/>
    <w:rsid w:val="0078603C"/>
    <w:rsid w:val="00791388"/>
    <w:rsid w:val="007916D1"/>
    <w:rsid w:val="00796DFB"/>
    <w:rsid w:val="007A08AC"/>
    <w:rsid w:val="007A1462"/>
    <w:rsid w:val="007A3760"/>
    <w:rsid w:val="007A4552"/>
    <w:rsid w:val="007A4CBD"/>
    <w:rsid w:val="007B3B94"/>
    <w:rsid w:val="007B5E75"/>
    <w:rsid w:val="007C0857"/>
    <w:rsid w:val="007C090B"/>
    <w:rsid w:val="007C10FC"/>
    <w:rsid w:val="007C4D39"/>
    <w:rsid w:val="007C543B"/>
    <w:rsid w:val="007D17DD"/>
    <w:rsid w:val="007D741F"/>
    <w:rsid w:val="007E0B15"/>
    <w:rsid w:val="007E301D"/>
    <w:rsid w:val="007E7BAD"/>
    <w:rsid w:val="007F0FC1"/>
    <w:rsid w:val="007F18D3"/>
    <w:rsid w:val="007F6731"/>
    <w:rsid w:val="007F7DA6"/>
    <w:rsid w:val="008151B2"/>
    <w:rsid w:val="0082401A"/>
    <w:rsid w:val="00825304"/>
    <w:rsid w:val="008304B5"/>
    <w:rsid w:val="00830B8D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4E54"/>
    <w:rsid w:val="008673A1"/>
    <w:rsid w:val="00867D32"/>
    <w:rsid w:val="00872562"/>
    <w:rsid w:val="00875527"/>
    <w:rsid w:val="00881E55"/>
    <w:rsid w:val="008822AA"/>
    <w:rsid w:val="008861F9"/>
    <w:rsid w:val="0088762A"/>
    <w:rsid w:val="008879F5"/>
    <w:rsid w:val="00896589"/>
    <w:rsid w:val="00897C70"/>
    <w:rsid w:val="008A4558"/>
    <w:rsid w:val="008A7434"/>
    <w:rsid w:val="008B1DD4"/>
    <w:rsid w:val="008B4F6E"/>
    <w:rsid w:val="008B56A8"/>
    <w:rsid w:val="008B6EC3"/>
    <w:rsid w:val="008C3FB7"/>
    <w:rsid w:val="008D1546"/>
    <w:rsid w:val="008D30F8"/>
    <w:rsid w:val="008E52F9"/>
    <w:rsid w:val="008E7159"/>
    <w:rsid w:val="008F293C"/>
    <w:rsid w:val="008F5120"/>
    <w:rsid w:val="009000AD"/>
    <w:rsid w:val="009060FD"/>
    <w:rsid w:val="00911016"/>
    <w:rsid w:val="0091788F"/>
    <w:rsid w:val="00926091"/>
    <w:rsid w:val="009359A3"/>
    <w:rsid w:val="00942A47"/>
    <w:rsid w:val="009553FE"/>
    <w:rsid w:val="0096304C"/>
    <w:rsid w:val="00967252"/>
    <w:rsid w:val="009729BC"/>
    <w:rsid w:val="00972ED7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09F"/>
    <w:rsid w:val="009C55A5"/>
    <w:rsid w:val="009D37ED"/>
    <w:rsid w:val="009E6746"/>
    <w:rsid w:val="00A00360"/>
    <w:rsid w:val="00A025A0"/>
    <w:rsid w:val="00A13F2F"/>
    <w:rsid w:val="00A17F8F"/>
    <w:rsid w:val="00A20C36"/>
    <w:rsid w:val="00A24C25"/>
    <w:rsid w:val="00A271AD"/>
    <w:rsid w:val="00A30C4F"/>
    <w:rsid w:val="00A3180D"/>
    <w:rsid w:val="00A35570"/>
    <w:rsid w:val="00A41189"/>
    <w:rsid w:val="00A41751"/>
    <w:rsid w:val="00A41A7B"/>
    <w:rsid w:val="00A429E0"/>
    <w:rsid w:val="00A43F52"/>
    <w:rsid w:val="00A529DA"/>
    <w:rsid w:val="00A65601"/>
    <w:rsid w:val="00A83AB5"/>
    <w:rsid w:val="00A83E97"/>
    <w:rsid w:val="00A873DB"/>
    <w:rsid w:val="00A948BF"/>
    <w:rsid w:val="00A953E8"/>
    <w:rsid w:val="00A96349"/>
    <w:rsid w:val="00A96E1A"/>
    <w:rsid w:val="00A97B79"/>
    <w:rsid w:val="00AA4719"/>
    <w:rsid w:val="00AB036D"/>
    <w:rsid w:val="00AB0382"/>
    <w:rsid w:val="00AB1FC6"/>
    <w:rsid w:val="00AB52E2"/>
    <w:rsid w:val="00AC4C13"/>
    <w:rsid w:val="00AD0260"/>
    <w:rsid w:val="00AD1AC8"/>
    <w:rsid w:val="00AD439A"/>
    <w:rsid w:val="00AD5209"/>
    <w:rsid w:val="00AD63B7"/>
    <w:rsid w:val="00AD654F"/>
    <w:rsid w:val="00AD7DF6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3EB7"/>
    <w:rsid w:val="00B17FDC"/>
    <w:rsid w:val="00B200A4"/>
    <w:rsid w:val="00B210F2"/>
    <w:rsid w:val="00B21DC9"/>
    <w:rsid w:val="00B26797"/>
    <w:rsid w:val="00B30840"/>
    <w:rsid w:val="00B33FBC"/>
    <w:rsid w:val="00B43E66"/>
    <w:rsid w:val="00B50811"/>
    <w:rsid w:val="00B515BA"/>
    <w:rsid w:val="00B54932"/>
    <w:rsid w:val="00B5613E"/>
    <w:rsid w:val="00B63591"/>
    <w:rsid w:val="00B63947"/>
    <w:rsid w:val="00B721FE"/>
    <w:rsid w:val="00B74CF9"/>
    <w:rsid w:val="00B77927"/>
    <w:rsid w:val="00B83FB2"/>
    <w:rsid w:val="00B92DA8"/>
    <w:rsid w:val="00B93B27"/>
    <w:rsid w:val="00B950A0"/>
    <w:rsid w:val="00B96019"/>
    <w:rsid w:val="00BB1F55"/>
    <w:rsid w:val="00BB2C22"/>
    <w:rsid w:val="00BB7D8D"/>
    <w:rsid w:val="00BC1B79"/>
    <w:rsid w:val="00BC78AB"/>
    <w:rsid w:val="00BD00BC"/>
    <w:rsid w:val="00BD024B"/>
    <w:rsid w:val="00BD12CF"/>
    <w:rsid w:val="00BD2964"/>
    <w:rsid w:val="00BD47BF"/>
    <w:rsid w:val="00BF09E6"/>
    <w:rsid w:val="00BF5280"/>
    <w:rsid w:val="00BF52F4"/>
    <w:rsid w:val="00BF5B4B"/>
    <w:rsid w:val="00C003D1"/>
    <w:rsid w:val="00C02174"/>
    <w:rsid w:val="00C02191"/>
    <w:rsid w:val="00C02EA8"/>
    <w:rsid w:val="00C04FBE"/>
    <w:rsid w:val="00C10301"/>
    <w:rsid w:val="00C15A7D"/>
    <w:rsid w:val="00C220BC"/>
    <w:rsid w:val="00C27810"/>
    <w:rsid w:val="00C31365"/>
    <w:rsid w:val="00C334C8"/>
    <w:rsid w:val="00C348D3"/>
    <w:rsid w:val="00C36679"/>
    <w:rsid w:val="00C406EE"/>
    <w:rsid w:val="00C46319"/>
    <w:rsid w:val="00C55DED"/>
    <w:rsid w:val="00C57EDE"/>
    <w:rsid w:val="00C63653"/>
    <w:rsid w:val="00C63CD0"/>
    <w:rsid w:val="00C65583"/>
    <w:rsid w:val="00C670DD"/>
    <w:rsid w:val="00C72585"/>
    <w:rsid w:val="00C759CF"/>
    <w:rsid w:val="00C77CA0"/>
    <w:rsid w:val="00C8299A"/>
    <w:rsid w:val="00C83123"/>
    <w:rsid w:val="00CA69C6"/>
    <w:rsid w:val="00CB7099"/>
    <w:rsid w:val="00CB70A5"/>
    <w:rsid w:val="00CC02D0"/>
    <w:rsid w:val="00CC1407"/>
    <w:rsid w:val="00CC5D78"/>
    <w:rsid w:val="00CC74F7"/>
    <w:rsid w:val="00CD4414"/>
    <w:rsid w:val="00CE26EC"/>
    <w:rsid w:val="00CE2BE5"/>
    <w:rsid w:val="00CE3C96"/>
    <w:rsid w:val="00CE5066"/>
    <w:rsid w:val="00CE5887"/>
    <w:rsid w:val="00CF2FAC"/>
    <w:rsid w:val="00CF3604"/>
    <w:rsid w:val="00CF41D1"/>
    <w:rsid w:val="00CF7266"/>
    <w:rsid w:val="00D00A84"/>
    <w:rsid w:val="00D01B25"/>
    <w:rsid w:val="00D04652"/>
    <w:rsid w:val="00D054BB"/>
    <w:rsid w:val="00D12287"/>
    <w:rsid w:val="00D12AFD"/>
    <w:rsid w:val="00D154AD"/>
    <w:rsid w:val="00D22920"/>
    <w:rsid w:val="00D27608"/>
    <w:rsid w:val="00D33E6D"/>
    <w:rsid w:val="00D34889"/>
    <w:rsid w:val="00D34E4E"/>
    <w:rsid w:val="00D42145"/>
    <w:rsid w:val="00D42377"/>
    <w:rsid w:val="00D45DAF"/>
    <w:rsid w:val="00D52025"/>
    <w:rsid w:val="00D6189A"/>
    <w:rsid w:val="00D61A01"/>
    <w:rsid w:val="00D62BFF"/>
    <w:rsid w:val="00D637E6"/>
    <w:rsid w:val="00D70863"/>
    <w:rsid w:val="00D851E9"/>
    <w:rsid w:val="00D871AF"/>
    <w:rsid w:val="00D90ADD"/>
    <w:rsid w:val="00D96434"/>
    <w:rsid w:val="00D975C2"/>
    <w:rsid w:val="00DA3D97"/>
    <w:rsid w:val="00DB0FD2"/>
    <w:rsid w:val="00DB35D5"/>
    <w:rsid w:val="00DB7061"/>
    <w:rsid w:val="00DC2E01"/>
    <w:rsid w:val="00DC39F0"/>
    <w:rsid w:val="00DC68A4"/>
    <w:rsid w:val="00DD0225"/>
    <w:rsid w:val="00DD2B62"/>
    <w:rsid w:val="00DD4488"/>
    <w:rsid w:val="00DD78E4"/>
    <w:rsid w:val="00DE5026"/>
    <w:rsid w:val="00DF2D1E"/>
    <w:rsid w:val="00DF781E"/>
    <w:rsid w:val="00E02E7D"/>
    <w:rsid w:val="00E0410A"/>
    <w:rsid w:val="00E110AF"/>
    <w:rsid w:val="00E14E4F"/>
    <w:rsid w:val="00E17992"/>
    <w:rsid w:val="00E25BC4"/>
    <w:rsid w:val="00E3640B"/>
    <w:rsid w:val="00E4051C"/>
    <w:rsid w:val="00E42DBB"/>
    <w:rsid w:val="00E43FEC"/>
    <w:rsid w:val="00E440A6"/>
    <w:rsid w:val="00E440C8"/>
    <w:rsid w:val="00E52014"/>
    <w:rsid w:val="00E570E6"/>
    <w:rsid w:val="00E61CF9"/>
    <w:rsid w:val="00E6560C"/>
    <w:rsid w:val="00E66933"/>
    <w:rsid w:val="00E67AD7"/>
    <w:rsid w:val="00E70841"/>
    <w:rsid w:val="00E71F57"/>
    <w:rsid w:val="00E77A69"/>
    <w:rsid w:val="00E81618"/>
    <w:rsid w:val="00E86C84"/>
    <w:rsid w:val="00E86E9D"/>
    <w:rsid w:val="00E91A01"/>
    <w:rsid w:val="00E94686"/>
    <w:rsid w:val="00EA00FF"/>
    <w:rsid w:val="00EB1186"/>
    <w:rsid w:val="00EB2624"/>
    <w:rsid w:val="00EB2BFA"/>
    <w:rsid w:val="00EB7413"/>
    <w:rsid w:val="00EC3AB1"/>
    <w:rsid w:val="00EC575A"/>
    <w:rsid w:val="00ED35F3"/>
    <w:rsid w:val="00EE6CA8"/>
    <w:rsid w:val="00EE70C1"/>
    <w:rsid w:val="00EE76FA"/>
    <w:rsid w:val="00EF5341"/>
    <w:rsid w:val="00EF594B"/>
    <w:rsid w:val="00EF6BFC"/>
    <w:rsid w:val="00F01DBA"/>
    <w:rsid w:val="00F032AA"/>
    <w:rsid w:val="00F07B25"/>
    <w:rsid w:val="00F1184F"/>
    <w:rsid w:val="00F1304F"/>
    <w:rsid w:val="00F20367"/>
    <w:rsid w:val="00F30158"/>
    <w:rsid w:val="00F3131B"/>
    <w:rsid w:val="00F330C4"/>
    <w:rsid w:val="00F34BE1"/>
    <w:rsid w:val="00F41D5C"/>
    <w:rsid w:val="00F47DED"/>
    <w:rsid w:val="00F47E1A"/>
    <w:rsid w:val="00F516AE"/>
    <w:rsid w:val="00F52B78"/>
    <w:rsid w:val="00F52E25"/>
    <w:rsid w:val="00F53D53"/>
    <w:rsid w:val="00F54E0C"/>
    <w:rsid w:val="00F56AE4"/>
    <w:rsid w:val="00F574B5"/>
    <w:rsid w:val="00F66A32"/>
    <w:rsid w:val="00F71772"/>
    <w:rsid w:val="00F75486"/>
    <w:rsid w:val="00F7602A"/>
    <w:rsid w:val="00F76B8E"/>
    <w:rsid w:val="00F7717C"/>
    <w:rsid w:val="00F8104F"/>
    <w:rsid w:val="00F81369"/>
    <w:rsid w:val="00FA09DA"/>
    <w:rsid w:val="00FA1AEF"/>
    <w:rsid w:val="00FA2671"/>
    <w:rsid w:val="00FA272B"/>
    <w:rsid w:val="00FA5ECA"/>
    <w:rsid w:val="00FA7368"/>
    <w:rsid w:val="00FB1AEE"/>
    <w:rsid w:val="00FB408E"/>
    <w:rsid w:val="00FB5631"/>
    <w:rsid w:val="00FC0AEB"/>
    <w:rsid w:val="00FC0B8E"/>
    <w:rsid w:val="00FC7582"/>
    <w:rsid w:val="00FD29B8"/>
    <w:rsid w:val="00FD4A0E"/>
    <w:rsid w:val="00FD682E"/>
    <w:rsid w:val="00FE4E8E"/>
    <w:rsid w:val="00FE616E"/>
    <w:rsid w:val="00FE76EA"/>
    <w:rsid w:val="00FF25C6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CC5D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82C4A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881E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404D-2BC5-4BAE-9609-E215581E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6</cp:revision>
  <cp:lastPrinted>2025-10-29T10:48:00Z</cp:lastPrinted>
  <dcterms:created xsi:type="dcterms:W3CDTF">2025-10-29T10:51:00Z</dcterms:created>
  <dcterms:modified xsi:type="dcterms:W3CDTF">2025-10-30T13:03:00Z</dcterms:modified>
</cp:coreProperties>
</file>