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B27685" w:rsidP="00D77A70">
      <w:pPr>
        <w:pStyle w:val="a3"/>
        <w:jc w:val="left"/>
        <w:rPr>
          <w:b/>
          <w:color w:val="000000"/>
          <w:szCs w:val="24"/>
        </w:rPr>
      </w:pPr>
      <w:r>
        <w:rPr>
          <w:b/>
          <w:color w:val="000000"/>
          <w:szCs w:val="24"/>
        </w:rPr>
        <w:t xml:space="preserve"> </w:t>
      </w: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4A372A" w:rsidP="00D77A70">
      <w:pPr>
        <w:pStyle w:val="a3"/>
        <w:rPr>
          <w:b/>
          <w:color w:val="000000"/>
          <w:szCs w:val="24"/>
        </w:rPr>
      </w:pPr>
      <w:r>
        <w:rPr>
          <w:b/>
          <w:color w:val="000000"/>
          <w:szCs w:val="24"/>
        </w:rPr>
        <w:t>по продаже земельного участка</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10515D">
        <w:t>»;</w:t>
      </w:r>
      <w:r w:rsidR="00730150" w:rsidRPr="0010515D">
        <w:t xml:space="preserve"> </w:t>
      </w:r>
      <w:r w:rsidR="00D33672" w:rsidRPr="0010515D">
        <w:t xml:space="preserve">  </w:t>
      </w:r>
      <w:r w:rsidR="0010515D" w:rsidRPr="0010515D">
        <w:rPr>
          <w:rFonts w:ascii="Montserrat" w:hAnsi="Montserrat"/>
        </w:rPr>
        <w:t>Правил землепользования и застройки Барановского муниципального образования Вольского муниципального района Саратовской области, утвержденные решением Совета Барановского муниципального образования </w:t>
      </w:r>
      <w:r w:rsidR="0010515D" w:rsidRPr="0010515D">
        <w:rPr>
          <w:szCs w:val="24"/>
        </w:rPr>
        <w:t>№ 3/21-78 от 29.12.2012г. (с изм. и доп.)</w:t>
      </w:r>
      <w:r w:rsidR="00812201" w:rsidRPr="0010515D">
        <w:rPr>
          <w:szCs w:val="24"/>
        </w:rPr>
        <w:t>,</w:t>
      </w:r>
      <w:r w:rsidR="0010515D">
        <w:t xml:space="preserve"> </w:t>
      </w:r>
      <w:r w:rsidR="003E19B1" w:rsidRPr="00812201">
        <w:t>на основании ст. 29</w:t>
      </w:r>
      <w:r w:rsidR="002C06EB" w:rsidRPr="00812201">
        <w:t xml:space="preserve"> Устава Вольского муниципального района</w:t>
      </w:r>
      <w:r w:rsidR="00725596" w:rsidRPr="00812201">
        <w:t>,</w:t>
      </w:r>
      <w:r w:rsidR="00BD2036" w:rsidRPr="00812201">
        <w:t xml:space="preserve"> </w:t>
      </w:r>
      <w:r w:rsidR="0080124C" w:rsidRPr="00812201">
        <w:t xml:space="preserve">на основании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224CFC">
        <w:t>18</w:t>
      </w:r>
      <w:r w:rsidR="00D33672" w:rsidRPr="004C1D55">
        <w:t>.</w:t>
      </w:r>
      <w:r w:rsidR="00224CFC">
        <w:t>06</w:t>
      </w:r>
      <w:r w:rsidR="00DB1695">
        <w:t xml:space="preserve">.2025 </w:t>
      </w:r>
      <w:r w:rsidR="001C6916" w:rsidRPr="004C1D55">
        <w:t>г. №</w:t>
      </w:r>
      <w:r w:rsidR="00224CFC">
        <w:t xml:space="preserve"> 1572</w:t>
      </w:r>
      <w:r w:rsidR="00EE1F31" w:rsidRPr="004C1D55">
        <w:t xml:space="preserve"> «О</w:t>
      </w:r>
      <w:r w:rsidR="00EE1F31" w:rsidRPr="00730150">
        <w:t xml:space="preserve"> проведении электронного аукциона по</w:t>
      </w:r>
      <w:r w:rsidR="00DB1695">
        <w:t xml:space="preserve"> </w:t>
      </w:r>
      <w:r w:rsidR="00DB1695" w:rsidRPr="000A4511">
        <w:t xml:space="preserve">продаже </w:t>
      </w:r>
      <w:r w:rsidR="000A4511" w:rsidRPr="000A4511">
        <w:t>земельного участка</w:t>
      </w:r>
      <w:r w:rsidR="00EE1F31" w:rsidRPr="000A4511">
        <w:t xml:space="preserve">», </w:t>
      </w:r>
      <w:r w:rsidR="009A5586" w:rsidRPr="000A4511">
        <w:t>Постановления Правительства РФ от 17.06.2021г. №920 «О внесении изменений в постановление Правительства Российской</w:t>
      </w:r>
      <w:r w:rsidR="009A5586" w:rsidRPr="000A4511">
        <w:rPr>
          <w:szCs w:val="24"/>
        </w:rPr>
        <w:t xml:space="preserve">  Федерации от</w:t>
      </w:r>
      <w:r w:rsidR="009A5586" w:rsidRPr="00940B2A">
        <w:rPr>
          <w:szCs w:val="24"/>
        </w:rPr>
        <w:t xml:space="preserve"> 19.11.2020г. №1876»,</w:t>
      </w:r>
      <w:r w:rsidR="00D33672">
        <w:rPr>
          <w:szCs w:val="24"/>
        </w:rPr>
        <w:t xml:space="preserve"> </w:t>
      </w:r>
      <w:r w:rsidR="00ED6F83" w:rsidRPr="00F57DBD">
        <w:rPr>
          <w:szCs w:val="24"/>
        </w:rPr>
        <w:t>Распоряжения К</w:t>
      </w:r>
      <w:r w:rsidR="001D4142" w:rsidRPr="00F57DBD">
        <w:rPr>
          <w:szCs w:val="24"/>
        </w:rPr>
        <w:t xml:space="preserve">омитета по управлению муниципальным имуществом и </w:t>
      </w:r>
      <w:r w:rsidR="001D4142" w:rsidRPr="000A4511">
        <w:rPr>
          <w:szCs w:val="24"/>
        </w:rPr>
        <w:t>природными ресурсами администрации Вольского муниципального района</w:t>
      </w:r>
      <w:r w:rsidR="00293F1A" w:rsidRPr="000A4511">
        <w:rPr>
          <w:szCs w:val="24"/>
        </w:rPr>
        <w:t xml:space="preserve"> </w:t>
      </w:r>
      <w:r w:rsidR="006169A6" w:rsidRPr="000A4511">
        <w:rPr>
          <w:szCs w:val="24"/>
        </w:rPr>
        <w:t>от</w:t>
      </w:r>
      <w:r w:rsidR="00293F1A" w:rsidRPr="000A4511">
        <w:rPr>
          <w:szCs w:val="24"/>
        </w:rPr>
        <w:t xml:space="preserve"> </w:t>
      </w:r>
      <w:r w:rsidR="00224CFC" w:rsidRPr="000A4511">
        <w:rPr>
          <w:szCs w:val="24"/>
        </w:rPr>
        <w:t>18.06</w:t>
      </w:r>
      <w:r w:rsidR="00FD135A" w:rsidRPr="000A4511">
        <w:rPr>
          <w:szCs w:val="24"/>
        </w:rPr>
        <w:t>.</w:t>
      </w:r>
      <w:r w:rsidR="00F57DBD" w:rsidRPr="000A4511">
        <w:rPr>
          <w:szCs w:val="24"/>
        </w:rPr>
        <w:t>2025</w:t>
      </w:r>
      <w:r w:rsidR="0031221A" w:rsidRPr="000A4511">
        <w:rPr>
          <w:szCs w:val="24"/>
        </w:rPr>
        <w:t xml:space="preserve"> </w:t>
      </w:r>
      <w:r w:rsidR="003742C8" w:rsidRPr="000A4511">
        <w:rPr>
          <w:szCs w:val="24"/>
        </w:rPr>
        <w:t>г.</w:t>
      </w:r>
      <w:r w:rsidR="00E36599" w:rsidRPr="000A4511">
        <w:rPr>
          <w:szCs w:val="24"/>
        </w:rPr>
        <w:t xml:space="preserve"> №</w:t>
      </w:r>
      <w:r w:rsidR="00224CFC" w:rsidRPr="000A4511">
        <w:rPr>
          <w:szCs w:val="24"/>
        </w:rPr>
        <w:t xml:space="preserve"> 99</w:t>
      </w:r>
      <w:r w:rsidR="00D33672" w:rsidRPr="000A4511">
        <w:rPr>
          <w:szCs w:val="24"/>
        </w:rPr>
        <w:t xml:space="preserve"> </w:t>
      </w:r>
      <w:r w:rsidR="002375C1" w:rsidRPr="000A4511">
        <w:rPr>
          <w:szCs w:val="24"/>
        </w:rPr>
        <w:t>«</w:t>
      </w:r>
      <w:r w:rsidR="00296798" w:rsidRPr="000A4511">
        <w:rPr>
          <w:szCs w:val="24"/>
        </w:rPr>
        <w:t>О проведении</w:t>
      </w:r>
      <w:r w:rsidR="00BD2036" w:rsidRPr="000A4511">
        <w:rPr>
          <w:szCs w:val="24"/>
        </w:rPr>
        <w:t xml:space="preserve"> </w:t>
      </w:r>
      <w:r w:rsidR="00E36599" w:rsidRPr="000A4511">
        <w:rPr>
          <w:szCs w:val="24"/>
        </w:rPr>
        <w:t xml:space="preserve">электронного </w:t>
      </w:r>
      <w:r w:rsidR="00296798" w:rsidRPr="000A4511">
        <w:rPr>
          <w:szCs w:val="24"/>
        </w:rPr>
        <w:t xml:space="preserve">аукциона </w:t>
      </w:r>
      <w:r w:rsidR="007E2BFD" w:rsidRPr="000A4511">
        <w:rPr>
          <w:szCs w:val="24"/>
        </w:rPr>
        <w:t xml:space="preserve">по продаже </w:t>
      </w:r>
      <w:r w:rsidR="00DB1695" w:rsidRPr="000A4511">
        <w:rPr>
          <w:szCs w:val="24"/>
        </w:rPr>
        <w:t>земельн</w:t>
      </w:r>
      <w:r w:rsidR="00A54DE8" w:rsidRPr="000A4511">
        <w:rPr>
          <w:szCs w:val="24"/>
        </w:rPr>
        <w:t>ого</w:t>
      </w:r>
      <w:r w:rsidR="00DB1695" w:rsidRPr="000A4511">
        <w:rPr>
          <w:szCs w:val="24"/>
        </w:rPr>
        <w:t xml:space="preserve"> участк</w:t>
      </w:r>
      <w:r w:rsidR="00A54DE8" w:rsidRPr="000A4511">
        <w:rPr>
          <w:szCs w:val="24"/>
        </w:rPr>
        <w:t>а</w:t>
      </w:r>
      <w:r w:rsidR="00F57DBD" w:rsidRPr="000A4511">
        <w:rPr>
          <w:szCs w:val="24"/>
        </w:rPr>
        <w:t>»</w:t>
      </w:r>
      <w:r w:rsidR="000B545A" w:rsidRPr="000A4511">
        <w:rPr>
          <w:szCs w:val="24"/>
        </w:rPr>
        <w:t xml:space="preserve">, </w:t>
      </w:r>
      <w:r w:rsidR="00F27C00" w:rsidRPr="000A4511">
        <w:rPr>
          <w:szCs w:val="24"/>
        </w:rPr>
        <w:t>Положения</w:t>
      </w:r>
      <w:r w:rsidR="00F27C00" w:rsidRPr="004C1D55">
        <w:rPr>
          <w:szCs w:val="24"/>
        </w:rPr>
        <w:t xml:space="preserve">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DB448E">
        <w:rPr>
          <w:szCs w:val="24"/>
          <w:u w:val="single"/>
        </w:rPr>
        <w:t>18.07</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4A372A">
        <w:rPr>
          <w:szCs w:val="24"/>
        </w:rPr>
        <w:t>ого</w:t>
      </w:r>
      <w:r w:rsidR="00BD2036">
        <w:rPr>
          <w:szCs w:val="24"/>
        </w:rPr>
        <w:t xml:space="preserve"> </w:t>
      </w:r>
      <w:r w:rsidR="00B60C0D" w:rsidRPr="00EE1F31">
        <w:rPr>
          <w:szCs w:val="24"/>
        </w:rPr>
        <w:t>участк</w:t>
      </w:r>
      <w:r w:rsidR="004A372A">
        <w:rPr>
          <w:szCs w:val="24"/>
        </w:rPr>
        <w:t>а</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1"/>
        <w:gridCol w:w="2463"/>
        <w:gridCol w:w="1830"/>
        <w:gridCol w:w="3058"/>
      </w:tblGrid>
      <w:tr w:rsidR="00790E0F" w:rsidRPr="00005B5E" w:rsidTr="004E613E">
        <w:trPr>
          <w:trHeight w:val="1006"/>
          <w:jc w:val="center"/>
        </w:trPr>
        <w:tc>
          <w:tcPr>
            <w:tcW w:w="2481"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844"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216F2B" w:rsidTr="004E613E">
        <w:trPr>
          <w:trHeight w:val="2582"/>
          <w:jc w:val="center"/>
        </w:trPr>
        <w:tc>
          <w:tcPr>
            <w:tcW w:w="2481" w:type="pct"/>
            <w:tcBorders>
              <w:top w:val="single" w:sz="4" w:space="0" w:color="auto"/>
              <w:left w:val="single" w:sz="4" w:space="0" w:color="auto"/>
              <w:bottom w:val="single" w:sz="4" w:space="0" w:color="auto"/>
              <w:right w:val="single" w:sz="4" w:space="0" w:color="auto"/>
            </w:tcBorders>
          </w:tcPr>
          <w:p w:rsidR="00224CFC" w:rsidRPr="00216F2B" w:rsidRDefault="000A443E" w:rsidP="00224CFC">
            <w:pPr>
              <w:jc w:val="both"/>
              <w:rPr>
                <w:color w:val="000000"/>
                <w:sz w:val="26"/>
                <w:szCs w:val="26"/>
              </w:rPr>
            </w:pPr>
            <w:r w:rsidRPr="00216F2B">
              <w:rPr>
                <w:b/>
                <w:color w:val="000000"/>
                <w:sz w:val="26"/>
                <w:szCs w:val="26"/>
              </w:rPr>
              <w:t xml:space="preserve">Лот №1: </w:t>
            </w:r>
            <w:r w:rsidR="00224CFC" w:rsidRPr="00216F2B">
              <w:rPr>
                <w:color w:val="000000"/>
                <w:sz w:val="26"/>
                <w:szCs w:val="26"/>
              </w:rPr>
              <w:t>Земельный участок, площадью 932 кв.м., кадастровый номер: 64:42:010528:295,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улица Краснооктябрьская, земельный участок 2Б/2. Категория земель: земли населённых пунктов. Вид разрешённого использования: для индивидуального жилищного строительства.</w:t>
            </w:r>
          </w:p>
          <w:p w:rsidR="000A443E" w:rsidRPr="00216F2B" w:rsidRDefault="000A443E" w:rsidP="000A443E">
            <w:pPr>
              <w:jc w:val="both"/>
              <w:rPr>
                <w:color w:val="000000"/>
                <w:sz w:val="26"/>
                <w:szCs w:val="26"/>
              </w:rPr>
            </w:pPr>
          </w:p>
          <w:p w:rsidR="00356D5C" w:rsidRPr="00216F2B" w:rsidRDefault="00356D5C" w:rsidP="000A443E">
            <w:pPr>
              <w:tabs>
                <w:tab w:val="left" w:pos="5250"/>
              </w:tabs>
              <w:jc w:val="both"/>
              <w:rPr>
                <w:color w:val="000000"/>
                <w:sz w:val="26"/>
                <w:szCs w:val="26"/>
              </w:rPr>
            </w:pPr>
          </w:p>
        </w:tc>
        <w:tc>
          <w:tcPr>
            <w:tcW w:w="844" w:type="pct"/>
            <w:tcBorders>
              <w:top w:val="single" w:sz="4" w:space="0" w:color="auto"/>
              <w:left w:val="single" w:sz="4" w:space="0" w:color="auto"/>
              <w:bottom w:val="single" w:sz="4" w:space="0" w:color="auto"/>
              <w:right w:val="single" w:sz="4" w:space="0" w:color="auto"/>
            </w:tcBorders>
            <w:vAlign w:val="center"/>
          </w:tcPr>
          <w:p w:rsidR="00356D5C" w:rsidRPr="00216F2B" w:rsidRDefault="00224CFC" w:rsidP="00556036">
            <w:pPr>
              <w:pStyle w:val="a7"/>
              <w:spacing w:after="0"/>
              <w:ind w:right="45"/>
              <w:contextualSpacing/>
              <w:jc w:val="center"/>
              <w:rPr>
                <w:b/>
                <w:sz w:val="26"/>
                <w:szCs w:val="26"/>
              </w:rPr>
            </w:pPr>
            <w:r w:rsidRPr="00216F2B">
              <w:rPr>
                <w:b/>
                <w:sz w:val="26"/>
                <w:szCs w:val="26"/>
              </w:rPr>
              <w:t>371</w:t>
            </w:r>
            <w:r w:rsidR="00556036" w:rsidRPr="00216F2B">
              <w:rPr>
                <w:b/>
                <w:sz w:val="26"/>
                <w:szCs w:val="26"/>
              </w:rPr>
              <w:t xml:space="preserve">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216F2B" w:rsidRDefault="00224CFC" w:rsidP="00EE5F03">
            <w:pPr>
              <w:pStyle w:val="a7"/>
              <w:spacing w:after="0"/>
              <w:ind w:right="45"/>
              <w:contextualSpacing/>
              <w:rPr>
                <w:b/>
                <w:sz w:val="26"/>
                <w:szCs w:val="26"/>
              </w:rPr>
            </w:pPr>
            <w:r w:rsidRPr="00216F2B">
              <w:rPr>
                <w:b/>
                <w:sz w:val="26"/>
                <w:szCs w:val="26"/>
              </w:rPr>
              <w:t xml:space="preserve">       74 2</w:t>
            </w:r>
            <w:r w:rsidR="00556036" w:rsidRPr="00216F2B">
              <w:rPr>
                <w:b/>
                <w:sz w:val="26"/>
                <w:szCs w:val="26"/>
              </w:rPr>
              <w:t>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216F2B" w:rsidRDefault="00224CFC" w:rsidP="00356D5C">
            <w:pPr>
              <w:pStyle w:val="a7"/>
              <w:spacing w:after="0"/>
              <w:ind w:right="45"/>
              <w:contextualSpacing/>
              <w:rPr>
                <w:b/>
                <w:sz w:val="26"/>
                <w:szCs w:val="26"/>
              </w:rPr>
            </w:pPr>
            <w:r w:rsidRPr="00216F2B">
              <w:rPr>
                <w:b/>
                <w:sz w:val="26"/>
                <w:szCs w:val="26"/>
              </w:rPr>
              <w:t xml:space="preserve">                   11 13</w:t>
            </w:r>
            <w:r w:rsidR="00556036" w:rsidRPr="00216F2B">
              <w:rPr>
                <w:b/>
                <w:sz w:val="26"/>
                <w:szCs w:val="26"/>
              </w:rPr>
              <w:t>0</w:t>
            </w:r>
          </w:p>
        </w:tc>
      </w:tr>
    </w:tbl>
    <w:p w:rsidR="00596368" w:rsidRPr="00216F2B" w:rsidRDefault="00596368" w:rsidP="003151CE">
      <w:pPr>
        <w:pStyle w:val="a5"/>
        <w:ind w:firstLine="0"/>
        <w:jc w:val="both"/>
        <w:rPr>
          <w:sz w:val="26"/>
          <w:szCs w:val="26"/>
        </w:rPr>
      </w:pPr>
    </w:p>
    <w:p w:rsidR="00AA6088" w:rsidRPr="00216F2B" w:rsidRDefault="00AA6088" w:rsidP="00D77A70">
      <w:pPr>
        <w:pStyle w:val="a5"/>
        <w:ind w:left="14" w:firstLine="696"/>
        <w:jc w:val="both"/>
        <w:rPr>
          <w:sz w:val="26"/>
          <w:szCs w:val="26"/>
        </w:rPr>
      </w:pPr>
      <w:r w:rsidRPr="00216F2B">
        <w:rPr>
          <w:sz w:val="26"/>
          <w:szCs w:val="26"/>
        </w:rPr>
        <w:lastRenderedPageBreak/>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rsidRPr="00216F2B">
        <w:rPr>
          <w:sz w:val="26"/>
          <w:szCs w:val="26"/>
        </w:rPr>
        <w:t>купли-продажи</w:t>
      </w:r>
      <w:r w:rsidRPr="00216F2B">
        <w:rPr>
          <w:sz w:val="26"/>
          <w:szCs w:val="26"/>
        </w:rPr>
        <w:t xml:space="preserve"> земельного участка.</w:t>
      </w:r>
    </w:p>
    <w:p w:rsidR="007523E2" w:rsidRPr="00216F2B" w:rsidRDefault="007523E2" w:rsidP="007523E2">
      <w:pPr>
        <w:ind w:firstLine="709"/>
        <w:jc w:val="both"/>
        <w:rPr>
          <w:sz w:val="26"/>
          <w:szCs w:val="26"/>
        </w:rPr>
      </w:pPr>
      <w:r w:rsidRPr="00216F2B">
        <w:rPr>
          <w:sz w:val="26"/>
          <w:szCs w:val="26"/>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216F2B">
          <w:rPr>
            <w:rStyle w:val="aa"/>
            <w:sz w:val="26"/>
            <w:szCs w:val="26"/>
          </w:rPr>
          <w:t>www.torgi.gov.ru</w:t>
        </w:r>
      </w:hyperlink>
      <w:r w:rsidRPr="00216F2B">
        <w:rPr>
          <w:sz w:val="26"/>
          <w:szCs w:val="26"/>
        </w:rPr>
        <w:t xml:space="preserve">, на электронной площадке </w:t>
      </w:r>
      <w:hyperlink r:id="rId9" w:history="1">
        <w:r w:rsidRPr="00216F2B">
          <w:rPr>
            <w:rStyle w:val="aa"/>
            <w:sz w:val="26"/>
            <w:szCs w:val="26"/>
          </w:rPr>
          <w:t>https://www.sberbank-ast.ru/</w:t>
        </w:r>
      </w:hyperlink>
      <w:r w:rsidRPr="00216F2B">
        <w:rPr>
          <w:sz w:val="26"/>
          <w:szCs w:val="26"/>
        </w:rPr>
        <w:t xml:space="preserve">, на официальном сайте администрации Вольского муниципального района Саратовской области </w:t>
      </w:r>
      <w:hyperlink r:id="rId10" w:history="1">
        <w:r w:rsidRPr="00216F2B">
          <w:rPr>
            <w:rStyle w:val="aa"/>
            <w:sz w:val="26"/>
            <w:szCs w:val="26"/>
          </w:rPr>
          <w:t>http://xn--b1aqclq9d.xn--p1ai/</w:t>
        </w:r>
      </w:hyperlink>
      <w:r w:rsidRPr="00216F2B">
        <w:rPr>
          <w:sz w:val="26"/>
          <w:szCs w:val="26"/>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4A372A" w:rsidRPr="00216F2B">
        <w:rPr>
          <w:sz w:val="26"/>
          <w:szCs w:val="26"/>
        </w:rPr>
        <w:t>.</w:t>
      </w:r>
    </w:p>
    <w:p w:rsidR="00533611" w:rsidRPr="00216F2B" w:rsidRDefault="00023C35" w:rsidP="002A7728">
      <w:pPr>
        <w:ind w:left="14" w:firstLine="696"/>
        <w:jc w:val="both"/>
        <w:rPr>
          <w:sz w:val="26"/>
          <w:szCs w:val="26"/>
        </w:rPr>
      </w:pPr>
      <w:r w:rsidRPr="00216F2B">
        <w:rPr>
          <w:sz w:val="26"/>
          <w:szCs w:val="26"/>
        </w:rPr>
        <w:t>Все приложения к настоящему Извещению являются его неотъемлемой частью.</w:t>
      </w:r>
    </w:p>
    <w:p w:rsidR="00686061" w:rsidRPr="00216F2B" w:rsidRDefault="00686061" w:rsidP="0031221A">
      <w:pPr>
        <w:rPr>
          <w:b/>
          <w:bCs/>
          <w:color w:val="000000"/>
          <w:sz w:val="26"/>
          <w:szCs w:val="26"/>
        </w:rPr>
      </w:pPr>
    </w:p>
    <w:p w:rsidR="009A40D7" w:rsidRPr="00216F2B" w:rsidRDefault="00940B2A" w:rsidP="00D77A70">
      <w:pPr>
        <w:jc w:val="center"/>
        <w:rPr>
          <w:b/>
          <w:bCs/>
          <w:color w:val="000000"/>
          <w:sz w:val="26"/>
          <w:szCs w:val="26"/>
        </w:rPr>
      </w:pPr>
      <w:r w:rsidRPr="00216F2B">
        <w:rPr>
          <w:b/>
          <w:bCs/>
          <w:color w:val="000000"/>
          <w:sz w:val="26"/>
          <w:szCs w:val="26"/>
        </w:rPr>
        <w:t>Сведения о земельном участке</w:t>
      </w:r>
      <w:r w:rsidR="009A40D7" w:rsidRPr="00216F2B">
        <w:rPr>
          <w:b/>
          <w:bCs/>
          <w:color w:val="000000"/>
          <w:sz w:val="26"/>
          <w:szCs w:val="26"/>
        </w:rPr>
        <w:t>:</w:t>
      </w:r>
    </w:p>
    <w:p w:rsidR="00676CA6" w:rsidRPr="00216F2B" w:rsidRDefault="00676CA6" w:rsidP="00D77A70">
      <w:pPr>
        <w:jc w:val="center"/>
        <w:rPr>
          <w:b/>
          <w:bCs/>
          <w:color w:val="000000"/>
          <w:sz w:val="26"/>
          <w:szCs w:val="26"/>
        </w:rPr>
      </w:pPr>
    </w:p>
    <w:p w:rsidR="00224CFC" w:rsidRPr="00216F2B" w:rsidRDefault="00730150" w:rsidP="00224CFC">
      <w:pPr>
        <w:jc w:val="both"/>
        <w:rPr>
          <w:color w:val="000000"/>
          <w:sz w:val="26"/>
          <w:szCs w:val="26"/>
        </w:rPr>
      </w:pPr>
      <w:r w:rsidRPr="00216F2B">
        <w:rPr>
          <w:b/>
          <w:sz w:val="26"/>
          <w:szCs w:val="26"/>
        </w:rPr>
        <w:t>Лот №1</w:t>
      </w:r>
      <w:r w:rsidR="001E25FB" w:rsidRPr="00216F2B">
        <w:rPr>
          <w:b/>
          <w:sz w:val="26"/>
          <w:szCs w:val="26"/>
        </w:rPr>
        <w:t>:</w:t>
      </w:r>
      <w:r w:rsidR="00AE100A" w:rsidRPr="00216F2B">
        <w:rPr>
          <w:color w:val="000000"/>
          <w:sz w:val="26"/>
          <w:szCs w:val="26"/>
        </w:rPr>
        <w:t xml:space="preserve"> </w:t>
      </w:r>
      <w:r w:rsidR="00224CFC" w:rsidRPr="00216F2B">
        <w:rPr>
          <w:color w:val="000000"/>
          <w:sz w:val="26"/>
          <w:szCs w:val="26"/>
        </w:rPr>
        <w:t>Земельный участок, площадью 932 кв.м., кадастровый номер: 64:42:010528:295,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улица Краснооктябрьская, земельный участок 2Б/2. Категория земель: земли населённых пунктов. Вид разрешённого использования: для индивидуального жилищного строительства.</w:t>
      </w:r>
    </w:p>
    <w:p w:rsidR="00556036" w:rsidRPr="00216F2B" w:rsidRDefault="00224CFC" w:rsidP="00556036">
      <w:pPr>
        <w:jc w:val="both"/>
        <w:rPr>
          <w:bCs/>
          <w:color w:val="000000"/>
          <w:sz w:val="26"/>
          <w:szCs w:val="26"/>
        </w:rPr>
      </w:pPr>
      <w:r w:rsidRPr="00216F2B">
        <w:rPr>
          <w:bCs/>
          <w:color w:val="000000"/>
          <w:sz w:val="26"/>
          <w:szCs w:val="26"/>
        </w:rPr>
        <w:t xml:space="preserve">Ограничения (обременения) прав </w:t>
      </w:r>
      <w:r w:rsidR="004A372A" w:rsidRPr="00216F2B">
        <w:rPr>
          <w:bCs/>
          <w:color w:val="000000"/>
          <w:sz w:val="26"/>
          <w:szCs w:val="26"/>
        </w:rPr>
        <w:t>отсутствуют.</w:t>
      </w:r>
    </w:p>
    <w:p w:rsidR="00556036" w:rsidRPr="00216F2B" w:rsidRDefault="00556036" w:rsidP="00224CFC">
      <w:pPr>
        <w:jc w:val="both"/>
        <w:rPr>
          <w:bCs/>
          <w:color w:val="000000"/>
          <w:sz w:val="26"/>
          <w:szCs w:val="26"/>
        </w:rPr>
      </w:pPr>
      <w:r w:rsidRPr="00216F2B">
        <w:rPr>
          <w:bCs/>
          <w:color w:val="000000"/>
          <w:sz w:val="26"/>
          <w:szCs w:val="26"/>
        </w:rPr>
        <w:t xml:space="preserve">а) </w:t>
      </w:r>
      <w:r w:rsidR="00224CFC" w:rsidRPr="00216F2B">
        <w:rPr>
          <w:bCs/>
          <w:color w:val="000000"/>
          <w:sz w:val="26"/>
          <w:szCs w:val="26"/>
        </w:rPr>
        <w:t>Земельный участок не занят строениями</w:t>
      </w:r>
      <w:r w:rsidR="004A372A" w:rsidRPr="00216F2B">
        <w:rPr>
          <w:bCs/>
          <w:color w:val="000000"/>
          <w:sz w:val="26"/>
          <w:szCs w:val="26"/>
        </w:rPr>
        <w:t>.</w:t>
      </w:r>
    </w:p>
    <w:p w:rsidR="00224CFC" w:rsidRPr="00216F2B" w:rsidRDefault="00556036" w:rsidP="00224CFC">
      <w:pPr>
        <w:ind w:right="-96"/>
        <w:jc w:val="both"/>
        <w:rPr>
          <w:bCs/>
          <w:color w:val="000000"/>
          <w:sz w:val="26"/>
          <w:szCs w:val="26"/>
        </w:rPr>
      </w:pPr>
      <w:r w:rsidRPr="00216F2B">
        <w:rPr>
          <w:bCs/>
          <w:color w:val="000000"/>
          <w:sz w:val="26"/>
          <w:szCs w:val="26"/>
        </w:rPr>
        <w:t>б</w:t>
      </w:r>
      <w:r w:rsidR="004A372A" w:rsidRPr="00216F2B">
        <w:rPr>
          <w:bCs/>
          <w:color w:val="000000"/>
          <w:sz w:val="26"/>
          <w:szCs w:val="26"/>
        </w:rPr>
        <w:t xml:space="preserve">) </w:t>
      </w:r>
      <w:r w:rsidR="00224CFC" w:rsidRPr="00216F2B">
        <w:rPr>
          <w:bCs/>
          <w:color w:val="000000"/>
          <w:sz w:val="26"/>
          <w:szCs w:val="26"/>
        </w:rPr>
        <w:t xml:space="preserve">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BD2036" w:rsidRPr="00216F2B" w:rsidRDefault="00556036" w:rsidP="00224CFC">
      <w:pPr>
        <w:ind w:right="-96"/>
        <w:jc w:val="both"/>
        <w:rPr>
          <w:sz w:val="26"/>
          <w:szCs w:val="26"/>
        </w:rPr>
      </w:pPr>
      <w:r w:rsidRPr="00216F2B">
        <w:rPr>
          <w:bCs/>
          <w:color w:val="000000"/>
          <w:sz w:val="26"/>
          <w:szCs w:val="26"/>
        </w:rPr>
        <w:t xml:space="preserve"> </w:t>
      </w:r>
      <w:r w:rsidR="00B767DF" w:rsidRPr="00216F2B">
        <w:rPr>
          <w:sz w:val="26"/>
          <w:szCs w:val="26"/>
        </w:rPr>
        <w:t xml:space="preserve">Аукционные торги </w:t>
      </w:r>
      <w:r w:rsidR="0076797D" w:rsidRPr="00216F2B">
        <w:rPr>
          <w:sz w:val="26"/>
          <w:szCs w:val="26"/>
        </w:rPr>
        <w:t>в</w:t>
      </w:r>
      <w:r w:rsidR="004836C5" w:rsidRPr="00216F2B">
        <w:rPr>
          <w:sz w:val="26"/>
          <w:szCs w:val="26"/>
        </w:rPr>
        <w:t xml:space="preserve"> отношении лота №1</w:t>
      </w:r>
      <w:r w:rsidR="00224CFC" w:rsidRPr="00216F2B">
        <w:rPr>
          <w:sz w:val="26"/>
          <w:szCs w:val="26"/>
        </w:rPr>
        <w:t xml:space="preserve"> не проводились</w:t>
      </w:r>
      <w:r w:rsidR="004836C5" w:rsidRPr="00216F2B">
        <w:rPr>
          <w:sz w:val="26"/>
          <w:szCs w:val="26"/>
        </w:rPr>
        <w:t>.</w:t>
      </w:r>
    </w:p>
    <w:p w:rsidR="005E4F36" w:rsidRPr="00216F2B" w:rsidRDefault="005E4F36" w:rsidP="005E4F36">
      <w:pPr>
        <w:pStyle w:val="af5"/>
        <w:ind w:firstLine="710"/>
        <w:jc w:val="both"/>
        <w:rPr>
          <w:rFonts w:ascii="Times New Roman" w:hAnsi="Times New Roman"/>
          <w:sz w:val="26"/>
          <w:szCs w:val="26"/>
        </w:rPr>
      </w:pPr>
      <w:bookmarkStart w:id="0" w:name="_Toc144381549"/>
      <w:r w:rsidRPr="00216F2B">
        <w:rPr>
          <w:rFonts w:ascii="Times New Roman" w:hAnsi="Times New Roman"/>
          <w:sz w:val="26"/>
          <w:szCs w:val="26"/>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p>
    <w:p w:rsidR="005E4F36" w:rsidRPr="00216F2B" w:rsidRDefault="005E4F36" w:rsidP="005E4F36">
      <w:pPr>
        <w:tabs>
          <w:tab w:val="left" w:pos="1134"/>
          <w:tab w:val="left" w:pos="3828"/>
        </w:tabs>
        <w:ind w:firstLine="709"/>
        <w:jc w:val="both"/>
        <w:outlineLvl w:val="2"/>
        <w:rPr>
          <w:b/>
          <w:spacing w:val="-10"/>
          <w:sz w:val="26"/>
          <w:szCs w:val="26"/>
          <w:lang w:eastAsia="ar-SA"/>
        </w:rPr>
      </w:pPr>
    </w:p>
    <w:p w:rsidR="004B710E" w:rsidRPr="00216F2B" w:rsidRDefault="004B710E" w:rsidP="004B710E">
      <w:pPr>
        <w:suppressAutoHyphens/>
        <w:ind w:firstLine="709"/>
        <w:outlineLvl w:val="2"/>
        <w:rPr>
          <w:b/>
          <w:bCs/>
          <w:spacing w:val="-10"/>
          <w:sz w:val="26"/>
          <w:szCs w:val="26"/>
        </w:rPr>
      </w:pPr>
      <w:r w:rsidRPr="00216F2B">
        <w:rPr>
          <w:b/>
          <w:bCs/>
          <w:spacing w:val="-10"/>
          <w:sz w:val="26"/>
          <w:szCs w:val="26"/>
        </w:rPr>
        <w:t>Жилые зоны (Ж)</w:t>
      </w:r>
      <w:bookmarkEnd w:id="0"/>
    </w:p>
    <w:p w:rsidR="005E4F36" w:rsidRPr="00216F2B" w:rsidRDefault="005E4F36" w:rsidP="005E4F36">
      <w:pPr>
        <w:widowControl w:val="0"/>
        <w:tabs>
          <w:tab w:val="left" w:pos="1134"/>
        </w:tabs>
        <w:autoSpaceDE w:val="0"/>
        <w:autoSpaceDN w:val="0"/>
        <w:adjustRightInd w:val="0"/>
        <w:ind w:firstLine="709"/>
        <w:jc w:val="both"/>
        <w:textAlignment w:val="baseline"/>
        <w:rPr>
          <w:b/>
          <w:spacing w:val="-10"/>
          <w:sz w:val="26"/>
          <w:szCs w:val="26"/>
        </w:rPr>
      </w:pPr>
      <w:r w:rsidRPr="00216F2B">
        <w:rPr>
          <w:b/>
          <w:spacing w:val="-10"/>
          <w:sz w:val="26"/>
          <w:szCs w:val="26"/>
        </w:rPr>
        <w:t xml:space="preserve">Ж1 </w:t>
      </w:r>
      <w:r w:rsidRPr="00216F2B">
        <w:rPr>
          <w:sz w:val="26"/>
          <w:szCs w:val="26"/>
        </w:rPr>
        <w:t>–</w:t>
      </w:r>
      <w:r w:rsidRPr="00216F2B">
        <w:rPr>
          <w:b/>
          <w:spacing w:val="-10"/>
          <w:sz w:val="26"/>
          <w:szCs w:val="26"/>
        </w:rPr>
        <w:t xml:space="preserve"> </w:t>
      </w:r>
      <w:r w:rsidRPr="00216F2B">
        <w:rPr>
          <w:b/>
          <w:spacing w:val="-10"/>
          <w:sz w:val="26"/>
          <w:szCs w:val="26"/>
          <w:lang w:eastAsia="ar-SA"/>
        </w:rPr>
        <w:t xml:space="preserve">Зона </w:t>
      </w:r>
      <w:r w:rsidRPr="00216F2B">
        <w:rPr>
          <w:b/>
          <w:sz w:val="26"/>
          <w:szCs w:val="26"/>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65"/>
        <w:gridCol w:w="2249"/>
        <w:gridCol w:w="7209"/>
      </w:tblGrid>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Содержание регламента</w:t>
            </w:r>
          </w:p>
        </w:tc>
      </w:tr>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2</w:t>
            </w:r>
          </w:p>
        </w:tc>
        <w:tc>
          <w:tcPr>
            <w:tcW w:w="7229" w:type="dxa"/>
            <w:tcBorders>
              <w:top w:val="nil"/>
              <w:left w:val="single" w:sz="4" w:space="0" w:color="auto"/>
              <w:bottom w:val="single" w:sz="4" w:space="0" w:color="000000"/>
              <w:right w:val="single" w:sz="4" w:space="0" w:color="000000"/>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3</w:t>
            </w:r>
          </w:p>
        </w:tc>
      </w:tr>
      <w:tr w:rsidR="005E4F36" w:rsidRPr="00216F2B"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t>Виды разрешенного использования:</w:t>
            </w:r>
          </w:p>
        </w:tc>
      </w:tr>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both"/>
              <w:textAlignment w:val="baseline"/>
              <w:rPr>
                <w:sz w:val="26"/>
                <w:szCs w:val="26"/>
                <w:lang w:eastAsia="ar-SA"/>
              </w:rPr>
            </w:pPr>
            <w:r w:rsidRPr="00216F2B">
              <w:rPr>
                <w:sz w:val="26"/>
                <w:szCs w:val="26"/>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textAlignment w:val="baseline"/>
              <w:rPr>
                <w:sz w:val="26"/>
                <w:szCs w:val="26"/>
                <w:lang w:eastAsia="ar-SA"/>
              </w:rPr>
            </w:pPr>
            <w:r w:rsidRPr="00216F2B">
              <w:rPr>
                <w:sz w:val="26"/>
                <w:szCs w:val="26"/>
                <w:lang w:eastAsia="ar-SA"/>
              </w:rPr>
              <w:t xml:space="preserve">Основные виды </w:t>
            </w:r>
            <w:r w:rsidRPr="00216F2B">
              <w:rPr>
                <w:sz w:val="26"/>
                <w:szCs w:val="26"/>
                <w:lang w:eastAsia="ar-SA"/>
              </w:rPr>
              <w:lastRenderedPageBreak/>
              <w:t>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5E4F36" w:rsidRPr="00216F2B" w:rsidRDefault="005E4F36" w:rsidP="00AD4793">
            <w:pPr>
              <w:widowControl w:val="0"/>
              <w:tabs>
                <w:tab w:val="left" w:pos="211"/>
              </w:tabs>
              <w:suppressAutoHyphens/>
              <w:snapToGrid w:val="0"/>
              <w:jc w:val="both"/>
              <w:rPr>
                <w:sz w:val="26"/>
                <w:szCs w:val="26"/>
                <w:lang w:eastAsia="ar-SA"/>
              </w:rPr>
            </w:pPr>
            <w:r w:rsidRPr="00216F2B">
              <w:rPr>
                <w:sz w:val="26"/>
                <w:szCs w:val="26"/>
              </w:rPr>
              <w:lastRenderedPageBreak/>
              <w:t>Для индивидуального жилищного строительства</w:t>
            </w:r>
            <w:r w:rsidRPr="00216F2B">
              <w:rPr>
                <w:sz w:val="26"/>
                <w:szCs w:val="26"/>
                <w:lang w:eastAsia="ar-SA"/>
              </w:rPr>
              <w:t xml:space="preserve"> (2.1)</w:t>
            </w:r>
          </w:p>
          <w:p w:rsidR="005E4F36" w:rsidRPr="00216F2B" w:rsidRDefault="005E4F36" w:rsidP="00AD4793">
            <w:pPr>
              <w:widowControl w:val="0"/>
              <w:tabs>
                <w:tab w:val="left" w:pos="211"/>
              </w:tabs>
              <w:suppressAutoHyphens/>
              <w:snapToGrid w:val="0"/>
              <w:jc w:val="both"/>
              <w:rPr>
                <w:sz w:val="26"/>
                <w:szCs w:val="26"/>
              </w:rPr>
            </w:pPr>
            <w:r w:rsidRPr="00216F2B">
              <w:rPr>
                <w:sz w:val="26"/>
                <w:szCs w:val="26"/>
              </w:rPr>
              <w:lastRenderedPageBreak/>
              <w:t>Малоэтажная многоквартирная застройка (2.1.1)</w:t>
            </w:r>
          </w:p>
          <w:p w:rsidR="005E4F36" w:rsidRPr="00216F2B" w:rsidRDefault="005E4F36" w:rsidP="00AD4793">
            <w:pPr>
              <w:widowControl w:val="0"/>
              <w:tabs>
                <w:tab w:val="left" w:pos="211"/>
              </w:tabs>
              <w:suppressAutoHyphens/>
              <w:jc w:val="both"/>
              <w:rPr>
                <w:sz w:val="26"/>
                <w:szCs w:val="26"/>
                <w:lang w:eastAsia="ar-SA"/>
              </w:rPr>
            </w:pPr>
            <w:r w:rsidRPr="00216F2B">
              <w:rPr>
                <w:sz w:val="26"/>
                <w:szCs w:val="26"/>
              </w:rPr>
              <w:t>Блокированная жилая застройка</w:t>
            </w:r>
            <w:r w:rsidRPr="00216F2B">
              <w:rPr>
                <w:sz w:val="26"/>
                <w:szCs w:val="26"/>
                <w:lang w:eastAsia="ar-SA"/>
              </w:rPr>
              <w:t xml:space="preserve"> (2.3)</w:t>
            </w:r>
          </w:p>
          <w:p w:rsidR="005E4F36" w:rsidRPr="00216F2B" w:rsidRDefault="005E4F36" w:rsidP="00AD4793">
            <w:pPr>
              <w:widowControl w:val="0"/>
              <w:tabs>
                <w:tab w:val="left" w:pos="211"/>
              </w:tabs>
              <w:suppressAutoHyphens/>
              <w:jc w:val="both"/>
              <w:rPr>
                <w:sz w:val="26"/>
                <w:szCs w:val="26"/>
                <w:lang w:eastAsia="ar-SA"/>
              </w:rPr>
            </w:pPr>
            <w:r w:rsidRPr="00216F2B">
              <w:rPr>
                <w:sz w:val="26"/>
                <w:szCs w:val="26"/>
                <w:lang w:eastAsia="ar-SA"/>
              </w:rPr>
              <w:t>Среднеэтажная жилая застройка (2.5)</w:t>
            </w:r>
          </w:p>
          <w:p w:rsidR="005E4F36" w:rsidRPr="00216F2B" w:rsidRDefault="005E4F36" w:rsidP="00AD4793">
            <w:pPr>
              <w:widowControl w:val="0"/>
              <w:tabs>
                <w:tab w:val="left" w:pos="211"/>
              </w:tabs>
              <w:suppressAutoHyphens/>
              <w:snapToGrid w:val="0"/>
              <w:rPr>
                <w:sz w:val="26"/>
                <w:szCs w:val="26"/>
              </w:rPr>
            </w:pPr>
            <w:r w:rsidRPr="00216F2B">
              <w:rPr>
                <w:sz w:val="26"/>
                <w:szCs w:val="26"/>
              </w:rPr>
              <w:t>Обслуживание жилой застройки (2.7)</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Хранение автотранспорта (2.7.1)</w:t>
            </w:r>
          </w:p>
          <w:p w:rsidR="005E4F36" w:rsidRPr="00216F2B" w:rsidRDefault="005E4F36" w:rsidP="00AD4793">
            <w:pPr>
              <w:tabs>
                <w:tab w:val="left" w:pos="211"/>
                <w:tab w:val="left" w:pos="301"/>
              </w:tabs>
              <w:suppressAutoHyphens/>
              <w:jc w:val="both"/>
              <w:rPr>
                <w:sz w:val="26"/>
                <w:szCs w:val="26"/>
                <w:lang w:eastAsia="ar-SA"/>
              </w:rPr>
            </w:pPr>
            <w:r w:rsidRPr="00216F2B">
              <w:rPr>
                <w:rFonts w:eastAsia="Calibri"/>
                <w:sz w:val="26"/>
                <w:szCs w:val="26"/>
                <w:lang w:eastAsia="en-US"/>
              </w:rPr>
              <w:t>Размещение гаражей для собственных нужд (2.7.2)</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rPr>
              <w:t>Коммунальное обслуживание (3.1)</w:t>
            </w:r>
            <w:r w:rsidRPr="00216F2B">
              <w:rPr>
                <w:sz w:val="26"/>
                <w:szCs w:val="26"/>
                <w:lang w:eastAsia="ar-SA"/>
              </w:rPr>
              <w:t xml:space="preserve"> </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Общежития (3.2.4)</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Бытовое обслуживание (3.3)</w:t>
            </w:r>
          </w:p>
          <w:p w:rsidR="005E4F36" w:rsidRPr="00216F2B" w:rsidRDefault="005E4F36" w:rsidP="00AD4793">
            <w:pPr>
              <w:tabs>
                <w:tab w:val="left" w:pos="211"/>
                <w:tab w:val="left" w:pos="301"/>
              </w:tabs>
              <w:suppressAutoHyphens/>
              <w:jc w:val="both"/>
              <w:rPr>
                <w:rFonts w:eastAsia="Calibri"/>
                <w:sz w:val="26"/>
                <w:szCs w:val="26"/>
                <w:lang w:eastAsia="en-US"/>
              </w:rPr>
            </w:pPr>
            <w:r w:rsidRPr="00216F2B">
              <w:rPr>
                <w:rFonts w:eastAsia="Calibri"/>
                <w:sz w:val="26"/>
                <w:szCs w:val="26"/>
                <w:lang w:eastAsia="en-US"/>
              </w:rPr>
              <w:t>Дошкольное, начальное и среднее общее образование (3.5.1)</w:t>
            </w:r>
          </w:p>
          <w:p w:rsidR="005E4F36" w:rsidRPr="00216F2B" w:rsidRDefault="005E4F36" w:rsidP="00AD4793">
            <w:pPr>
              <w:tabs>
                <w:tab w:val="left" w:pos="211"/>
                <w:tab w:val="left" w:pos="301"/>
              </w:tabs>
              <w:suppressAutoHyphens/>
              <w:jc w:val="both"/>
              <w:rPr>
                <w:rFonts w:eastAsia="Calibri"/>
                <w:sz w:val="26"/>
                <w:szCs w:val="26"/>
                <w:lang w:eastAsia="en-US"/>
              </w:rPr>
            </w:pPr>
            <w:r w:rsidRPr="00216F2B">
              <w:rPr>
                <w:rFonts w:eastAsia="Calibri"/>
                <w:sz w:val="26"/>
                <w:szCs w:val="26"/>
                <w:lang w:eastAsia="en-US"/>
              </w:rPr>
              <w:t>Культурное развитие (3.6)</w:t>
            </w:r>
          </w:p>
          <w:p w:rsidR="005E4F36" w:rsidRPr="00216F2B" w:rsidRDefault="005E4F36" w:rsidP="00AD4793">
            <w:pPr>
              <w:tabs>
                <w:tab w:val="left" w:pos="211"/>
                <w:tab w:val="left" w:pos="301"/>
              </w:tabs>
              <w:suppressAutoHyphens/>
              <w:jc w:val="both"/>
              <w:rPr>
                <w:sz w:val="26"/>
                <w:szCs w:val="26"/>
                <w:lang w:eastAsia="ar-SA"/>
              </w:rPr>
            </w:pPr>
            <w:r w:rsidRPr="00216F2B">
              <w:rPr>
                <w:rFonts w:eastAsia="Calibri"/>
                <w:sz w:val="26"/>
                <w:szCs w:val="26"/>
                <w:lang w:eastAsia="en-US"/>
              </w:rPr>
              <w:t>Предпринимательство (4.0)</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Магазины (4.4)</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Общественное питание (4.6)</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lang w:eastAsia="ar-SA"/>
              </w:rPr>
              <w:t>Спорт (5.1)</w:t>
            </w:r>
          </w:p>
          <w:p w:rsidR="005E4F36" w:rsidRPr="00216F2B" w:rsidRDefault="005E4F36" w:rsidP="00AD4793">
            <w:pPr>
              <w:widowControl w:val="0"/>
              <w:tabs>
                <w:tab w:val="left" w:pos="211"/>
              </w:tabs>
              <w:suppressAutoHyphens/>
              <w:snapToGrid w:val="0"/>
              <w:rPr>
                <w:sz w:val="26"/>
                <w:szCs w:val="26"/>
                <w:lang w:eastAsia="ar-SA"/>
              </w:rPr>
            </w:pPr>
            <w:r w:rsidRPr="00216F2B">
              <w:rPr>
                <w:rFonts w:eastAsia="Calibri"/>
                <w:sz w:val="26"/>
                <w:szCs w:val="26"/>
                <w:lang w:eastAsia="en-US"/>
              </w:rPr>
              <w:t>Земельные участки (территории) общего пользования (12.0)</w:t>
            </w:r>
          </w:p>
        </w:tc>
      </w:tr>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1155"/>
              </w:tabs>
              <w:suppressAutoHyphens/>
              <w:autoSpaceDE w:val="0"/>
              <w:autoSpaceDN w:val="0"/>
              <w:adjustRightInd w:val="0"/>
              <w:snapToGrid w:val="0"/>
              <w:textAlignment w:val="baseline"/>
              <w:rPr>
                <w:sz w:val="26"/>
                <w:szCs w:val="26"/>
                <w:lang w:eastAsia="ar-SA"/>
              </w:rPr>
            </w:pPr>
            <w:r w:rsidRPr="00216F2B">
              <w:rPr>
                <w:sz w:val="26"/>
                <w:szCs w:val="26"/>
                <w:lang w:eastAsia="ar-SA"/>
              </w:rPr>
              <w:t xml:space="preserve">Вспомогательные </w:t>
            </w:r>
          </w:p>
          <w:p w:rsidR="005E4F36" w:rsidRPr="00216F2B" w:rsidRDefault="005E4F36" w:rsidP="00AD4793">
            <w:pPr>
              <w:widowControl w:val="0"/>
              <w:tabs>
                <w:tab w:val="left" w:pos="1155"/>
              </w:tabs>
              <w:suppressAutoHyphens/>
              <w:autoSpaceDE w:val="0"/>
              <w:autoSpaceDN w:val="0"/>
              <w:adjustRightInd w:val="0"/>
              <w:textAlignment w:val="baseline"/>
              <w:rPr>
                <w:sz w:val="26"/>
                <w:szCs w:val="26"/>
                <w:lang w:eastAsia="ar-SA"/>
              </w:rPr>
            </w:pPr>
            <w:r w:rsidRPr="00216F2B">
              <w:rPr>
                <w:sz w:val="26"/>
                <w:szCs w:val="26"/>
                <w:lang w:eastAsia="ar-SA"/>
              </w:rPr>
              <w:t>виды разрешенного</w:t>
            </w:r>
          </w:p>
          <w:p w:rsidR="005E4F36" w:rsidRPr="00216F2B" w:rsidRDefault="005E4F36" w:rsidP="00AD4793">
            <w:pPr>
              <w:widowControl w:val="0"/>
              <w:tabs>
                <w:tab w:val="left" w:pos="1155"/>
              </w:tabs>
              <w:suppressAutoHyphens/>
              <w:autoSpaceDE w:val="0"/>
              <w:autoSpaceDN w:val="0"/>
              <w:adjustRightInd w:val="0"/>
              <w:textAlignment w:val="baseline"/>
              <w:rPr>
                <w:sz w:val="26"/>
                <w:szCs w:val="26"/>
                <w:lang w:eastAsia="ar-SA"/>
              </w:rPr>
            </w:pPr>
            <w:r w:rsidRPr="00216F2B">
              <w:rPr>
                <w:sz w:val="26"/>
                <w:szCs w:val="26"/>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widowControl w:val="0"/>
              <w:tabs>
                <w:tab w:val="left" w:pos="211"/>
              </w:tabs>
              <w:suppressAutoHyphens/>
              <w:snapToGrid w:val="0"/>
              <w:rPr>
                <w:sz w:val="26"/>
                <w:szCs w:val="26"/>
                <w:lang w:eastAsia="ar-SA"/>
              </w:rPr>
            </w:pPr>
            <w:r w:rsidRPr="00216F2B">
              <w:rPr>
                <w:rFonts w:eastAsia="Calibri"/>
                <w:sz w:val="26"/>
                <w:szCs w:val="26"/>
              </w:rPr>
              <w:t>Не установлены</w:t>
            </w:r>
          </w:p>
        </w:tc>
      </w:tr>
      <w:tr w:rsidR="005E4F36" w:rsidRPr="00216F2B" w:rsidTr="00AD4793">
        <w:trPr>
          <w:trHeight w:val="20"/>
        </w:trPr>
        <w:tc>
          <w:tcPr>
            <w:tcW w:w="445" w:type="dxa"/>
            <w:tcBorders>
              <w:top w:val="single" w:sz="4" w:space="0" w:color="auto"/>
              <w:left w:val="single" w:sz="4" w:space="0" w:color="000000"/>
              <w:bottom w:val="single" w:sz="4" w:space="0" w:color="000000"/>
              <w:right w:val="nil"/>
            </w:tcBorders>
          </w:tcPr>
          <w:p w:rsidR="005E4F36" w:rsidRPr="00216F2B" w:rsidRDefault="005E4F36" w:rsidP="00AD4793">
            <w:pPr>
              <w:widowControl w:val="0"/>
              <w:tabs>
                <w:tab w:val="left" w:pos="1155"/>
              </w:tabs>
              <w:suppressAutoHyphens/>
              <w:autoSpaceDE w:val="0"/>
              <w:autoSpaceDN w:val="0"/>
              <w:adjustRightInd w:val="0"/>
              <w:snapToGrid w:val="0"/>
              <w:jc w:val="both"/>
              <w:textAlignment w:val="baseline"/>
              <w:rPr>
                <w:sz w:val="26"/>
                <w:szCs w:val="26"/>
                <w:lang w:eastAsia="ar-SA"/>
              </w:rPr>
            </w:pPr>
            <w:r w:rsidRPr="00216F2B">
              <w:rPr>
                <w:sz w:val="26"/>
                <w:szCs w:val="26"/>
                <w:lang w:eastAsia="ar-SA"/>
              </w:rPr>
              <w:t>3.</w:t>
            </w:r>
          </w:p>
        </w:tc>
        <w:tc>
          <w:tcPr>
            <w:tcW w:w="2249" w:type="dxa"/>
            <w:tcBorders>
              <w:top w:val="single" w:sz="4" w:space="0" w:color="auto"/>
              <w:left w:val="single" w:sz="4" w:space="0" w:color="000000"/>
              <w:bottom w:val="single" w:sz="4" w:space="0" w:color="000000"/>
              <w:right w:val="nil"/>
            </w:tcBorders>
          </w:tcPr>
          <w:p w:rsidR="005E4F36" w:rsidRPr="00216F2B" w:rsidRDefault="005E4F36" w:rsidP="00AD4793">
            <w:pPr>
              <w:widowControl w:val="0"/>
              <w:tabs>
                <w:tab w:val="left" w:pos="1155"/>
              </w:tabs>
              <w:suppressAutoHyphens/>
              <w:autoSpaceDE w:val="0"/>
              <w:autoSpaceDN w:val="0"/>
              <w:adjustRightInd w:val="0"/>
              <w:snapToGrid w:val="0"/>
              <w:textAlignment w:val="baseline"/>
              <w:rPr>
                <w:sz w:val="26"/>
                <w:szCs w:val="26"/>
                <w:lang w:eastAsia="ar-SA"/>
              </w:rPr>
            </w:pPr>
            <w:r w:rsidRPr="00216F2B">
              <w:rPr>
                <w:sz w:val="26"/>
                <w:szCs w:val="26"/>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5E4F36" w:rsidRPr="00216F2B" w:rsidRDefault="005E4F36" w:rsidP="00AD4793">
            <w:pPr>
              <w:tabs>
                <w:tab w:val="left" w:pos="211"/>
                <w:tab w:val="left" w:pos="301"/>
              </w:tabs>
              <w:suppressAutoHyphens/>
              <w:jc w:val="both"/>
              <w:rPr>
                <w:sz w:val="26"/>
                <w:szCs w:val="26"/>
              </w:rPr>
            </w:pPr>
            <w:r w:rsidRPr="00216F2B">
              <w:rPr>
                <w:sz w:val="26"/>
                <w:szCs w:val="26"/>
              </w:rPr>
              <w:t>Оказание социальной помощи населению (3.2.2)</w:t>
            </w:r>
          </w:p>
          <w:p w:rsidR="005E4F36" w:rsidRPr="00216F2B" w:rsidRDefault="005E4F36" w:rsidP="00AD4793">
            <w:pPr>
              <w:tabs>
                <w:tab w:val="left" w:pos="211"/>
                <w:tab w:val="left" w:pos="301"/>
              </w:tabs>
              <w:suppressAutoHyphens/>
              <w:jc w:val="both"/>
              <w:rPr>
                <w:sz w:val="26"/>
                <w:szCs w:val="26"/>
                <w:lang w:eastAsia="ar-SA"/>
              </w:rPr>
            </w:pPr>
            <w:r w:rsidRPr="00216F2B">
              <w:rPr>
                <w:sz w:val="26"/>
                <w:szCs w:val="26"/>
              </w:rPr>
              <w:t>Ветеринарное обслуживание (3.10)</w:t>
            </w:r>
          </w:p>
          <w:p w:rsidR="005E4F36" w:rsidRPr="00216F2B" w:rsidRDefault="005E4F36" w:rsidP="00AD4793">
            <w:pPr>
              <w:tabs>
                <w:tab w:val="left" w:pos="211"/>
                <w:tab w:val="left" w:pos="301"/>
              </w:tabs>
              <w:suppressAutoHyphens/>
              <w:jc w:val="both"/>
              <w:rPr>
                <w:sz w:val="26"/>
                <w:szCs w:val="26"/>
              </w:rPr>
            </w:pPr>
            <w:r w:rsidRPr="00216F2B">
              <w:rPr>
                <w:sz w:val="26"/>
                <w:szCs w:val="26"/>
              </w:rPr>
              <w:t>Гостиничное обслуживание (4.7)</w:t>
            </w:r>
          </w:p>
          <w:p w:rsidR="005E4F36" w:rsidRPr="00216F2B" w:rsidRDefault="005E4F36" w:rsidP="00AD4793">
            <w:pPr>
              <w:tabs>
                <w:tab w:val="left" w:pos="211"/>
                <w:tab w:val="left" w:pos="301"/>
              </w:tabs>
              <w:suppressAutoHyphens/>
              <w:jc w:val="both"/>
              <w:rPr>
                <w:sz w:val="26"/>
                <w:szCs w:val="26"/>
              </w:rPr>
            </w:pPr>
            <w:r w:rsidRPr="00216F2B">
              <w:rPr>
                <w:sz w:val="26"/>
                <w:szCs w:val="26"/>
              </w:rPr>
              <w:t>Отдых (рекреация) (5.0)</w:t>
            </w:r>
          </w:p>
          <w:p w:rsidR="005E4F36" w:rsidRPr="00216F2B" w:rsidRDefault="005E4F36" w:rsidP="00AD4793">
            <w:pPr>
              <w:tabs>
                <w:tab w:val="left" w:pos="211"/>
                <w:tab w:val="left" w:pos="301"/>
              </w:tabs>
              <w:suppressAutoHyphens/>
              <w:jc w:val="both"/>
              <w:rPr>
                <w:sz w:val="26"/>
                <w:szCs w:val="26"/>
              </w:rPr>
            </w:pPr>
            <w:r w:rsidRPr="00216F2B">
              <w:rPr>
                <w:sz w:val="26"/>
                <w:szCs w:val="26"/>
              </w:rPr>
              <w:t>Виноградарство (1.5.1)</w:t>
            </w:r>
          </w:p>
        </w:tc>
      </w:tr>
      <w:tr w:rsidR="005E4F36" w:rsidRPr="00216F2B"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5E4F36" w:rsidRPr="00216F2B" w:rsidRDefault="005E4F36" w:rsidP="00AD4793">
            <w:pPr>
              <w:widowControl w:val="0"/>
              <w:tabs>
                <w:tab w:val="left" w:pos="1155"/>
              </w:tabs>
              <w:suppressAutoHyphens/>
              <w:autoSpaceDE w:val="0"/>
              <w:autoSpaceDN w:val="0"/>
              <w:adjustRightInd w:val="0"/>
              <w:snapToGrid w:val="0"/>
              <w:jc w:val="center"/>
              <w:textAlignment w:val="baseline"/>
              <w:rPr>
                <w:sz w:val="26"/>
                <w:szCs w:val="26"/>
                <w:lang w:eastAsia="ar-SA"/>
              </w:rPr>
            </w:pPr>
            <w:r w:rsidRPr="00216F2B">
              <w:rPr>
                <w:sz w:val="26"/>
                <w:szCs w:val="26"/>
              </w:rPr>
              <w:t>Предельные параметры разрешенного строительства, реконструкции объектов капитального строительства:</w:t>
            </w:r>
          </w:p>
        </w:tc>
      </w:tr>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keepLines/>
              <w:widowControl w:val="0"/>
              <w:tabs>
                <w:tab w:val="left" w:pos="1155"/>
              </w:tabs>
              <w:suppressAutoHyphens/>
              <w:autoSpaceDE w:val="0"/>
              <w:autoSpaceDN w:val="0"/>
              <w:adjustRightInd w:val="0"/>
              <w:snapToGrid w:val="0"/>
              <w:jc w:val="both"/>
              <w:textAlignment w:val="baseline"/>
              <w:rPr>
                <w:sz w:val="26"/>
                <w:szCs w:val="26"/>
                <w:lang w:eastAsia="ar-SA"/>
              </w:rPr>
            </w:pPr>
            <w:r w:rsidRPr="00216F2B">
              <w:rPr>
                <w:sz w:val="26"/>
                <w:szCs w:val="26"/>
                <w:lang w:eastAsia="ar-SA"/>
              </w:rPr>
              <w:t>4.</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keepLines/>
              <w:widowControl w:val="0"/>
              <w:tabs>
                <w:tab w:val="left" w:pos="1155"/>
              </w:tabs>
              <w:suppressAutoHyphens/>
              <w:autoSpaceDE w:val="0"/>
              <w:autoSpaceDN w:val="0"/>
              <w:adjustRightInd w:val="0"/>
              <w:snapToGrid w:val="0"/>
              <w:jc w:val="both"/>
              <w:textAlignment w:val="baseline"/>
              <w:rPr>
                <w:sz w:val="26"/>
                <w:szCs w:val="26"/>
                <w:lang w:eastAsia="ar-SA"/>
              </w:rPr>
            </w:pPr>
            <w:r w:rsidRPr="00216F2B">
              <w:rPr>
                <w:sz w:val="26"/>
                <w:szCs w:val="26"/>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w:t>
            </w:r>
            <w:r w:rsidRPr="00216F2B">
              <w:rPr>
                <w:sz w:val="26"/>
                <w:szCs w:val="26"/>
              </w:rPr>
              <w:lastRenderedPageBreak/>
              <w:t>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В  иных  случаях предельные  размеры земельных  участков не регламентируются.</w:t>
            </w:r>
          </w:p>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E4F36" w:rsidRPr="00216F2B" w:rsidRDefault="005E4F36" w:rsidP="00AD4793">
            <w:pPr>
              <w:ind w:left="317" w:hanging="284"/>
              <w:jc w:val="both"/>
              <w:rPr>
                <w:sz w:val="26"/>
                <w:szCs w:val="26"/>
              </w:rPr>
            </w:pPr>
            <w:r w:rsidRPr="00216F2B">
              <w:rPr>
                <w:sz w:val="26"/>
                <w:szCs w:val="26"/>
              </w:rPr>
              <w:t>-  от красной линии – 0 м   для  жилых зданий  (в условиях  сложившейся   застройки);</w:t>
            </w:r>
          </w:p>
          <w:p w:rsidR="005E4F36" w:rsidRPr="00216F2B" w:rsidRDefault="005E4F36" w:rsidP="00AD4793">
            <w:pPr>
              <w:ind w:left="317" w:hanging="284"/>
              <w:jc w:val="both"/>
              <w:rPr>
                <w:sz w:val="26"/>
                <w:szCs w:val="26"/>
              </w:rPr>
            </w:pPr>
            <w:r w:rsidRPr="00216F2B">
              <w:rPr>
                <w:sz w:val="26"/>
                <w:szCs w:val="26"/>
              </w:rPr>
              <w:t xml:space="preserve">- 5 м для нежилых  зданий (при осуществлении нового строительства),  хозяйственных построек  за исключением гаражей; </w:t>
            </w:r>
          </w:p>
          <w:p w:rsidR="005E4F36" w:rsidRPr="00216F2B" w:rsidRDefault="005E4F36" w:rsidP="00AD4793">
            <w:pPr>
              <w:ind w:left="317" w:hanging="284"/>
              <w:jc w:val="both"/>
              <w:rPr>
                <w:sz w:val="26"/>
                <w:szCs w:val="26"/>
              </w:rPr>
            </w:pPr>
            <w:r w:rsidRPr="00216F2B">
              <w:rPr>
                <w:sz w:val="26"/>
                <w:szCs w:val="26"/>
              </w:rPr>
              <w:lastRenderedPageBreak/>
              <w:t xml:space="preserve">- от красной линии проездов – 3 м; </w:t>
            </w:r>
          </w:p>
          <w:p w:rsidR="005E4F36" w:rsidRPr="00216F2B" w:rsidRDefault="005E4F36" w:rsidP="00AD4793">
            <w:pPr>
              <w:ind w:left="317" w:hanging="284"/>
              <w:jc w:val="both"/>
              <w:rPr>
                <w:sz w:val="26"/>
                <w:szCs w:val="26"/>
              </w:rPr>
            </w:pPr>
            <w:r w:rsidRPr="00216F2B">
              <w:rPr>
                <w:sz w:val="26"/>
                <w:szCs w:val="26"/>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rPr>
              <w:t xml:space="preserve">Максимальное количество этажей (ИЖС, блокированная жилая застройка)  - 3. </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rPr>
              <w:t>Максимальная высота здания: 14 метров.</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bidi="en-US"/>
              </w:rPr>
              <w:t xml:space="preserve">Максимальный процент застройки: </w:t>
            </w:r>
            <w:r w:rsidRPr="00216F2B">
              <w:rPr>
                <w:sz w:val="26"/>
                <w:szCs w:val="26"/>
              </w:rPr>
              <w:t>домов - не устанавливается; для отдельно стоящих нежилых объектов капитального строительства</w:t>
            </w:r>
            <w:r w:rsidRPr="00216F2B">
              <w:rPr>
                <w:sz w:val="26"/>
                <w:szCs w:val="26"/>
                <w:lang w:eastAsia="ar-SA" w:bidi="en-US"/>
              </w:rPr>
              <w:t xml:space="preserve"> - 80 процентов.</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E4F36" w:rsidRPr="00216F2B"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6"/>
                <w:szCs w:val="26"/>
                <w:lang w:eastAsia="ar-SA" w:bidi="en-US"/>
              </w:rPr>
            </w:pPr>
            <w:r w:rsidRPr="00216F2B">
              <w:rPr>
                <w:sz w:val="26"/>
                <w:szCs w:val="26"/>
                <w:lang w:eastAsia="ar-SA" w:bidi="en-US"/>
              </w:rPr>
              <w:t xml:space="preserve">Для получения разрешения на строительство </w:t>
            </w:r>
            <w:r w:rsidRPr="00216F2B">
              <w:rPr>
                <w:sz w:val="26"/>
                <w:szCs w:val="26"/>
                <w:lang w:eastAsia="ar-SA" w:bidi="en-US"/>
              </w:rPr>
              <w:lastRenderedPageBreak/>
              <w:t>(реконструкцию)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5E4F36" w:rsidRPr="00216F2B"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keepLines/>
              <w:widowControl w:val="0"/>
              <w:tabs>
                <w:tab w:val="left" w:pos="1155"/>
              </w:tabs>
              <w:suppressAutoHyphens/>
              <w:autoSpaceDE w:val="0"/>
              <w:autoSpaceDN w:val="0"/>
              <w:adjustRightInd w:val="0"/>
              <w:snapToGrid w:val="0"/>
              <w:jc w:val="both"/>
              <w:textAlignment w:val="baseline"/>
              <w:rPr>
                <w:sz w:val="26"/>
                <w:szCs w:val="26"/>
                <w:lang w:eastAsia="ar-SA"/>
              </w:rPr>
            </w:pPr>
            <w:r w:rsidRPr="00216F2B">
              <w:rPr>
                <w:sz w:val="26"/>
                <w:szCs w:val="26"/>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5E4F36" w:rsidRPr="00216F2B" w:rsidRDefault="005E4F36" w:rsidP="00AD4793">
            <w:pPr>
              <w:keepLines/>
              <w:widowControl w:val="0"/>
              <w:tabs>
                <w:tab w:val="left" w:pos="1155"/>
              </w:tabs>
              <w:suppressAutoHyphens/>
              <w:autoSpaceDE w:val="0"/>
              <w:autoSpaceDN w:val="0"/>
              <w:adjustRightInd w:val="0"/>
              <w:snapToGrid w:val="0"/>
              <w:textAlignment w:val="baseline"/>
              <w:rPr>
                <w:sz w:val="26"/>
                <w:szCs w:val="26"/>
                <w:lang w:eastAsia="ar-SA"/>
              </w:rPr>
            </w:pPr>
            <w:r w:rsidRPr="00216F2B">
              <w:rPr>
                <w:sz w:val="26"/>
                <w:szCs w:val="26"/>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5E4F36" w:rsidRPr="00216F2B" w:rsidRDefault="005E4F36" w:rsidP="005E4F36">
            <w:pPr>
              <w:widowControl w:val="0"/>
              <w:numPr>
                <w:ilvl w:val="2"/>
                <w:numId w:val="18"/>
              </w:numPr>
              <w:autoSpaceDE w:val="0"/>
              <w:autoSpaceDN w:val="0"/>
              <w:adjustRightInd w:val="0"/>
              <w:spacing w:line="360" w:lineRule="atLeast"/>
              <w:ind w:left="317" w:hanging="284"/>
              <w:jc w:val="both"/>
              <w:textAlignment w:val="baseline"/>
              <w:rPr>
                <w:sz w:val="26"/>
                <w:szCs w:val="26"/>
              </w:rPr>
            </w:pPr>
            <w:r w:rsidRPr="00216F2B">
              <w:rPr>
                <w:sz w:val="26"/>
                <w:szCs w:val="26"/>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E4F36" w:rsidRPr="00216F2B" w:rsidRDefault="005E4F36" w:rsidP="005E4F36">
            <w:pPr>
              <w:widowControl w:val="0"/>
              <w:numPr>
                <w:ilvl w:val="0"/>
                <w:numId w:val="19"/>
              </w:numPr>
              <w:autoSpaceDE w:val="0"/>
              <w:autoSpaceDN w:val="0"/>
              <w:adjustRightInd w:val="0"/>
              <w:spacing w:line="360" w:lineRule="atLeast"/>
              <w:ind w:left="317" w:hanging="284"/>
              <w:jc w:val="both"/>
              <w:textAlignment w:val="baseline"/>
              <w:rPr>
                <w:sz w:val="26"/>
                <w:szCs w:val="26"/>
              </w:rPr>
            </w:pPr>
            <w:r w:rsidRPr="00216F2B">
              <w:rPr>
                <w:sz w:val="26"/>
                <w:szCs w:val="26"/>
              </w:rPr>
              <w:t xml:space="preserve">Запрещаются строительство объектов капитального строительства и их реконструкция, связанная с изменением </w:t>
            </w:r>
            <w:r w:rsidRPr="00216F2B">
              <w:rPr>
                <w:sz w:val="26"/>
                <w:szCs w:val="26"/>
              </w:rPr>
              <w:lastRenderedPageBreak/>
              <w:t>их параметров (высоты, количества этажей, площади), за исключением строительства и реконструкции линейных объектов.</w:t>
            </w:r>
          </w:p>
          <w:p w:rsidR="005E4F36" w:rsidRPr="00216F2B" w:rsidRDefault="005E4F36" w:rsidP="005E4F36">
            <w:pPr>
              <w:widowControl w:val="0"/>
              <w:numPr>
                <w:ilvl w:val="0"/>
                <w:numId w:val="19"/>
              </w:numPr>
              <w:autoSpaceDE w:val="0"/>
              <w:autoSpaceDN w:val="0"/>
              <w:adjustRightInd w:val="0"/>
              <w:spacing w:line="360" w:lineRule="atLeast"/>
              <w:ind w:left="317" w:hanging="284"/>
              <w:jc w:val="both"/>
              <w:textAlignment w:val="baseline"/>
              <w:rPr>
                <w:sz w:val="26"/>
                <w:szCs w:val="26"/>
              </w:rPr>
            </w:pPr>
            <w:r w:rsidRPr="00216F2B">
              <w:rPr>
                <w:sz w:val="26"/>
                <w:szCs w:val="26"/>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E4F36" w:rsidRPr="00216F2B" w:rsidRDefault="005E4F36" w:rsidP="005E4F36">
            <w:pPr>
              <w:widowControl w:val="0"/>
              <w:numPr>
                <w:ilvl w:val="0"/>
                <w:numId w:val="19"/>
              </w:numPr>
              <w:autoSpaceDE w:val="0"/>
              <w:autoSpaceDN w:val="0"/>
              <w:adjustRightInd w:val="0"/>
              <w:spacing w:line="360" w:lineRule="atLeast"/>
              <w:ind w:left="317" w:hanging="284"/>
              <w:jc w:val="both"/>
              <w:textAlignment w:val="baseline"/>
              <w:rPr>
                <w:sz w:val="26"/>
                <w:szCs w:val="26"/>
              </w:rPr>
            </w:pPr>
            <w:r w:rsidRPr="00216F2B">
              <w:rPr>
                <w:sz w:val="26"/>
                <w:szCs w:val="26"/>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216F2B" w:rsidRDefault="005E4F36" w:rsidP="005E4F36">
            <w:pPr>
              <w:widowControl w:val="0"/>
              <w:numPr>
                <w:ilvl w:val="0"/>
                <w:numId w:val="19"/>
              </w:numPr>
              <w:autoSpaceDE w:val="0"/>
              <w:autoSpaceDN w:val="0"/>
              <w:adjustRightInd w:val="0"/>
              <w:spacing w:line="360" w:lineRule="atLeast"/>
              <w:ind w:left="317" w:hanging="284"/>
              <w:jc w:val="both"/>
              <w:textAlignment w:val="baseline"/>
              <w:rPr>
                <w:sz w:val="26"/>
                <w:szCs w:val="26"/>
              </w:rPr>
            </w:pPr>
            <w:r w:rsidRPr="00216F2B">
              <w:rPr>
                <w:sz w:val="26"/>
                <w:szCs w:val="26"/>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216F2B" w:rsidRDefault="005E4F36" w:rsidP="005E4F36">
            <w:pPr>
              <w:widowControl w:val="0"/>
              <w:numPr>
                <w:ilvl w:val="0"/>
                <w:numId w:val="19"/>
              </w:numPr>
              <w:autoSpaceDE w:val="0"/>
              <w:autoSpaceDN w:val="0"/>
              <w:adjustRightInd w:val="0"/>
              <w:spacing w:line="360" w:lineRule="atLeast"/>
              <w:ind w:left="317" w:hanging="284"/>
              <w:jc w:val="both"/>
              <w:textAlignment w:val="baseline"/>
              <w:rPr>
                <w:sz w:val="26"/>
                <w:szCs w:val="26"/>
              </w:rPr>
            </w:pPr>
            <w:r w:rsidRPr="00216F2B">
              <w:rPr>
                <w:sz w:val="26"/>
                <w:szCs w:val="26"/>
              </w:rPr>
              <w:t xml:space="preserve">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w:t>
            </w:r>
            <w:r w:rsidRPr="00216F2B">
              <w:rPr>
                <w:sz w:val="26"/>
                <w:szCs w:val="26"/>
              </w:rPr>
              <w:lastRenderedPageBreak/>
              <w:t>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9291E" w:rsidRPr="00216F2B" w:rsidRDefault="00A9291E" w:rsidP="00A9291E">
      <w:pPr>
        <w:pStyle w:val="a5"/>
        <w:ind w:firstLine="0"/>
        <w:jc w:val="both"/>
        <w:rPr>
          <w:b/>
          <w:color w:val="000000"/>
          <w:spacing w:val="1"/>
          <w:sz w:val="26"/>
          <w:szCs w:val="26"/>
        </w:rPr>
      </w:pPr>
    </w:p>
    <w:p w:rsidR="005E4F36" w:rsidRPr="00216F2B" w:rsidRDefault="005E4F36" w:rsidP="001E25FB">
      <w:pPr>
        <w:pStyle w:val="a5"/>
        <w:jc w:val="both"/>
        <w:rPr>
          <w:b/>
          <w:color w:val="000000"/>
          <w:spacing w:val="1"/>
          <w:sz w:val="26"/>
          <w:szCs w:val="26"/>
        </w:rPr>
      </w:pPr>
    </w:p>
    <w:p w:rsidR="001E25FB" w:rsidRPr="00216F2B" w:rsidRDefault="001E25FB" w:rsidP="001E25FB">
      <w:pPr>
        <w:pStyle w:val="a5"/>
        <w:jc w:val="both"/>
        <w:rPr>
          <w:b/>
          <w:color w:val="000000"/>
          <w:spacing w:val="1"/>
          <w:sz w:val="26"/>
          <w:szCs w:val="26"/>
        </w:rPr>
      </w:pPr>
      <w:r w:rsidRPr="00216F2B">
        <w:rPr>
          <w:b/>
          <w:color w:val="000000"/>
          <w:spacing w:val="1"/>
          <w:sz w:val="26"/>
          <w:szCs w:val="26"/>
        </w:rPr>
        <w:t xml:space="preserve">Информация об условиях подключения (технологического присоединения) к сетям инженерно-технического обеспечения Лот </w:t>
      </w:r>
      <w:r w:rsidR="00940B2A" w:rsidRPr="00216F2B">
        <w:rPr>
          <w:b/>
          <w:color w:val="000000"/>
          <w:spacing w:val="1"/>
          <w:sz w:val="26"/>
          <w:szCs w:val="26"/>
        </w:rPr>
        <w:t>№1</w:t>
      </w:r>
      <w:r w:rsidRPr="00216F2B">
        <w:rPr>
          <w:b/>
          <w:color w:val="000000"/>
          <w:spacing w:val="1"/>
          <w:sz w:val="26"/>
          <w:szCs w:val="26"/>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216F2B" w:rsidTr="0033655A">
        <w:trPr>
          <w:trHeight w:val="364"/>
        </w:trPr>
        <w:tc>
          <w:tcPr>
            <w:tcW w:w="1843" w:type="dxa"/>
            <w:vMerge w:val="restart"/>
            <w:shd w:val="clear" w:color="auto" w:fill="F2F2F2"/>
          </w:tcPr>
          <w:p w:rsidR="001E25FB" w:rsidRPr="00216F2B" w:rsidRDefault="001E25FB" w:rsidP="0033655A">
            <w:pPr>
              <w:ind w:left="46"/>
              <w:jc w:val="center"/>
              <w:rPr>
                <w:color w:val="000000"/>
                <w:sz w:val="26"/>
                <w:szCs w:val="26"/>
                <w:lang w:eastAsia="en-US"/>
              </w:rPr>
            </w:pPr>
            <w:r w:rsidRPr="00216F2B">
              <w:rPr>
                <w:color w:val="000000"/>
                <w:sz w:val="26"/>
                <w:szCs w:val="26"/>
                <w:lang w:eastAsia="en-US"/>
              </w:rPr>
              <w:t>Возможность</w:t>
            </w:r>
          </w:p>
          <w:p w:rsidR="001E25FB" w:rsidRPr="00216F2B" w:rsidRDefault="001E25FB" w:rsidP="0033655A">
            <w:pPr>
              <w:ind w:left="46"/>
              <w:jc w:val="center"/>
              <w:rPr>
                <w:color w:val="000000"/>
                <w:sz w:val="26"/>
                <w:szCs w:val="26"/>
                <w:lang w:eastAsia="en-US"/>
              </w:rPr>
            </w:pPr>
            <w:r w:rsidRPr="00216F2B">
              <w:rPr>
                <w:color w:val="000000"/>
                <w:sz w:val="26"/>
                <w:szCs w:val="26"/>
                <w:lang w:eastAsia="en-US"/>
              </w:rPr>
              <w:t xml:space="preserve">подключения </w:t>
            </w:r>
          </w:p>
          <w:p w:rsidR="001E25FB" w:rsidRPr="00216F2B" w:rsidRDefault="001E25FB" w:rsidP="0033655A">
            <w:pPr>
              <w:ind w:left="46"/>
              <w:jc w:val="center"/>
              <w:rPr>
                <w:color w:val="000000"/>
                <w:sz w:val="26"/>
                <w:szCs w:val="26"/>
                <w:lang w:eastAsia="en-US"/>
              </w:rPr>
            </w:pPr>
            <w:r w:rsidRPr="00216F2B">
              <w:rPr>
                <w:color w:val="000000"/>
                <w:sz w:val="26"/>
                <w:szCs w:val="26"/>
                <w:lang w:eastAsia="en-US"/>
              </w:rPr>
              <w:t>к сетям</w:t>
            </w:r>
          </w:p>
        </w:tc>
        <w:tc>
          <w:tcPr>
            <w:tcW w:w="5387" w:type="dxa"/>
            <w:gridSpan w:val="2"/>
            <w:shd w:val="clear" w:color="auto" w:fill="F2F2F2"/>
          </w:tcPr>
          <w:p w:rsidR="001E25FB" w:rsidRPr="00216F2B" w:rsidRDefault="001E25FB" w:rsidP="0033655A">
            <w:pPr>
              <w:ind w:left="43"/>
              <w:jc w:val="center"/>
              <w:rPr>
                <w:color w:val="000000"/>
                <w:sz w:val="26"/>
                <w:szCs w:val="26"/>
                <w:lang w:eastAsia="en-US"/>
              </w:rPr>
            </w:pPr>
          </w:p>
        </w:tc>
        <w:tc>
          <w:tcPr>
            <w:tcW w:w="4110" w:type="dxa"/>
            <w:shd w:val="clear" w:color="auto" w:fill="F2F2F2"/>
          </w:tcPr>
          <w:p w:rsidR="001E25FB" w:rsidRPr="00216F2B" w:rsidRDefault="001E25FB" w:rsidP="0033655A">
            <w:pPr>
              <w:ind w:left="43"/>
              <w:jc w:val="center"/>
              <w:rPr>
                <w:color w:val="000000"/>
                <w:sz w:val="26"/>
                <w:szCs w:val="26"/>
                <w:lang w:eastAsia="en-US"/>
              </w:rPr>
            </w:pPr>
          </w:p>
        </w:tc>
        <w:tc>
          <w:tcPr>
            <w:tcW w:w="3828" w:type="dxa"/>
            <w:shd w:val="clear" w:color="auto" w:fill="F2F2F2"/>
          </w:tcPr>
          <w:p w:rsidR="001E25FB" w:rsidRPr="00216F2B" w:rsidRDefault="001E25FB" w:rsidP="0033655A">
            <w:pPr>
              <w:ind w:left="43"/>
              <w:jc w:val="center"/>
              <w:rPr>
                <w:color w:val="000000"/>
                <w:sz w:val="26"/>
                <w:szCs w:val="26"/>
                <w:lang w:eastAsia="en-US"/>
              </w:rPr>
            </w:pPr>
          </w:p>
        </w:tc>
      </w:tr>
      <w:tr w:rsidR="001E25FB" w:rsidRPr="00216F2B" w:rsidTr="0033655A">
        <w:trPr>
          <w:trHeight w:val="582"/>
        </w:trPr>
        <w:tc>
          <w:tcPr>
            <w:tcW w:w="1843" w:type="dxa"/>
            <w:vMerge/>
            <w:shd w:val="clear" w:color="auto" w:fill="auto"/>
          </w:tcPr>
          <w:p w:rsidR="001E25FB" w:rsidRPr="00216F2B" w:rsidRDefault="001E25FB" w:rsidP="0033655A">
            <w:pPr>
              <w:ind w:left="46"/>
              <w:rPr>
                <w:rFonts w:eastAsia="Calibri"/>
                <w:color w:val="000000"/>
                <w:sz w:val="26"/>
                <w:szCs w:val="26"/>
                <w:lang w:eastAsia="en-US"/>
              </w:rPr>
            </w:pPr>
          </w:p>
        </w:tc>
        <w:tc>
          <w:tcPr>
            <w:tcW w:w="1985" w:type="dxa"/>
            <w:shd w:val="clear" w:color="auto" w:fill="auto"/>
          </w:tcPr>
          <w:p w:rsidR="001E25FB" w:rsidRPr="00216F2B" w:rsidRDefault="001E25FB" w:rsidP="0033655A">
            <w:pPr>
              <w:ind w:left="34"/>
              <w:jc w:val="center"/>
              <w:rPr>
                <w:rFonts w:eastAsia="Calibri"/>
                <w:color w:val="000000"/>
                <w:sz w:val="26"/>
                <w:szCs w:val="26"/>
                <w:lang w:eastAsia="en-US"/>
              </w:rPr>
            </w:pPr>
            <w:r w:rsidRPr="00216F2B">
              <w:rPr>
                <w:rFonts w:eastAsia="Calibri"/>
                <w:color w:val="000000"/>
                <w:sz w:val="26"/>
                <w:szCs w:val="26"/>
                <w:lang w:eastAsia="en-US"/>
              </w:rPr>
              <w:t>Водоснабжение</w:t>
            </w:r>
          </w:p>
        </w:tc>
        <w:tc>
          <w:tcPr>
            <w:tcW w:w="3402" w:type="dxa"/>
          </w:tcPr>
          <w:p w:rsidR="001E25FB" w:rsidRPr="00216F2B" w:rsidRDefault="001E25FB" w:rsidP="0033655A">
            <w:pPr>
              <w:ind w:left="34"/>
              <w:jc w:val="center"/>
              <w:rPr>
                <w:rFonts w:eastAsia="Calibri"/>
                <w:color w:val="000000"/>
                <w:sz w:val="26"/>
                <w:szCs w:val="26"/>
                <w:lang w:eastAsia="en-US"/>
              </w:rPr>
            </w:pPr>
            <w:r w:rsidRPr="00216F2B">
              <w:rPr>
                <w:rFonts w:eastAsia="Calibri"/>
                <w:color w:val="000000"/>
                <w:sz w:val="26"/>
                <w:szCs w:val="26"/>
                <w:lang w:eastAsia="en-US"/>
              </w:rPr>
              <w:t>Водоотведение</w:t>
            </w:r>
          </w:p>
        </w:tc>
        <w:tc>
          <w:tcPr>
            <w:tcW w:w="4110" w:type="dxa"/>
          </w:tcPr>
          <w:p w:rsidR="001E25FB" w:rsidRPr="00216F2B" w:rsidRDefault="001E25FB" w:rsidP="0033655A">
            <w:pPr>
              <w:ind w:left="34"/>
              <w:jc w:val="center"/>
              <w:rPr>
                <w:rFonts w:eastAsia="Calibri"/>
                <w:color w:val="000000"/>
                <w:sz w:val="26"/>
                <w:szCs w:val="26"/>
                <w:lang w:eastAsia="en-US"/>
              </w:rPr>
            </w:pPr>
            <w:r w:rsidRPr="00216F2B">
              <w:rPr>
                <w:rFonts w:eastAsia="Calibri"/>
                <w:color w:val="000000"/>
                <w:sz w:val="26"/>
                <w:szCs w:val="26"/>
                <w:lang w:eastAsia="en-US"/>
              </w:rPr>
              <w:t>Теплоснабжение</w:t>
            </w:r>
          </w:p>
        </w:tc>
        <w:tc>
          <w:tcPr>
            <w:tcW w:w="3828" w:type="dxa"/>
          </w:tcPr>
          <w:p w:rsidR="001E25FB" w:rsidRPr="00216F2B" w:rsidRDefault="001E25FB" w:rsidP="0033655A">
            <w:pPr>
              <w:ind w:left="34"/>
              <w:jc w:val="center"/>
              <w:rPr>
                <w:rFonts w:eastAsia="Calibri"/>
                <w:color w:val="000000"/>
                <w:sz w:val="26"/>
                <w:szCs w:val="26"/>
                <w:lang w:eastAsia="en-US"/>
              </w:rPr>
            </w:pPr>
            <w:r w:rsidRPr="00216F2B">
              <w:rPr>
                <w:rFonts w:eastAsia="Calibri"/>
                <w:color w:val="000000"/>
                <w:sz w:val="26"/>
                <w:szCs w:val="26"/>
                <w:lang w:eastAsia="en-US"/>
              </w:rPr>
              <w:t>Газоснабжение</w:t>
            </w:r>
          </w:p>
        </w:tc>
      </w:tr>
      <w:tr w:rsidR="001E25FB" w:rsidRPr="00216F2B" w:rsidTr="0033655A">
        <w:trPr>
          <w:trHeight w:val="582"/>
        </w:trPr>
        <w:tc>
          <w:tcPr>
            <w:tcW w:w="1843" w:type="dxa"/>
            <w:vMerge/>
            <w:shd w:val="clear" w:color="auto" w:fill="auto"/>
          </w:tcPr>
          <w:p w:rsidR="001E25FB" w:rsidRPr="00216F2B" w:rsidRDefault="001E25FB" w:rsidP="0033655A">
            <w:pPr>
              <w:ind w:left="46"/>
              <w:rPr>
                <w:rFonts w:eastAsia="Calibri"/>
                <w:color w:val="000000"/>
                <w:sz w:val="26"/>
                <w:szCs w:val="26"/>
                <w:lang w:eastAsia="en-US"/>
              </w:rPr>
            </w:pPr>
          </w:p>
        </w:tc>
        <w:tc>
          <w:tcPr>
            <w:tcW w:w="5387" w:type="dxa"/>
            <w:gridSpan w:val="2"/>
            <w:shd w:val="clear" w:color="auto" w:fill="auto"/>
          </w:tcPr>
          <w:p w:rsidR="00CF1B92" w:rsidRPr="00216F2B" w:rsidRDefault="00CF1B92" w:rsidP="00AD4793">
            <w:pPr>
              <w:jc w:val="center"/>
              <w:rPr>
                <w:sz w:val="26"/>
                <w:szCs w:val="26"/>
              </w:rPr>
            </w:pPr>
            <w:r w:rsidRPr="00216F2B">
              <w:rPr>
                <w:sz w:val="26"/>
                <w:szCs w:val="26"/>
              </w:rPr>
              <w:t>Присоединение объекта к сетям водопровода возможно при условии:</w:t>
            </w:r>
          </w:p>
          <w:p w:rsidR="005E4F36" w:rsidRPr="00216F2B" w:rsidRDefault="00CF1B92" w:rsidP="00AD4793">
            <w:pPr>
              <w:jc w:val="center"/>
              <w:rPr>
                <w:sz w:val="26"/>
                <w:szCs w:val="26"/>
              </w:rPr>
            </w:pPr>
            <w:r w:rsidRPr="00216F2B">
              <w:rPr>
                <w:sz w:val="26"/>
                <w:szCs w:val="26"/>
              </w:rPr>
              <w:t>-водоснабжение объекта предусмотреть от водопроводной линии по ул. Краснооктябрьская, в проектируемом водопроводном колодце. Также необходимо произвести вынос водопроводной линии с территории  земельного участка № 2Б/1 с переподключением ж.д. №2 А по ул. Краснооктябрьская г. Вольск.</w:t>
            </w:r>
          </w:p>
          <w:p w:rsidR="00CF1B92" w:rsidRPr="00216F2B" w:rsidRDefault="00CF1B92" w:rsidP="00AD4793">
            <w:pPr>
              <w:jc w:val="center"/>
              <w:rPr>
                <w:sz w:val="26"/>
                <w:szCs w:val="26"/>
              </w:rPr>
            </w:pPr>
            <w:r w:rsidRPr="00216F2B">
              <w:rPr>
                <w:sz w:val="26"/>
                <w:szCs w:val="26"/>
              </w:rPr>
              <w:t>- сети канализации в данном районе отсутствуют.</w:t>
            </w:r>
            <w:r w:rsidR="005137BB" w:rsidRPr="00216F2B">
              <w:rPr>
                <w:sz w:val="26"/>
                <w:szCs w:val="26"/>
              </w:rPr>
              <w:t xml:space="preserve"> Сброс стоков от участка предусмотреть в проектируемый септик </w:t>
            </w:r>
            <w:r w:rsidR="005137BB" w:rsidRPr="00216F2B">
              <w:rPr>
                <w:sz w:val="26"/>
                <w:szCs w:val="26"/>
              </w:rPr>
              <w:lastRenderedPageBreak/>
              <w:t>(накопитель), при условии согласования с Управлением Роспотребнадзора по Саратовской области в Вольском районе.</w:t>
            </w:r>
          </w:p>
          <w:p w:rsidR="001E25FB" w:rsidRPr="00216F2B" w:rsidRDefault="001E25FB" w:rsidP="00AD4793">
            <w:pPr>
              <w:ind w:left="43"/>
              <w:jc w:val="center"/>
              <w:rPr>
                <w:sz w:val="26"/>
                <w:szCs w:val="26"/>
                <w:lang w:eastAsia="en-US"/>
              </w:rPr>
            </w:pPr>
            <w:r w:rsidRPr="00216F2B">
              <w:rPr>
                <w:sz w:val="26"/>
                <w:szCs w:val="26"/>
              </w:rPr>
              <w:t>Письмо ГУП Саратовской области «Облводоресурс» Вольский филиал</w:t>
            </w:r>
          </w:p>
          <w:p w:rsidR="001E25FB" w:rsidRPr="00216F2B" w:rsidRDefault="007D3F2D" w:rsidP="00AD4793">
            <w:pPr>
              <w:ind w:left="43"/>
              <w:jc w:val="center"/>
              <w:rPr>
                <w:rFonts w:eastAsia="Calibri"/>
                <w:sz w:val="26"/>
                <w:szCs w:val="26"/>
                <w:lang w:eastAsia="en-US"/>
              </w:rPr>
            </w:pPr>
            <w:r w:rsidRPr="00216F2B">
              <w:rPr>
                <w:sz w:val="26"/>
                <w:szCs w:val="26"/>
                <w:lang w:eastAsia="en-US"/>
              </w:rPr>
              <w:t>№</w:t>
            </w:r>
            <w:r w:rsidR="00CF1B92" w:rsidRPr="00216F2B">
              <w:rPr>
                <w:sz w:val="26"/>
                <w:szCs w:val="26"/>
                <w:lang w:eastAsia="en-US"/>
              </w:rPr>
              <w:t xml:space="preserve"> 630</w:t>
            </w:r>
            <w:r w:rsidR="005E4F36" w:rsidRPr="00216F2B">
              <w:rPr>
                <w:sz w:val="26"/>
                <w:szCs w:val="26"/>
                <w:lang w:eastAsia="en-US"/>
              </w:rPr>
              <w:t xml:space="preserve"> </w:t>
            </w:r>
            <w:r w:rsidR="00366FAD" w:rsidRPr="00216F2B">
              <w:rPr>
                <w:sz w:val="26"/>
                <w:szCs w:val="26"/>
                <w:lang w:eastAsia="en-US"/>
              </w:rPr>
              <w:t xml:space="preserve">от </w:t>
            </w:r>
            <w:r w:rsidR="00CF1B92" w:rsidRPr="00216F2B">
              <w:rPr>
                <w:sz w:val="26"/>
                <w:szCs w:val="26"/>
                <w:lang w:eastAsia="en-US"/>
              </w:rPr>
              <w:t>03.03</w:t>
            </w:r>
            <w:r w:rsidR="00366FAD" w:rsidRPr="00216F2B">
              <w:rPr>
                <w:sz w:val="26"/>
                <w:szCs w:val="26"/>
                <w:lang w:eastAsia="en-US"/>
              </w:rPr>
              <w:t>.202</w:t>
            </w:r>
            <w:r w:rsidR="005E4F36" w:rsidRPr="00216F2B">
              <w:rPr>
                <w:sz w:val="26"/>
                <w:szCs w:val="26"/>
                <w:lang w:eastAsia="en-US"/>
              </w:rPr>
              <w:t>5</w:t>
            </w:r>
          </w:p>
        </w:tc>
        <w:tc>
          <w:tcPr>
            <w:tcW w:w="4110" w:type="dxa"/>
          </w:tcPr>
          <w:p w:rsidR="00AE100A" w:rsidRPr="00216F2B" w:rsidRDefault="00AE100A" w:rsidP="0031221A">
            <w:pPr>
              <w:rPr>
                <w:sz w:val="26"/>
                <w:szCs w:val="26"/>
              </w:rPr>
            </w:pPr>
          </w:p>
          <w:p w:rsidR="008770FC" w:rsidRPr="00216F2B" w:rsidRDefault="00AD4793" w:rsidP="003A4CFD">
            <w:pPr>
              <w:ind w:left="43"/>
              <w:jc w:val="center"/>
              <w:rPr>
                <w:sz w:val="26"/>
                <w:szCs w:val="26"/>
              </w:rPr>
            </w:pPr>
            <w:r w:rsidRPr="00216F2B">
              <w:rPr>
                <w:sz w:val="26"/>
                <w:szCs w:val="26"/>
              </w:rPr>
              <w:t>И</w:t>
            </w:r>
            <w:r w:rsidR="008770FC" w:rsidRPr="00216F2B">
              <w:rPr>
                <w:sz w:val="26"/>
                <w:szCs w:val="26"/>
              </w:rPr>
              <w:t xml:space="preserve">нфраструктура </w:t>
            </w:r>
            <w:r w:rsidRPr="00216F2B">
              <w:rPr>
                <w:sz w:val="26"/>
                <w:szCs w:val="26"/>
              </w:rPr>
              <w:t xml:space="preserve">централизованного </w:t>
            </w:r>
            <w:r w:rsidR="008770FC" w:rsidRPr="00216F2B">
              <w:rPr>
                <w:sz w:val="26"/>
                <w:szCs w:val="26"/>
              </w:rPr>
              <w:t>теплоснабжения отсутствует.</w:t>
            </w:r>
          </w:p>
          <w:p w:rsidR="001E25FB" w:rsidRPr="00216F2B" w:rsidRDefault="001E25FB" w:rsidP="008770FC">
            <w:pPr>
              <w:ind w:left="43"/>
              <w:jc w:val="center"/>
              <w:rPr>
                <w:sz w:val="26"/>
                <w:szCs w:val="26"/>
                <w:lang w:eastAsia="en-US"/>
              </w:rPr>
            </w:pPr>
            <w:r w:rsidRPr="00216F2B">
              <w:rPr>
                <w:sz w:val="26"/>
                <w:szCs w:val="26"/>
                <w:lang w:eastAsia="en-US"/>
              </w:rPr>
              <w:t xml:space="preserve">Письмо </w:t>
            </w:r>
            <w:r w:rsidRPr="00216F2B">
              <w:rPr>
                <w:sz w:val="26"/>
                <w:szCs w:val="26"/>
              </w:rPr>
              <w:t>МКУ «Вольсктеплоэнерго»</w:t>
            </w:r>
            <w:r w:rsidRPr="00216F2B">
              <w:rPr>
                <w:sz w:val="26"/>
                <w:szCs w:val="26"/>
                <w:lang w:eastAsia="en-US"/>
              </w:rPr>
              <w:t xml:space="preserve">  №</w:t>
            </w:r>
            <w:r w:rsidR="00CF1B92" w:rsidRPr="00216F2B">
              <w:rPr>
                <w:sz w:val="26"/>
                <w:szCs w:val="26"/>
                <w:lang w:eastAsia="en-US"/>
              </w:rPr>
              <w:t xml:space="preserve">292 </w:t>
            </w:r>
            <w:r w:rsidRPr="00216F2B">
              <w:rPr>
                <w:sz w:val="26"/>
                <w:szCs w:val="26"/>
                <w:lang w:eastAsia="en-US"/>
              </w:rPr>
              <w:t xml:space="preserve">от </w:t>
            </w:r>
            <w:r w:rsidR="00CF1B92" w:rsidRPr="00216F2B">
              <w:rPr>
                <w:sz w:val="26"/>
                <w:szCs w:val="26"/>
                <w:lang w:eastAsia="en-US"/>
              </w:rPr>
              <w:t>04</w:t>
            </w:r>
            <w:r w:rsidRPr="00216F2B">
              <w:rPr>
                <w:sz w:val="26"/>
                <w:szCs w:val="26"/>
                <w:lang w:eastAsia="en-US"/>
              </w:rPr>
              <w:t>.</w:t>
            </w:r>
            <w:r w:rsidR="00CF1B92" w:rsidRPr="00216F2B">
              <w:rPr>
                <w:sz w:val="26"/>
                <w:szCs w:val="26"/>
                <w:lang w:eastAsia="en-US"/>
              </w:rPr>
              <w:t>03</w:t>
            </w:r>
            <w:r w:rsidR="003A4CFD" w:rsidRPr="00216F2B">
              <w:rPr>
                <w:sz w:val="26"/>
                <w:szCs w:val="26"/>
                <w:lang w:eastAsia="en-US"/>
              </w:rPr>
              <w:t>.202</w:t>
            </w:r>
            <w:r w:rsidR="00AD4793" w:rsidRPr="00216F2B">
              <w:rPr>
                <w:sz w:val="26"/>
                <w:szCs w:val="26"/>
                <w:lang w:eastAsia="en-US"/>
              </w:rPr>
              <w:t>5</w:t>
            </w:r>
          </w:p>
        </w:tc>
        <w:tc>
          <w:tcPr>
            <w:tcW w:w="3828" w:type="dxa"/>
          </w:tcPr>
          <w:p w:rsidR="0031221A" w:rsidRPr="00216F2B" w:rsidRDefault="0031221A" w:rsidP="0033655A">
            <w:pPr>
              <w:ind w:left="43"/>
              <w:jc w:val="center"/>
              <w:rPr>
                <w:sz w:val="26"/>
                <w:szCs w:val="26"/>
              </w:rPr>
            </w:pPr>
          </w:p>
          <w:p w:rsidR="001E25FB" w:rsidRPr="00216F2B" w:rsidRDefault="00AE100A" w:rsidP="0033655A">
            <w:pPr>
              <w:ind w:left="43"/>
              <w:jc w:val="center"/>
              <w:rPr>
                <w:sz w:val="26"/>
                <w:szCs w:val="26"/>
              </w:rPr>
            </w:pPr>
            <w:r w:rsidRPr="00216F2B">
              <w:rPr>
                <w:sz w:val="26"/>
                <w:szCs w:val="26"/>
              </w:rPr>
              <w:t>Т</w:t>
            </w:r>
            <w:r w:rsidR="001E25FB" w:rsidRPr="00216F2B">
              <w:rPr>
                <w:sz w:val="26"/>
                <w:szCs w:val="26"/>
              </w:rPr>
              <w:t xml:space="preserve">ехническая возможность подключения объекта капитального строительства имеется </w:t>
            </w:r>
            <w:r w:rsidRPr="00216F2B">
              <w:rPr>
                <w:sz w:val="26"/>
                <w:szCs w:val="26"/>
              </w:rPr>
              <w:t xml:space="preserve">предварительно </w:t>
            </w:r>
            <w:r w:rsidR="001E25FB" w:rsidRPr="00216F2B">
              <w:rPr>
                <w:sz w:val="26"/>
                <w:szCs w:val="26"/>
              </w:rPr>
              <w:t xml:space="preserve">от газораспределительной сети, </w:t>
            </w:r>
            <w:r w:rsidRPr="00216F2B">
              <w:rPr>
                <w:sz w:val="26"/>
                <w:szCs w:val="26"/>
              </w:rPr>
              <w:t>технологически свя</w:t>
            </w:r>
            <w:r w:rsidR="00CD2320" w:rsidRPr="00216F2B">
              <w:rPr>
                <w:sz w:val="26"/>
                <w:szCs w:val="26"/>
              </w:rPr>
              <w:t>занной с ГРС</w:t>
            </w:r>
            <w:r w:rsidR="00AD4793" w:rsidRPr="00216F2B">
              <w:rPr>
                <w:sz w:val="26"/>
                <w:szCs w:val="26"/>
              </w:rPr>
              <w:t>– 2 Вольск.</w:t>
            </w:r>
          </w:p>
          <w:p w:rsidR="00DB448E" w:rsidRPr="00216F2B" w:rsidRDefault="001E25FB" w:rsidP="00AD4793">
            <w:pPr>
              <w:ind w:left="43"/>
              <w:jc w:val="center"/>
              <w:rPr>
                <w:sz w:val="26"/>
                <w:szCs w:val="26"/>
                <w:lang w:eastAsia="en-US"/>
              </w:rPr>
            </w:pPr>
            <w:r w:rsidRPr="00216F2B">
              <w:rPr>
                <w:sz w:val="26"/>
                <w:szCs w:val="26"/>
                <w:lang w:eastAsia="en-US"/>
              </w:rPr>
              <w:t xml:space="preserve">Письмо </w:t>
            </w:r>
            <w:r w:rsidRPr="00216F2B">
              <w:rPr>
                <w:sz w:val="26"/>
                <w:szCs w:val="26"/>
              </w:rPr>
              <w:t>ПАО «Газпром Газораспределение Саратовская область» филиал в г. Вольске</w:t>
            </w:r>
            <w:r w:rsidR="00DB448E" w:rsidRPr="00216F2B">
              <w:rPr>
                <w:sz w:val="26"/>
                <w:szCs w:val="26"/>
                <w:lang w:eastAsia="en-US"/>
              </w:rPr>
              <w:t xml:space="preserve"> </w:t>
            </w:r>
          </w:p>
          <w:p w:rsidR="001E25FB" w:rsidRPr="00216F2B" w:rsidRDefault="00DB448E" w:rsidP="00AD4793">
            <w:pPr>
              <w:ind w:left="43"/>
              <w:jc w:val="center"/>
              <w:rPr>
                <w:sz w:val="26"/>
                <w:szCs w:val="26"/>
                <w:lang w:eastAsia="en-US"/>
              </w:rPr>
            </w:pPr>
            <w:r w:rsidRPr="00216F2B">
              <w:rPr>
                <w:sz w:val="26"/>
                <w:szCs w:val="26"/>
                <w:lang w:eastAsia="en-US"/>
              </w:rPr>
              <w:t>№8</w:t>
            </w:r>
            <w:r w:rsidR="00AD4793" w:rsidRPr="00216F2B">
              <w:rPr>
                <w:sz w:val="26"/>
                <w:szCs w:val="26"/>
                <w:lang w:eastAsia="en-US"/>
              </w:rPr>
              <w:t>2</w:t>
            </w:r>
            <w:r w:rsidR="001E25FB" w:rsidRPr="00216F2B">
              <w:rPr>
                <w:sz w:val="26"/>
                <w:szCs w:val="26"/>
                <w:lang w:eastAsia="en-US"/>
              </w:rPr>
              <w:t xml:space="preserve"> от </w:t>
            </w:r>
            <w:r w:rsidRPr="00216F2B">
              <w:rPr>
                <w:sz w:val="26"/>
                <w:szCs w:val="26"/>
                <w:lang w:eastAsia="en-US"/>
              </w:rPr>
              <w:t>04.03</w:t>
            </w:r>
            <w:r w:rsidR="001E25FB" w:rsidRPr="00216F2B">
              <w:rPr>
                <w:sz w:val="26"/>
                <w:szCs w:val="26"/>
                <w:lang w:eastAsia="en-US"/>
              </w:rPr>
              <w:t>.202</w:t>
            </w:r>
            <w:r w:rsidR="00AD4793" w:rsidRPr="00216F2B">
              <w:rPr>
                <w:sz w:val="26"/>
                <w:szCs w:val="26"/>
                <w:lang w:eastAsia="en-US"/>
              </w:rPr>
              <w:t>5</w:t>
            </w:r>
          </w:p>
        </w:tc>
      </w:tr>
    </w:tbl>
    <w:p w:rsidR="001E25FB" w:rsidRPr="00216F2B" w:rsidRDefault="001E25FB" w:rsidP="001E25FB">
      <w:pPr>
        <w:ind w:left="14" w:firstLine="696"/>
        <w:jc w:val="both"/>
        <w:rPr>
          <w:rFonts w:eastAsia="Calibri"/>
          <w:color w:val="000000"/>
          <w:sz w:val="26"/>
          <w:szCs w:val="26"/>
          <w:lang w:eastAsia="en-US"/>
        </w:rPr>
      </w:pPr>
      <w:r w:rsidRPr="00216F2B">
        <w:rPr>
          <w:color w:val="000000"/>
          <w:sz w:val="26"/>
          <w:szCs w:val="26"/>
          <w:lang w:eastAsia="en-US"/>
        </w:rPr>
        <w:lastRenderedPageBreak/>
        <w:t>Настоящая 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w:t>
      </w:r>
      <w:r w:rsidRPr="00216F2B">
        <w:rPr>
          <w:color w:val="000000"/>
          <w:sz w:val="26"/>
          <w:szCs w:val="26"/>
          <w:lang w:eastAsia="en-US"/>
        </w:rPr>
        <w:tab/>
      </w:r>
      <w:r w:rsidRPr="00216F2B">
        <w:rPr>
          <w:color w:val="000000"/>
          <w:sz w:val="26"/>
          <w:szCs w:val="26"/>
        </w:rPr>
        <w:tab/>
      </w:r>
    </w:p>
    <w:p w:rsidR="001E25FB" w:rsidRPr="00216F2B" w:rsidRDefault="001E25FB" w:rsidP="001E25FB">
      <w:pPr>
        <w:tabs>
          <w:tab w:val="left" w:pos="0"/>
        </w:tabs>
        <w:ind w:left="14" w:firstLine="696"/>
        <w:jc w:val="both"/>
        <w:rPr>
          <w:b/>
          <w:sz w:val="26"/>
          <w:szCs w:val="26"/>
          <w:u w:val="single"/>
        </w:rPr>
      </w:pPr>
      <w:r w:rsidRPr="00216F2B">
        <w:rPr>
          <w:b/>
          <w:sz w:val="26"/>
          <w:szCs w:val="26"/>
          <w:u w:val="single"/>
        </w:rPr>
        <w:t>Технические условия на подключение проектируемого/построенного объекта к сетям Покупатель земельного участка получает самостоятельно.</w:t>
      </w:r>
    </w:p>
    <w:p w:rsidR="001E25FB" w:rsidRPr="00216F2B" w:rsidRDefault="001E25FB" w:rsidP="001E25FB">
      <w:pPr>
        <w:tabs>
          <w:tab w:val="left" w:pos="0"/>
        </w:tabs>
        <w:jc w:val="both"/>
        <w:rPr>
          <w:b/>
          <w:sz w:val="26"/>
          <w:szCs w:val="26"/>
        </w:rPr>
      </w:pPr>
      <w:r w:rsidRPr="00216F2B">
        <w:rPr>
          <w:b/>
          <w:sz w:val="26"/>
          <w:szCs w:val="26"/>
        </w:rPr>
        <w:tab/>
        <w:t xml:space="preserve">Иные сведения: </w:t>
      </w:r>
      <w:r w:rsidRPr="00216F2B">
        <w:rPr>
          <w:sz w:val="26"/>
          <w:szCs w:val="26"/>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216F2B">
        <w:rPr>
          <w:b/>
          <w:sz w:val="26"/>
          <w:szCs w:val="26"/>
        </w:rPr>
        <w:t>.</w:t>
      </w:r>
    </w:p>
    <w:p w:rsidR="00B8506D" w:rsidRPr="00216F2B" w:rsidRDefault="00B8506D" w:rsidP="00B8506D">
      <w:pPr>
        <w:ind w:firstLine="710"/>
        <w:jc w:val="both"/>
        <w:rPr>
          <w:b/>
          <w:sz w:val="26"/>
          <w:szCs w:val="26"/>
        </w:rPr>
      </w:pPr>
      <w:r w:rsidRPr="00216F2B">
        <w:rPr>
          <w:b/>
          <w:color w:val="000000"/>
          <w:sz w:val="26"/>
          <w:szCs w:val="26"/>
        </w:rPr>
        <w:t>Осмотр земельного участка производится самостоятельно</w:t>
      </w:r>
      <w:r w:rsidRPr="00216F2B">
        <w:rPr>
          <w:b/>
          <w:sz w:val="26"/>
          <w:szCs w:val="26"/>
        </w:rPr>
        <w:t>.</w:t>
      </w:r>
    </w:p>
    <w:p w:rsidR="00AD4793" w:rsidRPr="00216F2B" w:rsidRDefault="00AD4793" w:rsidP="00C14466">
      <w:pPr>
        <w:ind w:firstLine="710"/>
        <w:jc w:val="both"/>
        <w:rPr>
          <w:b/>
          <w:color w:val="000000"/>
          <w:sz w:val="26"/>
          <w:szCs w:val="26"/>
        </w:rPr>
      </w:pPr>
    </w:p>
    <w:p w:rsidR="00AD4793" w:rsidRPr="00216F2B" w:rsidRDefault="0002476D" w:rsidP="00B8506D">
      <w:pPr>
        <w:contextualSpacing/>
        <w:jc w:val="both"/>
        <w:rPr>
          <w:sz w:val="26"/>
          <w:szCs w:val="26"/>
        </w:rPr>
      </w:pPr>
      <w:r w:rsidRPr="00216F2B">
        <w:rPr>
          <w:b/>
          <w:sz w:val="26"/>
          <w:szCs w:val="26"/>
        </w:rPr>
        <w:t>Оператор электронной площадки</w:t>
      </w:r>
      <w:r w:rsidR="00503B37" w:rsidRPr="00216F2B">
        <w:rPr>
          <w:b/>
          <w:sz w:val="26"/>
          <w:szCs w:val="26"/>
        </w:rPr>
        <w:t>:</w:t>
      </w:r>
      <w:r w:rsidR="00A36721" w:rsidRPr="00216F2B">
        <w:rPr>
          <w:b/>
          <w:sz w:val="26"/>
          <w:szCs w:val="26"/>
        </w:rPr>
        <w:t xml:space="preserve"> </w:t>
      </w:r>
      <w:r w:rsidR="00D86D85" w:rsidRPr="00216F2B">
        <w:rPr>
          <w:sz w:val="26"/>
          <w:szCs w:val="26"/>
        </w:rPr>
        <w:t xml:space="preserve">АО «Сбербанк-АСТ», владеющее сайтом </w:t>
      </w:r>
      <w:hyperlink r:id="rId11">
        <w:r w:rsidR="00D86D85" w:rsidRPr="00216F2B">
          <w:rPr>
            <w:rStyle w:val="-"/>
            <w:sz w:val="26"/>
            <w:szCs w:val="26"/>
            <w:lang w:val="en-US"/>
          </w:rPr>
          <w:t>http</w:t>
        </w:r>
        <w:r w:rsidR="00D86D85" w:rsidRPr="00216F2B">
          <w:rPr>
            <w:rStyle w:val="-"/>
            <w:sz w:val="26"/>
            <w:szCs w:val="26"/>
          </w:rPr>
          <w:t>://</w:t>
        </w:r>
        <w:r w:rsidR="00D86D85" w:rsidRPr="00216F2B">
          <w:rPr>
            <w:rStyle w:val="-"/>
            <w:sz w:val="26"/>
            <w:szCs w:val="26"/>
            <w:lang w:val="en-US"/>
          </w:rPr>
          <w:t>utp</w:t>
        </w:r>
        <w:r w:rsidR="00D86D85" w:rsidRPr="00216F2B">
          <w:rPr>
            <w:rStyle w:val="-"/>
            <w:sz w:val="26"/>
            <w:szCs w:val="26"/>
          </w:rPr>
          <w:t>.</w:t>
        </w:r>
        <w:r w:rsidR="00D86D85" w:rsidRPr="00216F2B">
          <w:rPr>
            <w:rStyle w:val="-"/>
            <w:sz w:val="26"/>
            <w:szCs w:val="26"/>
            <w:lang w:val="en-US"/>
          </w:rPr>
          <w:t>sberbank</w:t>
        </w:r>
        <w:r w:rsidR="00D86D85" w:rsidRPr="00216F2B">
          <w:rPr>
            <w:rStyle w:val="-"/>
            <w:sz w:val="26"/>
            <w:szCs w:val="26"/>
          </w:rPr>
          <w:t>-</w:t>
        </w:r>
        <w:r w:rsidR="00D86D85" w:rsidRPr="00216F2B">
          <w:rPr>
            <w:rStyle w:val="-"/>
            <w:sz w:val="26"/>
            <w:szCs w:val="26"/>
            <w:lang w:val="en-US"/>
          </w:rPr>
          <w:t>ast</w:t>
        </w:r>
        <w:r w:rsidR="00D86D85" w:rsidRPr="00216F2B">
          <w:rPr>
            <w:rStyle w:val="-"/>
            <w:sz w:val="26"/>
            <w:szCs w:val="26"/>
          </w:rPr>
          <w:t>.</w:t>
        </w:r>
        <w:r w:rsidR="00D86D85" w:rsidRPr="00216F2B">
          <w:rPr>
            <w:rStyle w:val="-"/>
            <w:sz w:val="26"/>
            <w:szCs w:val="26"/>
            <w:lang w:val="en-US"/>
          </w:rPr>
          <w:t>ru</w:t>
        </w:r>
        <w:r w:rsidR="00D86D85" w:rsidRPr="00216F2B">
          <w:rPr>
            <w:rStyle w:val="-"/>
            <w:sz w:val="26"/>
            <w:szCs w:val="26"/>
          </w:rPr>
          <w:t>/</w:t>
        </w:r>
        <w:r w:rsidR="00D86D85" w:rsidRPr="00216F2B">
          <w:rPr>
            <w:rStyle w:val="-"/>
            <w:sz w:val="26"/>
            <w:szCs w:val="26"/>
            <w:lang w:val="en-US"/>
          </w:rPr>
          <w:t>AP</w:t>
        </w:r>
      </w:hyperlink>
      <w:r w:rsidR="00D86D85" w:rsidRPr="00216F2B">
        <w:rPr>
          <w:sz w:val="26"/>
          <w:szCs w:val="26"/>
        </w:rPr>
        <w:t xml:space="preserve"> в информационно-телекоммуникационной сети «Интернет».</w:t>
      </w:r>
      <w:r w:rsidR="00705B93" w:rsidRPr="00216F2B">
        <w:rPr>
          <w:sz w:val="26"/>
          <w:szCs w:val="26"/>
        </w:rPr>
        <w:t xml:space="preserve"> </w:t>
      </w:r>
      <w:r w:rsidR="00D86D85" w:rsidRPr="00216F2B">
        <w:rPr>
          <w:sz w:val="26"/>
          <w:szCs w:val="26"/>
        </w:rPr>
        <w:t xml:space="preserve">Адрес: 119435, г.Москва, Большой Саввинский переулок, д.12, стр. 9, эт.1, пом. </w:t>
      </w:r>
      <w:r w:rsidR="00D86D85" w:rsidRPr="00216F2B">
        <w:rPr>
          <w:sz w:val="26"/>
          <w:szCs w:val="26"/>
          <w:lang w:val="en-US"/>
        </w:rPr>
        <w:t>I</w:t>
      </w:r>
      <w:r w:rsidR="00D86D85" w:rsidRPr="00216F2B">
        <w:rPr>
          <w:sz w:val="26"/>
          <w:szCs w:val="26"/>
        </w:rPr>
        <w:t xml:space="preserve"> комн. 2, тел.: 8(495) 787-29-97, (495)787-29-99</w:t>
      </w:r>
    </w:p>
    <w:p w:rsidR="003E7D14" w:rsidRPr="00216F2B" w:rsidRDefault="00503B37" w:rsidP="00D77A70">
      <w:pPr>
        <w:ind w:firstLine="567"/>
        <w:jc w:val="both"/>
        <w:rPr>
          <w:b/>
          <w:bCs/>
          <w:color w:val="000000"/>
          <w:sz w:val="26"/>
          <w:szCs w:val="26"/>
        </w:rPr>
      </w:pPr>
      <w:r w:rsidRPr="00216F2B">
        <w:rPr>
          <w:b/>
          <w:bCs/>
          <w:color w:val="000000"/>
          <w:sz w:val="26"/>
          <w:szCs w:val="26"/>
        </w:rPr>
        <w:t>Организатор торгов</w:t>
      </w:r>
      <w:r w:rsidR="00D86D85" w:rsidRPr="00216F2B">
        <w:rPr>
          <w:b/>
          <w:bCs/>
          <w:color w:val="000000"/>
          <w:sz w:val="26"/>
          <w:szCs w:val="26"/>
        </w:rPr>
        <w:t>:</w:t>
      </w:r>
    </w:p>
    <w:p w:rsidR="003E7D14" w:rsidRPr="00216F2B" w:rsidRDefault="00FA55A1" w:rsidP="00D77A70">
      <w:pPr>
        <w:jc w:val="both"/>
        <w:rPr>
          <w:bCs/>
          <w:color w:val="000000"/>
          <w:sz w:val="26"/>
          <w:szCs w:val="26"/>
        </w:rPr>
      </w:pPr>
      <w:r w:rsidRPr="00216F2B">
        <w:rPr>
          <w:bCs/>
          <w:color w:val="000000"/>
          <w:sz w:val="26"/>
          <w:szCs w:val="26"/>
        </w:rPr>
        <w:t xml:space="preserve">Администрация Вольского муниципального района в лице </w:t>
      </w:r>
      <w:r w:rsidR="003E7D14" w:rsidRPr="00216F2B">
        <w:rPr>
          <w:bCs/>
          <w:color w:val="000000"/>
          <w:sz w:val="26"/>
          <w:szCs w:val="26"/>
        </w:rPr>
        <w:t>Комитет</w:t>
      </w:r>
      <w:r w:rsidRPr="00216F2B">
        <w:rPr>
          <w:bCs/>
          <w:color w:val="000000"/>
          <w:sz w:val="26"/>
          <w:szCs w:val="26"/>
        </w:rPr>
        <w:t>а</w:t>
      </w:r>
      <w:r w:rsidR="003E7D14" w:rsidRPr="00216F2B">
        <w:rPr>
          <w:bCs/>
          <w:color w:val="000000"/>
          <w:sz w:val="26"/>
          <w:szCs w:val="26"/>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216F2B">
        <w:rPr>
          <w:bCs/>
          <w:color w:val="000000"/>
          <w:sz w:val="26"/>
          <w:szCs w:val="26"/>
        </w:rPr>
        <w:t xml:space="preserve">25-78; факс: 8(84593) 7-04-92, </w:t>
      </w:r>
      <w:r w:rsidR="003E7D14" w:rsidRPr="00216F2B">
        <w:rPr>
          <w:bCs/>
          <w:color w:val="000000"/>
          <w:sz w:val="26"/>
          <w:szCs w:val="26"/>
          <w:lang w:val="en-US"/>
        </w:rPr>
        <w:t>e</w:t>
      </w:r>
      <w:r w:rsidR="003E7D14" w:rsidRPr="00216F2B">
        <w:rPr>
          <w:bCs/>
          <w:color w:val="000000"/>
          <w:sz w:val="26"/>
          <w:szCs w:val="26"/>
        </w:rPr>
        <w:t>-</w:t>
      </w:r>
      <w:r w:rsidR="003E7D14" w:rsidRPr="00216F2B">
        <w:rPr>
          <w:bCs/>
          <w:color w:val="000000"/>
          <w:sz w:val="26"/>
          <w:szCs w:val="26"/>
          <w:lang w:val="en-US"/>
        </w:rPr>
        <w:t>mail</w:t>
      </w:r>
      <w:r w:rsidR="003E7D14" w:rsidRPr="00216F2B">
        <w:rPr>
          <w:bCs/>
          <w:color w:val="000000"/>
          <w:sz w:val="26"/>
          <w:szCs w:val="26"/>
        </w:rPr>
        <w:t xml:space="preserve">: </w:t>
      </w:r>
      <w:hyperlink r:id="rId12" w:history="1">
        <w:r w:rsidR="003E7D14" w:rsidRPr="00216F2B">
          <w:rPr>
            <w:rStyle w:val="aa"/>
            <w:bCs/>
            <w:color w:val="000000"/>
            <w:sz w:val="26"/>
            <w:szCs w:val="26"/>
            <w:lang w:val="en-US"/>
          </w:rPr>
          <w:t>kymivolsk</w:t>
        </w:r>
        <w:r w:rsidR="003E7D14" w:rsidRPr="00216F2B">
          <w:rPr>
            <w:rStyle w:val="aa"/>
            <w:bCs/>
            <w:color w:val="000000"/>
            <w:sz w:val="26"/>
            <w:szCs w:val="26"/>
          </w:rPr>
          <w:t>@</w:t>
        </w:r>
        <w:r w:rsidR="003E7D14" w:rsidRPr="00216F2B">
          <w:rPr>
            <w:rStyle w:val="aa"/>
            <w:bCs/>
            <w:color w:val="000000"/>
            <w:sz w:val="26"/>
            <w:szCs w:val="26"/>
            <w:lang w:val="en-US"/>
          </w:rPr>
          <w:t>rambler</w:t>
        </w:r>
        <w:r w:rsidR="003E7D14" w:rsidRPr="00216F2B">
          <w:rPr>
            <w:rStyle w:val="aa"/>
            <w:bCs/>
            <w:color w:val="000000"/>
            <w:sz w:val="26"/>
            <w:szCs w:val="26"/>
          </w:rPr>
          <w:t>.</w:t>
        </w:r>
        <w:r w:rsidR="003E7D14" w:rsidRPr="00216F2B">
          <w:rPr>
            <w:rStyle w:val="aa"/>
            <w:bCs/>
            <w:color w:val="000000"/>
            <w:sz w:val="26"/>
            <w:szCs w:val="26"/>
            <w:lang w:val="en-US"/>
          </w:rPr>
          <w:t>ru</w:t>
        </w:r>
      </w:hyperlink>
    </w:p>
    <w:p w:rsidR="00850474" w:rsidRPr="00216F2B" w:rsidRDefault="003E7D14" w:rsidP="00D77A70">
      <w:pPr>
        <w:contextualSpacing/>
        <w:jc w:val="both"/>
        <w:rPr>
          <w:bCs/>
          <w:color w:val="000000"/>
          <w:sz w:val="26"/>
          <w:szCs w:val="26"/>
        </w:rPr>
      </w:pPr>
      <w:r w:rsidRPr="00216F2B">
        <w:rPr>
          <w:bCs/>
          <w:color w:val="000000"/>
          <w:sz w:val="26"/>
          <w:szCs w:val="26"/>
        </w:rPr>
        <w:t xml:space="preserve">Официальный сайт: </w:t>
      </w:r>
      <w:hyperlink r:id="rId13" w:history="1">
        <w:r w:rsidR="009B1F28" w:rsidRPr="00216F2B">
          <w:rPr>
            <w:rStyle w:val="aa"/>
            <w:bCs/>
            <w:sz w:val="26"/>
            <w:szCs w:val="26"/>
            <w:lang w:val="en-US"/>
          </w:rPr>
          <w:t>https</w:t>
        </w:r>
        <w:r w:rsidR="009B1F28" w:rsidRPr="00216F2B">
          <w:rPr>
            <w:rStyle w:val="aa"/>
            <w:bCs/>
            <w:sz w:val="26"/>
            <w:szCs w:val="26"/>
          </w:rPr>
          <w:t>://</w:t>
        </w:r>
        <w:r w:rsidR="009B1F28" w:rsidRPr="00216F2B">
          <w:rPr>
            <w:rStyle w:val="aa"/>
            <w:bCs/>
            <w:sz w:val="26"/>
            <w:szCs w:val="26"/>
            <w:lang w:val="en-US"/>
          </w:rPr>
          <w:t>new</w:t>
        </w:r>
        <w:r w:rsidR="009B1F28" w:rsidRPr="00216F2B">
          <w:rPr>
            <w:rStyle w:val="aa"/>
            <w:bCs/>
            <w:sz w:val="26"/>
            <w:szCs w:val="26"/>
          </w:rPr>
          <w:t>.</w:t>
        </w:r>
        <w:r w:rsidR="009B1F28" w:rsidRPr="00216F2B">
          <w:rPr>
            <w:rStyle w:val="aa"/>
            <w:bCs/>
            <w:sz w:val="26"/>
            <w:szCs w:val="26"/>
            <w:lang w:val="en-US"/>
          </w:rPr>
          <w:t>torgi</w:t>
        </w:r>
        <w:r w:rsidR="009B1F28" w:rsidRPr="00216F2B">
          <w:rPr>
            <w:rStyle w:val="aa"/>
            <w:bCs/>
            <w:sz w:val="26"/>
            <w:szCs w:val="26"/>
          </w:rPr>
          <w:t>.</w:t>
        </w:r>
        <w:r w:rsidR="009B1F28" w:rsidRPr="00216F2B">
          <w:rPr>
            <w:rStyle w:val="aa"/>
            <w:bCs/>
            <w:sz w:val="26"/>
            <w:szCs w:val="26"/>
            <w:lang w:val="en-US"/>
          </w:rPr>
          <w:t>gov</w:t>
        </w:r>
        <w:r w:rsidR="009B1F28" w:rsidRPr="00216F2B">
          <w:rPr>
            <w:rStyle w:val="aa"/>
            <w:bCs/>
            <w:sz w:val="26"/>
            <w:szCs w:val="26"/>
          </w:rPr>
          <w:t>.</w:t>
        </w:r>
        <w:r w:rsidR="009B1F28" w:rsidRPr="00216F2B">
          <w:rPr>
            <w:rStyle w:val="aa"/>
            <w:bCs/>
            <w:sz w:val="26"/>
            <w:szCs w:val="26"/>
            <w:lang w:val="en-US"/>
          </w:rPr>
          <w:t>ru</w:t>
        </w:r>
      </w:hyperlink>
      <w:r w:rsidRPr="00216F2B">
        <w:rPr>
          <w:bCs/>
          <w:color w:val="000000"/>
          <w:sz w:val="26"/>
          <w:szCs w:val="26"/>
          <w:u w:val="single"/>
        </w:rPr>
        <w:t xml:space="preserve">,  </w:t>
      </w:r>
      <w:hyperlink r:id="rId14">
        <w:r w:rsidR="00FA55A1" w:rsidRPr="00216F2B">
          <w:rPr>
            <w:rStyle w:val="-"/>
            <w:sz w:val="26"/>
            <w:szCs w:val="26"/>
            <w:lang w:val="en-US"/>
          </w:rPr>
          <w:t>http</w:t>
        </w:r>
        <w:r w:rsidR="00FA55A1" w:rsidRPr="00216F2B">
          <w:rPr>
            <w:rStyle w:val="-"/>
            <w:sz w:val="26"/>
            <w:szCs w:val="26"/>
          </w:rPr>
          <w:t>://</w:t>
        </w:r>
        <w:r w:rsidR="00FA55A1" w:rsidRPr="00216F2B">
          <w:rPr>
            <w:rStyle w:val="-"/>
            <w:sz w:val="26"/>
            <w:szCs w:val="26"/>
            <w:lang w:val="en-US"/>
          </w:rPr>
          <w:t>utp</w:t>
        </w:r>
        <w:r w:rsidR="00FA55A1" w:rsidRPr="00216F2B">
          <w:rPr>
            <w:rStyle w:val="-"/>
            <w:sz w:val="26"/>
            <w:szCs w:val="26"/>
          </w:rPr>
          <w:t>.</w:t>
        </w:r>
        <w:r w:rsidR="00FA55A1" w:rsidRPr="00216F2B">
          <w:rPr>
            <w:rStyle w:val="-"/>
            <w:sz w:val="26"/>
            <w:szCs w:val="26"/>
            <w:lang w:val="en-US"/>
          </w:rPr>
          <w:t>sberbank</w:t>
        </w:r>
        <w:r w:rsidR="00FA55A1" w:rsidRPr="00216F2B">
          <w:rPr>
            <w:rStyle w:val="-"/>
            <w:sz w:val="26"/>
            <w:szCs w:val="26"/>
          </w:rPr>
          <w:t>-</w:t>
        </w:r>
        <w:r w:rsidR="00FA55A1" w:rsidRPr="00216F2B">
          <w:rPr>
            <w:rStyle w:val="-"/>
            <w:sz w:val="26"/>
            <w:szCs w:val="26"/>
            <w:lang w:val="en-US"/>
          </w:rPr>
          <w:t>ast</w:t>
        </w:r>
        <w:r w:rsidR="00FA55A1" w:rsidRPr="00216F2B">
          <w:rPr>
            <w:rStyle w:val="-"/>
            <w:sz w:val="26"/>
            <w:szCs w:val="26"/>
          </w:rPr>
          <w:t>.</w:t>
        </w:r>
        <w:r w:rsidR="00FA55A1" w:rsidRPr="00216F2B">
          <w:rPr>
            <w:rStyle w:val="-"/>
            <w:sz w:val="26"/>
            <w:szCs w:val="26"/>
            <w:lang w:val="en-US"/>
          </w:rPr>
          <w:t>ru</w:t>
        </w:r>
        <w:r w:rsidR="00FA55A1" w:rsidRPr="00216F2B">
          <w:rPr>
            <w:rStyle w:val="-"/>
            <w:sz w:val="26"/>
            <w:szCs w:val="26"/>
          </w:rPr>
          <w:t>/</w:t>
        </w:r>
        <w:r w:rsidR="00FA55A1" w:rsidRPr="00216F2B">
          <w:rPr>
            <w:rStyle w:val="-"/>
            <w:sz w:val="26"/>
            <w:szCs w:val="26"/>
            <w:lang w:val="en-US"/>
          </w:rPr>
          <w:t>AP</w:t>
        </w:r>
      </w:hyperlink>
      <w:r w:rsidR="00FA55A1" w:rsidRPr="00216F2B">
        <w:rPr>
          <w:sz w:val="26"/>
          <w:szCs w:val="26"/>
        </w:rPr>
        <w:t>,</w:t>
      </w:r>
      <w:r w:rsidR="00A36721" w:rsidRPr="00216F2B">
        <w:rPr>
          <w:sz w:val="26"/>
          <w:szCs w:val="26"/>
        </w:rPr>
        <w:t xml:space="preserve"> </w:t>
      </w:r>
      <w:hyperlink r:id="rId15" w:history="1">
        <w:r w:rsidRPr="00216F2B">
          <w:rPr>
            <w:rStyle w:val="aa"/>
            <w:bCs/>
            <w:color w:val="000000"/>
            <w:sz w:val="26"/>
            <w:szCs w:val="26"/>
          </w:rPr>
          <w:t>Вольск.РФ</w:t>
        </w:r>
      </w:hyperlink>
      <w:r w:rsidRPr="00216F2B">
        <w:rPr>
          <w:bCs/>
          <w:color w:val="000000"/>
          <w:sz w:val="26"/>
          <w:szCs w:val="26"/>
          <w:u w:val="single"/>
        </w:rPr>
        <w:t xml:space="preserve">. </w:t>
      </w:r>
    </w:p>
    <w:p w:rsidR="00EE54FF" w:rsidRPr="00216F2B" w:rsidRDefault="00EE54FF" w:rsidP="00D77A70">
      <w:pPr>
        <w:ind w:firstLine="720"/>
        <w:contextualSpacing/>
        <w:jc w:val="both"/>
        <w:rPr>
          <w:b/>
          <w:color w:val="000000"/>
          <w:sz w:val="26"/>
          <w:szCs w:val="26"/>
        </w:rPr>
      </w:pPr>
    </w:p>
    <w:p w:rsidR="005E7775" w:rsidRPr="00216F2B" w:rsidRDefault="00C100B1" w:rsidP="00D77A70">
      <w:pPr>
        <w:ind w:firstLine="720"/>
        <w:contextualSpacing/>
        <w:jc w:val="both"/>
        <w:rPr>
          <w:color w:val="000000"/>
          <w:sz w:val="26"/>
          <w:szCs w:val="26"/>
        </w:rPr>
      </w:pPr>
      <w:r w:rsidRPr="00216F2B">
        <w:rPr>
          <w:b/>
          <w:color w:val="000000"/>
          <w:sz w:val="26"/>
          <w:szCs w:val="26"/>
        </w:rPr>
        <w:t>Уполномоченный орган</w:t>
      </w:r>
      <w:r w:rsidR="006361BA" w:rsidRPr="00216F2B">
        <w:rPr>
          <w:b/>
          <w:color w:val="000000"/>
          <w:sz w:val="26"/>
          <w:szCs w:val="26"/>
        </w:rPr>
        <w:t xml:space="preserve"> и реквизиты решения о проведении аукциона:</w:t>
      </w:r>
    </w:p>
    <w:p w:rsidR="00D16EB9" w:rsidRPr="00216F2B" w:rsidRDefault="009C433C" w:rsidP="00D77A70">
      <w:pPr>
        <w:jc w:val="both"/>
        <w:rPr>
          <w:sz w:val="26"/>
          <w:szCs w:val="26"/>
        </w:rPr>
      </w:pPr>
      <w:r w:rsidRPr="00216F2B">
        <w:rPr>
          <w:bCs/>
          <w:color w:val="000000"/>
          <w:sz w:val="26"/>
          <w:szCs w:val="26"/>
        </w:rPr>
        <w:t>Администрация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Саратовской области</w:t>
      </w:r>
      <w:r w:rsidR="00546367" w:rsidRPr="00216F2B">
        <w:rPr>
          <w:color w:val="000000"/>
          <w:sz w:val="26"/>
          <w:szCs w:val="26"/>
        </w:rPr>
        <w:t>,</w:t>
      </w:r>
      <w:r w:rsidR="007D3F2D" w:rsidRPr="00216F2B">
        <w:rPr>
          <w:color w:val="000000"/>
          <w:sz w:val="26"/>
          <w:szCs w:val="26"/>
        </w:rPr>
        <w:t xml:space="preserve"> </w:t>
      </w:r>
      <w:r w:rsidR="00546367" w:rsidRPr="00216F2B">
        <w:rPr>
          <w:sz w:val="26"/>
          <w:szCs w:val="26"/>
        </w:rPr>
        <w:t xml:space="preserve">Постановление администрации Вольского муниципального района Саратовской области от </w:t>
      </w:r>
      <w:r w:rsidR="004A372A" w:rsidRPr="00216F2B">
        <w:rPr>
          <w:sz w:val="26"/>
          <w:szCs w:val="26"/>
        </w:rPr>
        <w:t>18.06</w:t>
      </w:r>
      <w:r w:rsidR="004C1D55" w:rsidRPr="00216F2B">
        <w:rPr>
          <w:sz w:val="26"/>
          <w:szCs w:val="26"/>
        </w:rPr>
        <w:t>.</w:t>
      </w:r>
      <w:r w:rsidR="00B8506D" w:rsidRPr="00216F2B">
        <w:rPr>
          <w:sz w:val="26"/>
          <w:szCs w:val="26"/>
        </w:rPr>
        <w:t xml:space="preserve">2025 </w:t>
      </w:r>
      <w:r w:rsidR="00366FAD" w:rsidRPr="00216F2B">
        <w:rPr>
          <w:sz w:val="26"/>
          <w:szCs w:val="26"/>
        </w:rPr>
        <w:t>г. №</w:t>
      </w:r>
      <w:r w:rsidR="004A372A" w:rsidRPr="00216F2B">
        <w:rPr>
          <w:sz w:val="26"/>
          <w:szCs w:val="26"/>
        </w:rPr>
        <w:t xml:space="preserve">1572 </w:t>
      </w:r>
      <w:r w:rsidR="00546367" w:rsidRPr="00216F2B">
        <w:rPr>
          <w:sz w:val="26"/>
          <w:szCs w:val="26"/>
        </w:rPr>
        <w:t>«О проведении электронного аукциона по продаже зе</w:t>
      </w:r>
      <w:r w:rsidR="004A372A" w:rsidRPr="00216F2B">
        <w:rPr>
          <w:sz w:val="26"/>
          <w:szCs w:val="26"/>
        </w:rPr>
        <w:t>мельного участка</w:t>
      </w:r>
      <w:r w:rsidR="003151CE" w:rsidRPr="00216F2B">
        <w:rPr>
          <w:sz w:val="26"/>
          <w:szCs w:val="26"/>
        </w:rPr>
        <w:t>».</w:t>
      </w:r>
    </w:p>
    <w:p w:rsidR="00515012" w:rsidRPr="00216F2B" w:rsidRDefault="00515012" w:rsidP="00546367">
      <w:pPr>
        <w:jc w:val="both"/>
        <w:rPr>
          <w:b/>
          <w:color w:val="000000"/>
          <w:sz w:val="26"/>
          <w:szCs w:val="26"/>
        </w:rPr>
      </w:pPr>
    </w:p>
    <w:p w:rsidR="002D3061" w:rsidRPr="00216F2B" w:rsidRDefault="00515012" w:rsidP="00105B0C">
      <w:pPr>
        <w:ind w:firstLine="720"/>
        <w:jc w:val="both"/>
        <w:rPr>
          <w:b/>
          <w:color w:val="FF0000"/>
          <w:sz w:val="26"/>
          <w:szCs w:val="26"/>
        </w:rPr>
      </w:pPr>
      <w:r w:rsidRPr="00216F2B">
        <w:rPr>
          <w:b/>
          <w:color w:val="000000"/>
          <w:sz w:val="26"/>
          <w:szCs w:val="26"/>
        </w:rPr>
        <w:lastRenderedPageBreak/>
        <w:t>Предмет аукциона:</w:t>
      </w:r>
      <w:r w:rsidR="007D3F2D" w:rsidRPr="00216F2B">
        <w:rPr>
          <w:b/>
          <w:color w:val="000000"/>
          <w:sz w:val="26"/>
          <w:szCs w:val="26"/>
        </w:rPr>
        <w:t xml:space="preserve"> </w:t>
      </w:r>
      <w:r w:rsidR="00D71D24" w:rsidRPr="00216F2B">
        <w:rPr>
          <w:color w:val="000000"/>
          <w:sz w:val="26"/>
          <w:szCs w:val="26"/>
        </w:rPr>
        <w:t>П</w:t>
      </w:r>
      <w:r w:rsidR="00ED07B1" w:rsidRPr="00216F2B">
        <w:rPr>
          <w:color w:val="000000"/>
          <w:sz w:val="26"/>
          <w:szCs w:val="26"/>
        </w:rPr>
        <w:t xml:space="preserve">родажа </w:t>
      </w:r>
      <w:r w:rsidRPr="00216F2B">
        <w:rPr>
          <w:color w:val="000000"/>
          <w:sz w:val="26"/>
          <w:szCs w:val="26"/>
        </w:rPr>
        <w:t>земельн</w:t>
      </w:r>
      <w:r w:rsidR="00940B2A" w:rsidRPr="00216F2B">
        <w:rPr>
          <w:color w:val="000000"/>
          <w:sz w:val="26"/>
          <w:szCs w:val="26"/>
        </w:rPr>
        <w:t xml:space="preserve">ого </w:t>
      </w:r>
      <w:r w:rsidRPr="00216F2B">
        <w:rPr>
          <w:color w:val="000000"/>
          <w:sz w:val="26"/>
          <w:szCs w:val="26"/>
        </w:rPr>
        <w:t>участк</w:t>
      </w:r>
      <w:r w:rsidR="00940B2A" w:rsidRPr="00216F2B">
        <w:rPr>
          <w:color w:val="000000"/>
          <w:sz w:val="26"/>
          <w:szCs w:val="26"/>
        </w:rPr>
        <w:t>а</w:t>
      </w:r>
      <w:r w:rsidR="00D71D24" w:rsidRPr="00216F2B">
        <w:rPr>
          <w:color w:val="FF0000"/>
          <w:sz w:val="26"/>
          <w:szCs w:val="26"/>
        </w:rPr>
        <w:t>.</w:t>
      </w:r>
    </w:p>
    <w:p w:rsidR="00AA6088" w:rsidRPr="00216F2B" w:rsidRDefault="00AA6088" w:rsidP="00D77A70">
      <w:pPr>
        <w:pStyle w:val="a5"/>
        <w:ind w:firstLine="0"/>
        <w:jc w:val="both"/>
        <w:rPr>
          <w:b/>
          <w:sz w:val="26"/>
          <w:szCs w:val="26"/>
        </w:rPr>
      </w:pPr>
      <w:r w:rsidRPr="00216F2B">
        <w:rPr>
          <w:b/>
          <w:sz w:val="26"/>
          <w:szCs w:val="26"/>
        </w:rPr>
        <w:t>Место проведения аукц</w:t>
      </w:r>
      <w:r w:rsidR="00B41191" w:rsidRPr="00216F2B">
        <w:rPr>
          <w:b/>
          <w:sz w:val="26"/>
          <w:szCs w:val="26"/>
        </w:rPr>
        <w:t>и</w:t>
      </w:r>
      <w:r w:rsidRPr="00216F2B">
        <w:rPr>
          <w:b/>
          <w:sz w:val="26"/>
          <w:szCs w:val="26"/>
        </w:rPr>
        <w:t xml:space="preserve">она: </w:t>
      </w:r>
      <w:r w:rsidR="00194090" w:rsidRPr="00216F2B">
        <w:rPr>
          <w:b/>
          <w:sz w:val="26"/>
          <w:szCs w:val="26"/>
        </w:rPr>
        <w:t>э</w:t>
      </w:r>
      <w:r w:rsidR="00194090" w:rsidRPr="00216F2B">
        <w:rPr>
          <w:sz w:val="26"/>
          <w:szCs w:val="26"/>
        </w:rPr>
        <w:t>лектронная</w:t>
      </w:r>
      <w:r w:rsidR="003268C5" w:rsidRPr="00216F2B">
        <w:rPr>
          <w:sz w:val="26"/>
          <w:szCs w:val="26"/>
        </w:rPr>
        <w:t xml:space="preserve"> площадка – универсальная торговая платформа АО «Сбербанк-АСТ», размещенная на сайте http://utp.sb</w:t>
      </w:r>
      <w:r w:rsidR="00F72DBD" w:rsidRPr="00216F2B">
        <w:rPr>
          <w:sz w:val="26"/>
          <w:szCs w:val="26"/>
        </w:rPr>
        <w:t>erbank-ast.ru в сети Интернет</w:t>
      </w:r>
      <w:r w:rsidR="00194090" w:rsidRPr="00216F2B">
        <w:rPr>
          <w:sz w:val="26"/>
          <w:szCs w:val="26"/>
        </w:rPr>
        <w:t>.</w:t>
      </w:r>
    </w:p>
    <w:p w:rsidR="00515012" w:rsidRPr="00216F2B" w:rsidRDefault="00515012" w:rsidP="00D77A70">
      <w:pPr>
        <w:pStyle w:val="a5"/>
        <w:ind w:firstLine="720"/>
        <w:jc w:val="both"/>
        <w:rPr>
          <w:b/>
          <w:sz w:val="26"/>
          <w:szCs w:val="26"/>
        </w:rPr>
      </w:pPr>
    </w:p>
    <w:p w:rsidR="0011451A" w:rsidRPr="00216F2B" w:rsidRDefault="00AA6088" w:rsidP="00D77A70">
      <w:pPr>
        <w:pStyle w:val="a5"/>
        <w:ind w:firstLine="720"/>
        <w:jc w:val="both"/>
        <w:rPr>
          <w:b/>
          <w:sz w:val="26"/>
          <w:szCs w:val="26"/>
        </w:rPr>
      </w:pPr>
      <w:r w:rsidRPr="00216F2B">
        <w:rPr>
          <w:b/>
          <w:sz w:val="26"/>
          <w:szCs w:val="26"/>
        </w:rPr>
        <w:t xml:space="preserve">Дата и время проведения аукциона: </w:t>
      </w:r>
      <w:r w:rsidR="00DB448E" w:rsidRPr="00216F2B">
        <w:rPr>
          <w:b/>
          <w:sz w:val="26"/>
          <w:szCs w:val="26"/>
        </w:rPr>
        <w:t>18.07</w:t>
      </w:r>
      <w:r w:rsidR="003268C5" w:rsidRPr="00216F2B">
        <w:rPr>
          <w:b/>
          <w:sz w:val="26"/>
          <w:szCs w:val="26"/>
        </w:rPr>
        <w:t>.202</w:t>
      </w:r>
      <w:r w:rsidR="00C14466" w:rsidRPr="00216F2B">
        <w:rPr>
          <w:b/>
          <w:sz w:val="26"/>
          <w:szCs w:val="26"/>
        </w:rPr>
        <w:t xml:space="preserve">5 </w:t>
      </w:r>
      <w:r w:rsidR="003268C5" w:rsidRPr="00216F2B">
        <w:rPr>
          <w:b/>
          <w:sz w:val="26"/>
          <w:szCs w:val="26"/>
        </w:rPr>
        <w:t xml:space="preserve">г. в </w:t>
      </w:r>
      <w:r w:rsidR="00DB448E" w:rsidRPr="00216F2B">
        <w:rPr>
          <w:b/>
          <w:sz w:val="26"/>
          <w:szCs w:val="26"/>
        </w:rPr>
        <w:t>08</w:t>
      </w:r>
      <w:r w:rsidR="003268C5" w:rsidRPr="00216F2B">
        <w:rPr>
          <w:b/>
          <w:sz w:val="26"/>
          <w:szCs w:val="26"/>
        </w:rPr>
        <w:t xml:space="preserve"> часов 00 мин.</w:t>
      </w:r>
      <w:r w:rsidR="0011451A" w:rsidRPr="00216F2B">
        <w:rPr>
          <w:b/>
          <w:sz w:val="26"/>
          <w:szCs w:val="26"/>
        </w:rPr>
        <w:t xml:space="preserve"> * </w:t>
      </w:r>
    </w:p>
    <w:p w:rsidR="00C14466" w:rsidRPr="00216F2B" w:rsidRDefault="0011451A" w:rsidP="00216F2B">
      <w:pPr>
        <w:pStyle w:val="a5"/>
        <w:ind w:firstLine="720"/>
        <w:jc w:val="both"/>
        <w:rPr>
          <w:sz w:val="26"/>
          <w:szCs w:val="26"/>
        </w:rPr>
      </w:pPr>
      <w:r w:rsidRPr="00216F2B">
        <w:rPr>
          <w:sz w:val="26"/>
          <w:szCs w:val="26"/>
        </w:rPr>
        <w:t>*Здесь и далее указано московское время</w:t>
      </w:r>
      <w:r w:rsidR="003268C5" w:rsidRPr="00216F2B">
        <w:rPr>
          <w:sz w:val="26"/>
          <w:szCs w:val="26"/>
        </w:rPr>
        <w:t>.</w:t>
      </w:r>
    </w:p>
    <w:p w:rsidR="00D77A70" w:rsidRPr="00216F2B" w:rsidRDefault="00AA6088" w:rsidP="00216F2B">
      <w:pPr>
        <w:pStyle w:val="a5"/>
        <w:ind w:firstLine="720"/>
        <w:jc w:val="center"/>
        <w:rPr>
          <w:b/>
          <w:sz w:val="26"/>
          <w:szCs w:val="26"/>
        </w:rPr>
      </w:pPr>
      <w:r w:rsidRPr="00216F2B">
        <w:rPr>
          <w:b/>
          <w:sz w:val="26"/>
          <w:szCs w:val="26"/>
        </w:rPr>
        <w:t>Порядок проведения аукц</w:t>
      </w:r>
      <w:r w:rsidR="00B41191" w:rsidRPr="00216F2B">
        <w:rPr>
          <w:b/>
          <w:sz w:val="26"/>
          <w:szCs w:val="26"/>
        </w:rPr>
        <w:t>и</w:t>
      </w:r>
      <w:r w:rsidRPr="00216F2B">
        <w:rPr>
          <w:b/>
          <w:sz w:val="26"/>
          <w:szCs w:val="26"/>
        </w:rPr>
        <w:t>она</w:t>
      </w:r>
    </w:p>
    <w:p w:rsidR="0011451A" w:rsidRPr="00216F2B" w:rsidRDefault="0011451A" w:rsidP="00D77A70">
      <w:pPr>
        <w:ind w:left="14" w:firstLine="553"/>
        <w:jc w:val="both"/>
        <w:rPr>
          <w:sz w:val="26"/>
          <w:szCs w:val="26"/>
        </w:rPr>
      </w:pPr>
      <w:r w:rsidRPr="00216F2B">
        <w:rPr>
          <w:b/>
          <w:sz w:val="26"/>
          <w:szCs w:val="26"/>
        </w:rPr>
        <w:t>Место приема Заявок на участие в аукционе:</w:t>
      </w:r>
      <w:r w:rsidRPr="00216F2B">
        <w:rPr>
          <w:sz w:val="26"/>
          <w:szCs w:val="26"/>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 торговой платформы оператора электронной площадки.</w:t>
      </w:r>
    </w:p>
    <w:p w:rsidR="0011451A" w:rsidRPr="00216F2B" w:rsidRDefault="0011451A" w:rsidP="00D77A70">
      <w:pPr>
        <w:pStyle w:val="a5"/>
        <w:ind w:left="14" w:firstLine="553"/>
        <w:jc w:val="both"/>
        <w:rPr>
          <w:b/>
          <w:sz w:val="26"/>
          <w:szCs w:val="26"/>
        </w:rPr>
      </w:pPr>
    </w:p>
    <w:p w:rsidR="00194090" w:rsidRPr="00216F2B" w:rsidRDefault="0011451A" w:rsidP="00216F2B">
      <w:pPr>
        <w:pStyle w:val="a5"/>
        <w:ind w:left="14" w:firstLine="553"/>
        <w:jc w:val="both"/>
        <w:rPr>
          <w:sz w:val="26"/>
          <w:szCs w:val="26"/>
        </w:rPr>
      </w:pPr>
      <w:r w:rsidRPr="00216F2B">
        <w:rPr>
          <w:b/>
          <w:sz w:val="26"/>
          <w:szCs w:val="26"/>
        </w:rPr>
        <w:t>Срок подачи заявок:</w:t>
      </w:r>
      <w:r w:rsidR="00BD2036" w:rsidRPr="00216F2B">
        <w:rPr>
          <w:b/>
          <w:sz w:val="26"/>
          <w:szCs w:val="26"/>
        </w:rPr>
        <w:t xml:space="preserve"> </w:t>
      </w:r>
      <w:r w:rsidR="00270442" w:rsidRPr="00216F2B">
        <w:rPr>
          <w:sz w:val="26"/>
          <w:szCs w:val="26"/>
        </w:rPr>
        <w:t xml:space="preserve">с </w:t>
      </w:r>
      <w:r w:rsidR="00DB448E" w:rsidRPr="00216F2B">
        <w:rPr>
          <w:sz w:val="26"/>
          <w:szCs w:val="26"/>
        </w:rPr>
        <w:t>23</w:t>
      </w:r>
      <w:r w:rsidRPr="00216F2B">
        <w:rPr>
          <w:sz w:val="26"/>
          <w:szCs w:val="26"/>
        </w:rPr>
        <w:t>.</w:t>
      </w:r>
      <w:r w:rsidR="00DB448E" w:rsidRPr="00216F2B">
        <w:rPr>
          <w:sz w:val="26"/>
          <w:szCs w:val="26"/>
        </w:rPr>
        <w:t>06</w:t>
      </w:r>
      <w:r w:rsidR="003151CE" w:rsidRPr="00216F2B">
        <w:rPr>
          <w:sz w:val="26"/>
          <w:szCs w:val="26"/>
        </w:rPr>
        <w:t>.2025</w:t>
      </w:r>
      <w:r w:rsidRPr="00216F2B">
        <w:rPr>
          <w:sz w:val="26"/>
          <w:szCs w:val="26"/>
        </w:rPr>
        <w:t xml:space="preserve"> г. (с 8.00 часов)  по </w:t>
      </w:r>
      <w:r w:rsidR="00DB448E" w:rsidRPr="00216F2B">
        <w:rPr>
          <w:sz w:val="26"/>
          <w:szCs w:val="26"/>
        </w:rPr>
        <w:t>15.07</w:t>
      </w:r>
      <w:r w:rsidR="00C14466" w:rsidRPr="00216F2B">
        <w:rPr>
          <w:sz w:val="26"/>
          <w:szCs w:val="26"/>
        </w:rPr>
        <w:t>.2025</w:t>
      </w:r>
      <w:r w:rsidRPr="00216F2B">
        <w:rPr>
          <w:sz w:val="26"/>
          <w:szCs w:val="26"/>
        </w:rPr>
        <w:t xml:space="preserve"> г. (до 17.00 часов). Прием заявок осуществляется круглосуточно.</w:t>
      </w:r>
    </w:p>
    <w:p w:rsidR="0011451A" w:rsidRPr="00216F2B" w:rsidRDefault="0011451A" w:rsidP="00216F2B">
      <w:pPr>
        <w:pStyle w:val="a5"/>
        <w:ind w:left="14" w:firstLine="553"/>
        <w:rPr>
          <w:sz w:val="26"/>
          <w:szCs w:val="26"/>
        </w:rPr>
      </w:pPr>
      <w:r w:rsidRPr="00216F2B">
        <w:rPr>
          <w:b/>
          <w:sz w:val="26"/>
          <w:szCs w:val="26"/>
        </w:rPr>
        <w:t>Дата и время рассмотрения заявок на участие в аукционе</w:t>
      </w:r>
      <w:r w:rsidRPr="00216F2B">
        <w:rPr>
          <w:sz w:val="26"/>
          <w:szCs w:val="26"/>
        </w:rPr>
        <w:t xml:space="preserve"> - </w:t>
      </w:r>
      <w:r w:rsidR="00DB448E" w:rsidRPr="00216F2B">
        <w:rPr>
          <w:sz w:val="26"/>
          <w:szCs w:val="26"/>
        </w:rPr>
        <w:t>17.07</w:t>
      </w:r>
      <w:r w:rsidR="00C14466" w:rsidRPr="00216F2B">
        <w:rPr>
          <w:sz w:val="26"/>
          <w:szCs w:val="26"/>
        </w:rPr>
        <w:t>.2025</w:t>
      </w:r>
      <w:r w:rsidRPr="00216F2B">
        <w:rPr>
          <w:sz w:val="26"/>
          <w:szCs w:val="26"/>
        </w:rPr>
        <w:t xml:space="preserve"> г. в </w:t>
      </w:r>
      <w:r w:rsidR="00F06844" w:rsidRPr="00216F2B">
        <w:rPr>
          <w:sz w:val="26"/>
          <w:szCs w:val="26"/>
        </w:rPr>
        <w:t>0</w:t>
      </w:r>
      <w:r w:rsidR="00DB448E" w:rsidRPr="00216F2B">
        <w:rPr>
          <w:sz w:val="26"/>
          <w:szCs w:val="26"/>
        </w:rPr>
        <w:t>8</w:t>
      </w:r>
      <w:r w:rsidRPr="00216F2B">
        <w:rPr>
          <w:sz w:val="26"/>
          <w:szCs w:val="26"/>
        </w:rPr>
        <w:t xml:space="preserve"> часов 00 мин.</w:t>
      </w:r>
    </w:p>
    <w:p w:rsidR="0011451A" w:rsidRPr="00216F2B" w:rsidRDefault="0011451A" w:rsidP="00216F2B">
      <w:pPr>
        <w:pStyle w:val="a5"/>
        <w:ind w:left="14" w:firstLine="553"/>
        <w:rPr>
          <w:sz w:val="26"/>
          <w:szCs w:val="26"/>
          <w:highlight w:val="yellow"/>
        </w:rPr>
      </w:pPr>
      <w:r w:rsidRPr="00216F2B">
        <w:rPr>
          <w:b/>
          <w:sz w:val="26"/>
          <w:szCs w:val="26"/>
        </w:rPr>
        <w:t>Место</w:t>
      </w:r>
      <w:r w:rsidR="00023C35" w:rsidRPr="00216F2B">
        <w:rPr>
          <w:b/>
          <w:sz w:val="26"/>
          <w:szCs w:val="26"/>
        </w:rPr>
        <w:t xml:space="preserve">, дата </w:t>
      </w:r>
      <w:r w:rsidRPr="00216F2B">
        <w:rPr>
          <w:b/>
          <w:sz w:val="26"/>
          <w:szCs w:val="26"/>
        </w:rPr>
        <w:t>и время проведения аукциона</w:t>
      </w:r>
      <w:r w:rsidRPr="00216F2B">
        <w:rPr>
          <w:sz w:val="26"/>
          <w:szCs w:val="26"/>
        </w:rPr>
        <w:t xml:space="preserve">: электронная площадка – универсальная торговая платформа АО «Сбербанк-АСТ», размещенная на сайте http://utp.sberbank-ast.ru в сети Интернет </w:t>
      </w:r>
      <w:r w:rsidRPr="00216F2B">
        <w:rPr>
          <w:b/>
          <w:sz w:val="26"/>
          <w:szCs w:val="26"/>
        </w:rPr>
        <w:t xml:space="preserve">– </w:t>
      </w:r>
      <w:r w:rsidR="00DB448E" w:rsidRPr="00216F2B">
        <w:rPr>
          <w:b/>
          <w:sz w:val="26"/>
          <w:szCs w:val="26"/>
        </w:rPr>
        <w:t>18</w:t>
      </w:r>
      <w:r w:rsidRPr="00216F2B">
        <w:rPr>
          <w:b/>
          <w:sz w:val="26"/>
          <w:szCs w:val="26"/>
        </w:rPr>
        <w:t>.</w:t>
      </w:r>
      <w:r w:rsidR="00DB448E" w:rsidRPr="00216F2B">
        <w:rPr>
          <w:b/>
          <w:sz w:val="26"/>
          <w:szCs w:val="26"/>
        </w:rPr>
        <w:t>07</w:t>
      </w:r>
      <w:r w:rsidR="00C14466" w:rsidRPr="00216F2B">
        <w:rPr>
          <w:b/>
          <w:sz w:val="26"/>
          <w:szCs w:val="26"/>
        </w:rPr>
        <w:t xml:space="preserve">.2025 </w:t>
      </w:r>
      <w:r w:rsidRPr="00216F2B">
        <w:rPr>
          <w:b/>
          <w:sz w:val="26"/>
          <w:szCs w:val="26"/>
        </w:rPr>
        <w:t xml:space="preserve">г. в </w:t>
      </w:r>
      <w:r w:rsidR="00DB448E" w:rsidRPr="00216F2B">
        <w:rPr>
          <w:b/>
          <w:sz w:val="26"/>
          <w:szCs w:val="26"/>
        </w:rPr>
        <w:t>08</w:t>
      </w:r>
      <w:r w:rsidRPr="00216F2B">
        <w:rPr>
          <w:b/>
          <w:sz w:val="26"/>
          <w:szCs w:val="26"/>
        </w:rPr>
        <w:t xml:space="preserve"> часов 00 мин.</w:t>
      </w:r>
    </w:p>
    <w:p w:rsidR="00795A7D" w:rsidRPr="00216F2B" w:rsidRDefault="00795A7D" w:rsidP="00D77A70">
      <w:pPr>
        <w:ind w:left="14" w:firstLine="553"/>
        <w:jc w:val="both"/>
        <w:rPr>
          <w:b/>
          <w:sz w:val="26"/>
          <w:szCs w:val="26"/>
        </w:rPr>
      </w:pPr>
      <w:r w:rsidRPr="00216F2B">
        <w:rPr>
          <w:b/>
          <w:sz w:val="26"/>
          <w:szCs w:val="26"/>
        </w:rPr>
        <w:t>Получение ЭП и регистрация (аккредитация) на электронной площадке</w:t>
      </w:r>
    </w:p>
    <w:p w:rsidR="00795A7D" w:rsidRPr="00216F2B" w:rsidRDefault="00795A7D" w:rsidP="00D77A70">
      <w:pPr>
        <w:ind w:left="14" w:firstLine="553"/>
        <w:jc w:val="both"/>
        <w:rPr>
          <w:sz w:val="26"/>
          <w:szCs w:val="26"/>
        </w:rPr>
      </w:pPr>
      <w:r w:rsidRPr="00216F2B">
        <w:rPr>
          <w:sz w:val="26"/>
          <w:szCs w:val="26"/>
        </w:rPr>
        <w:t>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795A7D" w:rsidRPr="00216F2B" w:rsidRDefault="00795A7D" w:rsidP="00D77A70">
      <w:pPr>
        <w:ind w:left="14" w:firstLine="553"/>
        <w:jc w:val="both"/>
        <w:rPr>
          <w:sz w:val="26"/>
          <w:szCs w:val="26"/>
        </w:rPr>
      </w:pPr>
      <w:r w:rsidRPr="00216F2B">
        <w:rPr>
          <w:sz w:val="26"/>
          <w:szCs w:val="26"/>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216F2B">
        <w:rPr>
          <w:b/>
          <w:sz w:val="26"/>
          <w:szCs w:val="26"/>
        </w:rPr>
        <w:t>http://utp.sberbank-ast.ru/.</w:t>
      </w:r>
    </w:p>
    <w:p w:rsidR="00795A7D" w:rsidRPr="00216F2B" w:rsidRDefault="00795A7D" w:rsidP="00D77A70">
      <w:pPr>
        <w:ind w:left="14" w:firstLine="553"/>
        <w:jc w:val="both"/>
        <w:rPr>
          <w:sz w:val="26"/>
          <w:szCs w:val="26"/>
        </w:rPr>
      </w:pPr>
      <w:r w:rsidRPr="00216F2B">
        <w:rPr>
          <w:sz w:val="26"/>
          <w:szCs w:val="26"/>
        </w:rPr>
        <w:t xml:space="preserve">Порядок регистрации в качестве заявителя/участника описан в </w:t>
      </w:r>
      <w:r w:rsidRPr="00216F2B">
        <w:rPr>
          <w:b/>
          <w:sz w:val="26"/>
          <w:szCs w:val="26"/>
        </w:rPr>
        <w:t>«Инструкции по регистрации для Претендентов»</w:t>
      </w:r>
      <w:r w:rsidRPr="00216F2B">
        <w:rPr>
          <w:sz w:val="26"/>
          <w:szCs w:val="26"/>
        </w:rPr>
        <w:t>.</w:t>
      </w:r>
    </w:p>
    <w:p w:rsidR="00795A7D" w:rsidRPr="00216F2B" w:rsidRDefault="00795A7D" w:rsidP="00216F2B">
      <w:pPr>
        <w:ind w:left="14" w:firstLine="553"/>
        <w:jc w:val="both"/>
        <w:rPr>
          <w:sz w:val="26"/>
          <w:szCs w:val="26"/>
        </w:rPr>
      </w:pPr>
      <w:r w:rsidRPr="00216F2B">
        <w:rPr>
          <w:sz w:val="26"/>
          <w:szCs w:val="26"/>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194090" w:rsidRPr="00216F2B" w:rsidRDefault="00194090" w:rsidP="00D77A70">
      <w:pPr>
        <w:ind w:left="14" w:firstLine="553"/>
        <w:jc w:val="both"/>
        <w:rPr>
          <w:b/>
          <w:sz w:val="26"/>
          <w:szCs w:val="26"/>
        </w:rPr>
      </w:pPr>
      <w:r w:rsidRPr="00216F2B">
        <w:rPr>
          <w:b/>
          <w:sz w:val="26"/>
          <w:szCs w:val="26"/>
        </w:rPr>
        <w:t>Требования к Заявителям аукциона</w:t>
      </w:r>
    </w:p>
    <w:p w:rsidR="00194090" w:rsidRPr="00216F2B" w:rsidRDefault="00194090" w:rsidP="00AF3E77">
      <w:pPr>
        <w:ind w:left="14" w:firstLine="553"/>
        <w:jc w:val="both"/>
        <w:rPr>
          <w:sz w:val="26"/>
          <w:szCs w:val="26"/>
        </w:rPr>
      </w:pPr>
      <w:r w:rsidRPr="00216F2B">
        <w:rPr>
          <w:sz w:val="26"/>
          <w:szCs w:val="26"/>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sidRPr="00216F2B">
        <w:rPr>
          <w:sz w:val="26"/>
          <w:szCs w:val="26"/>
        </w:rPr>
        <w:t xml:space="preserve">купли-продажи </w:t>
      </w:r>
      <w:r w:rsidRPr="00216F2B">
        <w:rPr>
          <w:sz w:val="26"/>
          <w:szCs w:val="26"/>
        </w:rPr>
        <w:t>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216F2B" w:rsidRDefault="00194090" w:rsidP="00D77A70">
      <w:pPr>
        <w:ind w:left="14" w:firstLine="553"/>
        <w:jc w:val="both"/>
        <w:rPr>
          <w:b/>
          <w:sz w:val="26"/>
          <w:szCs w:val="26"/>
        </w:rPr>
      </w:pPr>
      <w:r w:rsidRPr="00216F2B">
        <w:rPr>
          <w:b/>
          <w:sz w:val="26"/>
          <w:szCs w:val="26"/>
        </w:rPr>
        <w:t>Порядок, форма и срок приема и отзыва Заявок</w:t>
      </w:r>
    </w:p>
    <w:p w:rsidR="00194090" w:rsidRPr="00216F2B" w:rsidRDefault="00194090" w:rsidP="00D77A70">
      <w:pPr>
        <w:ind w:left="14" w:firstLine="553"/>
        <w:jc w:val="both"/>
        <w:rPr>
          <w:sz w:val="26"/>
          <w:szCs w:val="26"/>
        </w:rPr>
      </w:pPr>
      <w:r w:rsidRPr="00216F2B">
        <w:rPr>
          <w:sz w:val="26"/>
          <w:szCs w:val="26"/>
        </w:rPr>
        <w:lastRenderedPageBreak/>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216F2B" w:rsidRDefault="00194090" w:rsidP="00D77A70">
      <w:pPr>
        <w:ind w:left="14" w:firstLine="553"/>
        <w:jc w:val="both"/>
        <w:rPr>
          <w:sz w:val="26"/>
          <w:szCs w:val="26"/>
        </w:rPr>
      </w:pPr>
      <w:r w:rsidRPr="00216F2B">
        <w:rPr>
          <w:sz w:val="26"/>
          <w:szCs w:val="26"/>
        </w:rPr>
        <w:t xml:space="preserve">Заявитель с учетом требований настоящего Извещения подает заявку в соответствии с Регламентом и Инструкциями. </w:t>
      </w:r>
    </w:p>
    <w:p w:rsidR="00194090" w:rsidRPr="00216F2B" w:rsidRDefault="00194090" w:rsidP="00D77A70">
      <w:pPr>
        <w:ind w:left="14" w:firstLine="553"/>
        <w:jc w:val="both"/>
        <w:rPr>
          <w:sz w:val="26"/>
          <w:szCs w:val="26"/>
        </w:rPr>
      </w:pPr>
      <w:r w:rsidRPr="00216F2B">
        <w:rPr>
          <w:sz w:val="26"/>
          <w:szCs w:val="26"/>
        </w:rPr>
        <w:t>Заявка направляется Заявителем Оператору электронной площадки в сроки, указанные в настоящем Извещении</w:t>
      </w:r>
      <w:r w:rsidR="00725ADD" w:rsidRPr="00216F2B">
        <w:rPr>
          <w:sz w:val="26"/>
          <w:szCs w:val="26"/>
        </w:rPr>
        <w:t>.</w:t>
      </w:r>
    </w:p>
    <w:p w:rsidR="00725ADD" w:rsidRPr="00216F2B" w:rsidRDefault="00725ADD" w:rsidP="00D77A70">
      <w:pPr>
        <w:widowControl w:val="0"/>
        <w:ind w:left="14" w:firstLine="553"/>
        <w:jc w:val="both"/>
        <w:rPr>
          <w:bCs/>
          <w:color w:val="000000"/>
          <w:sz w:val="26"/>
          <w:szCs w:val="26"/>
        </w:rPr>
      </w:pPr>
      <w:r w:rsidRPr="00216F2B">
        <w:rPr>
          <w:bCs/>
          <w:color w:val="000000"/>
          <w:sz w:val="26"/>
          <w:szCs w:val="26"/>
        </w:rPr>
        <w:t>Подача заявки на участие осуществляется только посредством интерфейса универсальной торговой платформы АО «Сбербанк</w:t>
      </w:r>
      <w:r w:rsidR="00A36721" w:rsidRPr="00216F2B">
        <w:rPr>
          <w:bCs/>
          <w:color w:val="000000"/>
          <w:sz w:val="26"/>
          <w:szCs w:val="26"/>
        </w:rPr>
        <w:t>-</w:t>
      </w:r>
      <w:r w:rsidRPr="00216F2B">
        <w:rPr>
          <w:bCs/>
          <w:color w:val="000000"/>
          <w:sz w:val="26"/>
          <w:szCs w:val="26"/>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216F2B" w:rsidRDefault="00725ADD" w:rsidP="00D77A70">
      <w:pPr>
        <w:shd w:val="clear" w:color="auto" w:fill="FFFFFF"/>
        <w:ind w:left="14" w:firstLine="553"/>
        <w:jc w:val="both"/>
        <w:rPr>
          <w:sz w:val="26"/>
          <w:szCs w:val="26"/>
        </w:rPr>
      </w:pPr>
      <w:r w:rsidRPr="00216F2B">
        <w:rPr>
          <w:b/>
          <w:i/>
          <w:sz w:val="26"/>
          <w:szCs w:val="26"/>
        </w:rPr>
        <w:t>Для участия в аукционе заявители представляют в установленный в извещении о проведении аукциона срок следующие документы:</w:t>
      </w:r>
    </w:p>
    <w:p w:rsidR="00725ADD" w:rsidRPr="00216F2B" w:rsidRDefault="00725ADD" w:rsidP="00D77A70">
      <w:pPr>
        <w:shd w:val="clear" w:color="auto" w:fill="FFFFFF"/>
        <w:ind w:left="14" w:firstLine="553"/>
        <w:jc w:val="both"/>
        <w:rPr>
          <w:sz w:val="26"/>
          <w:szCs w:val="26"/>
        </w:rPr>
      </w:pPr>
      <w:r w:rsidRPr="00216F2B">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216F2B" w:rsidRDefault="00725ADD" w:rsidP="00D77A70">
      <w:pPr>
        <w:shd w:val="clear" w:color="auto" w:fill="FFFFFF"/>
        <w:ind w:left="14" w:firstLine="553"/>
        <w:jc w:val="both"/>
        <w:rPr>
          <w:sz w:val="26"/>
          <w:szCs w:val="26"/>
        </w:rPr>
      </w:pPr>
      <w:r w:rsidRPr="00216F2B">
        <w:rPr>
          <w:sz w:val="26"/>
          <w:szCs w:val="26"/>
        </w:rPr>
        <w:t>- копии документов, удостоверяющих личность заявителя (для граждан);</w:t>
      </w:r>
    </w:p>
    <w:p w:rsidR="00725ADD" w:rsidRPr="00216F2B" w:rsidRDefault="00725ADD" w:rsidP="00D77A70">
      <w:pPr>
        <w:shd w:val="clear" w:color="auto" w:fill="FFFFFF"/>
        <w:ind w:left="14" w:firstLine="553"/>
        <w:jc w:val="both"/>
        <w:rPr>
          <w:sz w:val="26"/>
          <w:szCs w:val="26"/>
        </w:rPr>
      </w:pPr>
      <w:r w:rsidRPr="00216F2B">
        <w:rPr>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216F2B" w:rsidRDefault="00725ADD" w:rsidP="00D77A70">
      <w:pPr>
        <w:shd w:val="clear" w:color="auto" w:fill="FFFFFF"/>
        <w:ind w:left="14" w:firstLine="553"/>
        <w:jc w:val="both"/>
        <w:rPr>
          <w:sz w:val="26"/>
          <w:szCs w:val="26"/>
          <w:shd w:val="clear" w:color="auto" w:fill="FFFFFF"/>
        </w:rPr>
      </w:pPr>
      <w:r w:rsidRPr="00216F2B">
        <w:rPr>
          <w:sz w:val="26"/>
          <w:szCs w:val="26"/>
        </w:rPr>
        <w:t xml:space="preserve">- документы, подтверждающие внесение задатка.* </w:t>
      </w:r>
      <w:r w:rsidRPr="00216F2B">
        <w:rPr>
          <w:sz w:val="26"/>
          <w:szCs w:val="26"/>
          <w:shd w:val="clear" w:color="auto" w:fill="FFFFFF"/>
        </w:rPr>
        <w:t>Представление документов, подтверждающих внесение задатка, признается заключением соглашения о задатке.</w:t>
      </w:r>
    </w:p>
    <w:p w:rsidR="00725ADD" w:rsidRPr="00216F2B" w:rsidRDefault="00725ADD" w:rsidP="00D77A70">
      <w:pPr>
        <w:ind w:left="14" w:firstLine="553"/>
        <w:jc w:val="both"/>
        <w:rPr>
          <w:sz w:val="26"/>
          <w:szCs w:val="26"/>
        </w:rPr>
      </w:pPr>
      <w:r w:rsidRPr="00216F2B">
        <w:rPr>
          <w:sz w:val="26"/>
          <w:szCs w:val="26"/>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216F2B" w:rsidRDefault="00725ADD" w:rsidP="00D77A70">
      <w:pPr>
        <w:shd w:val="clear" w:color="auto" w:fill="FFFFFF"/>
        <w:ind w:left="14" w:firstLine="553"/>
        <w:jc w:val="both"/>
        <w:rPr>
          <w:sz w:val="26"/>
          <w:szCs w:val="26"/>
        </w:rPr>
      </w:pPr>
      <w:r w:rsidRPr="00216F2B">
        <w:rPr>
          <w:sz w:val="26"/>
          <w:szCs w:val="26"/>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216F2B" w:rsidRDefault="00725ADD" w:rsidP="00D77A70">
      <w:pPr>
        <w:autoSpaceDE w:val="0"/>
        <w:ind w:left="14" w:firstLine="553"/>
        <w:jc w:val="both"/>
        <w:rPr>
          <w:sz w:val="26"/>
          <w:szCs w:val="26"/>
        </w:rPr>
      </w:pPr>
      <w:r w:rsidRPr="00216F2B">
        <w:rPr>
          <w:b/>
          <w:i/>
          <w:sz w:val="26"/>
          <w:szCs w:val="26"/>
        </w:rPr>
        <w:t>Другие документы, прикладываемые (</w:t>
      </w:r>
      <w:r w:rsidRPr="00216F2B">
        <w:rPr>
          <w:b/>
          <w:i/>
          <w:sz w:val="26"/>
          <w:szCs w:val="26"/>
          <w:u w:val="single"/>
        </w:rPr>
        <w:t>по усмотрению заявителя)</w:t>
      </w:r>
      <w:r w:rsidRPr="00216F2B">
        <w:rPr>
          <w:b/>
          <w:i/>
          <w:sz w:val="26"/>
          <w:szCs w:val="26"/>
        </w:rPr>
        <w:t>:</w:t>
      </w:r>
    </w:p>
    <w:p w:rsidR="00725ADD" w:rsidRPr="00216F2B" w:rsidRDefault="00725ADD" w:rsidP="00D77A70">
      <w:pPr>
        <w:ind w:left="14" w:firstLine="553"/>
        <w:jc w:val="both"/>
        <w:rPr>
          <w:sz w:val="26"/>
          <w:szCs w:val="26"/>
        </w:rPr>
      </w:pPr>
      <w:r w:rsidRPr="00216F2B">
        <w:rPr>
          <w:sz w:val="26"/>
          <w:szCs w:val="26"/>
        </w:rPr>
        <w:t>- опись представленных документов;</w:t>
      </w:r>
    </w:p>
    <w:p w:rsidR="00725ADD" w:rsidRPr="00216F2B" w:rsidRDefault="00725ADD" w:rsidP="00D77A70">
      <w:pPr>
        <w:ind w:left="14" w:firstLine="553"/>
        <w:jc w:val="both"/>
        <w:rPr>
          <w:sz w:val="26"/>
          <w:szCs w:val="26"/>
        </w:rPr>
      </w:pPr>
      <w:r w:rsidRPr="00216F2B">
        <w:rPr>
          <w:sz w:val="26"/>
          <w:szCs w:val="26"/>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216F2B" w:rsidRDefault="00725ADD" w:rsidP="00D77A70">
      <w:pPr>
        <w:ind w:left="14" w:firstLine="553"/>
        <w:jc w:val="both"/>
        <w:rPr>
          <w:sz w:val="26"/>
          <w:szCs w:val="26"/>
        </w:rPr>
      </w:pPr>
      <w:r w:rsidRPr="00216F2B">
        <w:rPr>
          <w:sz w:val="26"/>
          <w:szCs w:val="26"/>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216F2B" w:rsidRDefault="00194090" w:rsidP="00D77A70">
      <w:pPr>
        <w:ind w:left="14" w:firstLine="553"/>
        <w:jc w:val="both"/>
        <w:rPr>
          <w:sz w:val="26"/>
          <w:szCs w:val="26"/>
        </w:rPr>
      </w:pPr>
      <w:r w:rsidRPr="00216F2B">
        <w:rPr>
          <w:sz w:val="26"/>
          <w:szCs w:val="26"/>
        </w:rPr>
        <w:lastRenderedPageBreak/>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216F2B" w:rsidRDefault="00194090" w:rsidP="00D77A70">
      <w:pPr>
        <w:ind w:left="14" w:firstLine="553"/>
        <w:jc w:val="both"/>
        <w:rPr>
          <w:sz w:val="26"/>
          <w:szCs w:val="26"/>
        </w:rPr>
      </w:pPr>
      <w:r w:rsidRPr="00216F2B">
        <w:rPr>
          <w:sz w:val="26"/>
          <w:szCs w:val="26"/>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216F2B" w:rsidRDefault="00194090" w:rsidP="00D77A70">
      <w:pPr>
        <w:ind w:left="14" w:firstLine="553"/>
        <w:jc w:val="both"/>
        <w:rPr>
          <w:sz w:val="26"/>
          <w:szCs w:val="26"/>
        </w:rPr>
      </w:pPr>
      <w:r w:rsidRPr="00216F2B">
        <w:rPr>
          <w:sz w:val="26"/>
          <w:szCs w:val="26"/>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216F2B" w:rsidRDefault="00194090" w:rsidP="00D77A70">
      <w:pPr>
        <w:ind w:left="14" w:firstLine="553"/>
        <w:jc w:val="both"/>
        <w:rPr>
          <w:sz w:val="26"/>
          <w:szCs w:val="26"/>
        </w:rPr>
      </w:pPr>
      <w:r w:rsidRPr="00216F2B">
        <w:rPr>
          <w:sz w:val="26"/>
          <w:szCs w:val="26"/>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216F2B" w:rsidRDefault="00194090" w:rsidP="00D77A70">
      <w:pPr>
        <w:ind w:left="14" w:firstLine="553"/>
        <w:jc w:val="both"/>
        <w:rPr>
          <w:sz w:val="26"/>
          <w:szCs w:val="26"/>
        </w:rPr>
      </w:pPr>
      <w:r w:rsidRPr="00216F2B">
        <w:rPr>
          <w:sz w:val="26"/>
          <w:szCs w:val="26"/>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216F2B">
        <w:rPr>
          <w:sz w:val="26"/>
          <w:szCs w:val="26"/>
        </w:rPr>
        <w:t>настоящим</w:t>
      </w:r>
      <w:r w:rsidRPr="00216F2B">
        <w:rPr>
          <w:sz w:val="26"/>
          <w:szCs w:val="26"/>
        </w:rPr>
        <w:t xml:space="preserve"> Извещени</w:t>
      </w:r>
      <w:r w:rsidR="00725ADD" w:rsidRPr="00216F2B">
        <w:rPr>
          <w:sz w:val="26"/>
          <w:szCs w:val="26"/>
        </w:rPr>
        <w:t>ем</w:t>
      </w:r>
      <w:r w:rsidRPr="00216F2B">
        <w:rPr>
          <w:sz w:val="26"/>
          <w:szCs w:val="26"/>
        </w:rPr>
        <w:t>.</w:t>
      </w:r>
    </w:p>
    <w:p w:rsidR="00194090" w:rsidRPr="00216F2B" w:rsidRDefault="00194090" w:rsidP="00D77A70">
      <w:pPr>
        <w:ind w:left="14" w:firstLine="553"/>
        <w:jc w:val="both"/>
        <w:rPr>
          <w:sz w:val="26"/>
          <w:szCs w:val="26"/>
        </w:rPr>
      </w:pPr>
      <w:r w:rsidRPr="00216F2B">
        <w:rPr>
          <w:sz w:val="26"/>
          <w:szCs w:val="26"/>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216F2B">
        <w:rPr>
          <w:sz w:val="26"/>
          <w:szCs w:val="26"/>
        </w:rPr>
        <w:t>настоящем</w:t>
      </w:r>
      <w:r w:rsidRPr="00216F2B">
        <w:rPr>
          <w:sz w:val="26"/>
          <w:szCs w:val="26"/>
        </w:rPr>
        <w:t xml:space="preserve"> Извещени</w:t>
      </w:r>
      <w:r w:rsidR="00725ADD" w:rsidRPr="00216F2B">
        <w:rPr>
          <w:sz w:val="26"/>
          <w:szCs w:val="26"/>
        </w:rPr>
        <w:t>и</w:t>
      </w:r>
      <w:r w:rsidRPr="00216F2B">
        <w:rPr>
          <w:sz w:val="26"/>
          <w:szCs w:val="26"/>
        </w:rPr>
        <w:t>.</w:t>
      </w:r>
    </w:p>
    <w:p w:rsidR="00194090" w:rsidRPr="00216F2B" w:rsidRDefault="00194090" w:rsidP="00D77A70">
      <w:pPr>
        <w:ind w:left="14" w:firstLine="553"/>
        <w:jc w:val="both"/>
        <w:rPr>
          <w:sz w:val="26"/>
          <w:szCs w:val="26"/>
        </w:rPr>
      </w:pPr>
      <w:r w:rsidRPr="00216F2B">
        <w:rPr>
          <w:sz w:val="26"/>
          <w:szCs w:val="26"/>
        </w:rPr>
        <w:t>Ответственность за достоверность указанной в Заявке информации и приложенных к ней документов несет Заявитель.</w:t>
      </w:r>
    </w:p>
    <w:p w:rsidR="00194090" w:rsidRPr="00216F2B" w:rsidRDefault="00194090" w:rsidP="00D77A70">
      <w:pPr>
        <w:ind w:left="14" w:firstLine="553"/>
        <w:jc w:val="both"/>
        <w:rPr>
          <w:sz w:val="26"/>
          <w:szCs w:val="26"/>
        </w:rPr>
      </w:pPr>
      <w:r w:rsidRPr="00216F2B">
        <w:rPr>
          <w:sz w:val="26"/>
          <w:szCs w:val="26"/>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216F2B" w:rsidRDefault="00A15D71" w:rsidP="004A372A">
      <w:pPr>
        <w:ind w:left="14" w:firstLine="553"/>
        <w:jc w:val="both"/>
        <w:rPr>
          <w:color w:val="000000"/>
          <w:sz w:val="26"/>
          <w:szCs w:val="26"/>
        </w:rPr>
      </w:pPr>
      <w:r w:rsidRPr="00216F2B">
        <w:rPr>
          <w:b/>
          <w:color w:val="000000"/>
          <w:sz w:val="26"/>
          <w:szCs w:val="26"/>
        </w:rPr>
        <w:t xml:space="preserve">Форма заявки на участие в аукционе - </w:t>
      </w:r>
      <w:r w:rsidRPr="00216F2B">
        <w:rPr>
          <w:color w:val="000000"/>
          <w:sz w:val="26"/>
          <w:szCs w:val="26"/>
        </w:rPr>
        <w:t>приложение №1 к настоящему Извещению.</w:t>
      </w:r>
    </w:p>
    <w:p w:rsidR="00A15D71" w:rsidRPr="00216F2B" w:rsidRDefault="00A15D71" w:rsidP="00D77A70">
      <w:pPr>
        <w:ind w:left="14" w:firstLine="553"/>
        <w:jc w:val="both"/>
        <w:rPr>
          <w:sz w:val="26"/>
          <w:szCs w:val="26"/>
        </w:rPr>
      </w:pPr>
      <w:r w:rsidRPr="00216F2B">
        <w:rPr>
          <w:b/>
          <w:color w:val="000000"/>
          <w:sz w:val="26"/>
          <w:szCs w:val="26"/>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216F2B">
        <w:rPr>
          <w:color w:val="000000"/>
          <w:sz w:val="26"/>
          <w:szCs w:val="26"/>
        </w:rPr>
        <w:t>у</w:t>
      </w:r>
      <w:r w:rsidRPr="00216F2B">
        <w:rPr>
          <w:sz w:val="26"/>
          <w:szCs w:val="26"/>
        </w:rPr>
        <w:t xml:space="preserve">частники аукциона вносят задаток в размере 20% начальной цены предмета аукциона </w:t>
      </w:r>
      <w:r w:rsidR="00533611" w:rsidRPr="00216F2B">
        <w:rPr>
          <w:sz w:val="26"/>
          <w:szCs w:val="26"/>
        </w:rPr>
        <w:t>по продаже</w:t>
      </w:r>
      <w:r w:rsidRPr="00216F2B">
        <w:rPr>
          <w:sz w:val="26"/>
          <w:szCs w:val="26"/>
        </w:rPr>
        <w:t xml:space="preserve"> земельн</w:t>
      </w:r>
      <w:r w:rsidR="00940B2A" w:rsidRPr="00216F2B">
        <w:rPr>
          <w:sz w:val="26"/>
          <w:szCs w:val="26"/>
        </w:rPr>
        <w:t>ого</w:t>
      </w:r>
      <w:r w:rsidRPr="00216F2B">
        <w:rPr>
          <w:sz w:val="26"/>
          <w:szCs w:val="26"/>
        </w:rPr>
        <w:t xml:space="preserve"> участк</w:t>
      </w:r>
      <w:r w:rsidR="00940B2A" w:rsidRPr="00216F2B">
        <w:rPr>
          <w:sz w:val="26"/>
          <w:szCs w:val="26"/>
        </w:rPr>
        <w:t>а</w:t>
      </w:r>
      <w:r w:rsidRPr="00216F2B">
        <w:rPr>
          <w:sz w:val="26"/>
          <w:szCs w:val="26"/>
        </w:rPr>
        <w:t xml:space="preserve">: </w:t>
      </w:r>
      <w:r w:rsidRPr="00216F2B">
        <w:rPr>
          <w:b/>
          <w:sz w:val="26"/>
          <w:szCs w:val="26"/>
        </w:rPr>
        <w:t xml:space="preserve">с </w:t>
      </w:r>
      <w:r w:rsidR="00DB448E" w:rsidRPr="00216F2B">
        <w:rPr>
          <w:b/>
          <w:sz w:val="26"/>
          <w:szCs w:val="26"/>
        </w:rPr>
        <w:t>23.06</w:t>
      </w:r>
      <w:r w:rsidR="00AB2033" w:rsidRPr="00216F2B">
        <w:rPr>
          <w:b/>
          <w:sz w:val="26"/>
          <w:szCs w:val="26"/>
        </w:rPr>
        <w:t>.2025</w:t>
      </w:r>
      <w:r w:rsidRPr="00216F2B">
        <w:rPr>
          <w:b/>
          <w:sz w:val="26"/>
          <w:szCs w:val="26"/>
        </w:rPr>
        <w:t xml:space="preserve"> г</w:t>
      </w:r>
      <w:r w:rsidRPr="00216F2B">
        <w:rPr>
          <w:sz w:val="26"/>
          <w:szCs w:val="26"/>
        </w:rPr>
        <w:t xml:space="preserve">. (с 8.00 часов) по </w:t>
      </w:r>
      <w:r w:rsidR="00DB448E" w:rsidRPr="00216F2B">
        <w:rPr>
          <w:b/>
          <w:sz w:val="26"/>
          <w:szCs w:val="26"/>
        </w:rPr>
        <w:t>15.07</w:t>
      </w:r>
      <w:r w:rsidR="00C14466" w:rsidRPr="00216F2B">
        <w:rPr>
          <w:b/>
          <w:sz w:val="26"/>
          <w:szCs w:val="26"/>
        </w:rPr>
        <w:t xml:space="preserve">.2025 </w:t>
      </w:r>
      <w:r w:rsidRPr="00216F2B">
        <w:rPr>
          <w:b/>
          <w:sz w:val="26"/>
          <w:szCs w:val="26"/>
        </w:rPr>
        <w:t>г.</w:t>
      </w:r>
      <w:r w:rsidRPr="00216F2B">
        <w:rPr>
          <w:sz w:val="26"/>
          <w:szCs w:val="26"/>
        </w:rPr>
        <w:t xml:space="preserve"> (до 17.00 часов)</w:t>
      </w:r>
      <w:r w:rsidR="006629D7" w:rsidRPr="00216F2B">
        <w:rPr>
          <w:sz w:val="26"/>
          <w:szCs w:val="26"/>
        </w:rPr>
        <w:t xml:space="preserve"> </w:t>
      </w:r>
      <w:r w:rsidRPr="00216F2B">
        <w:rPr>
          <w:sz w:val="26"/>
          <w:szCs w:val="26"/>
        </w:rPr>
        <w:t>на счет Оператора электронной площадки.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533611" w:rsidRPr="00216F2B" w:rsidRDefault="00A15D71" w:rsidP="00533611">
      <w:pPr>
        <w:pStyle w:val="a5"/>
        <w:ind w:left="14" w:firstLine="553"/>
        <w:rPr>
          <w:sz w:val="26"/>
          <w:szCs w:val="26"/>
        </w:rPr>
      </w:pPr>
      <w:r w:rsidRPr="00216F2B">
        <w:rPr>
          <w:bCs/>
          <w:sz w:val="26"/>
          <w:szCs w:val="26"/>
        </w:rPr>
        <w:t>Получатель АО "Сбербанк-АСТ", ИНН 7707308480, КПП 770401001, Р/с 40702810300020038047, Банк получателя ПАО "СБЕРБАНК" Г. МОСКВА,  БИК 044525225, Кор/с 30101810400000000225.</w:t>
      </w:r>
    </w:p>
    <w:p w:rsidR="00A15D71" w:rsidRPr="00216F2B" w:rsidRDefault="00A15D71" w:rsidP="00D77A70">
      <w:pPr>
        <w:tabs>
          <w:tab w:val="left" w:pos="540"/>
        </w:tabs>
        <w:ind w:left="14" w:firstLine="553"/>
        <w:jc w:val="both"/>
        <w:rPr>
          <w:sz w:val="26"/>
          <w:szCs w:val="26"/>
        </w:rPr>
      </w:pPr>
      <w:r w:rsidRPr="00216F2B">
        <w:rPr>
          <w:sz w:val="26"/>
          <w:szCs w:val="26"/>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216F2B" w:rsidRDefault="00A15D71" w:rsidP="00D77A70">
      <w:pPr>
        <w:tabs>
          <w:tab w:val="left" w:pos="540"/>
        </w:tabs>
        <w:ind w:left="14" w:firstLine="553"/>
        <w:jc w:val="both"/>
        <w:rPr>
          <w:sz w:val="26"/>
          <w:szCs w:val="26"/>
        </w:rPr>
      </w:pPr>
      <w:r w:rsidRPr="00216F2B">
        <w:rPr>
          <w:bCs/>
          <w:sz w:val="26"/>
          <w:szCs w:val="26"/>
        </w:rPr>
        <w:t xml:space="preserve">Задаток для участия в аукционе служит обеспечением исполнения обязательства победителя аукциона по заключению договоров </w:t>
      </w:r>
      <w:r w:rsidR="00827124" w:rsidRPr="00216F2B">
        <w:rPr>
          <w:bCs/>
          <w:sz w:val="26"/>
          <w:szCs w:val="26"/>
        </w:rPr>
        <w:t>купли-продажи</w:t>
      </w:r>
      <w:r w:rsidRPr="00216F2B">
        <w:rPr>
          <w:bCs/>
          <w:sz w:val="26"/>
          <w:szCs w:val="2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216F2B" w:rsidRDefault="00A15D71" w:rsidP="00D77A70">
      <w:pPr>
        <w:tabs>
          <w:tab w:val="left" w:pos="540"/>
        </w:tabs>
        <w:ind w:left="14" w:firstLine="553"/>
        <w:jc w:val="both"/>
        <w:rPr>
          <w:sz w:val="26"/>
          <w:szCs w:val="26"/>
        </w:rPr>
      </w:pPr>
      <w:r w:rsidRPr="00216F2B">
        <w:rPr>
          <w:sz w:val="26"/>
          <w:szCs w:val="26"/>
        </w:rPr>
        <w:t>Оператор электронной площадки</w:t>
      </w:r>
      <w:r w:rsidRPr="00216F2B">
        <w:rPr>
          <w:bCs/>
          <w:sz w:val="26"/>
          <w:szCs w:val="2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w:t>
      </w:r>
      <w:r w:rsidRPr="00216F2B">
        <w:rPr>
          <w:bCs/>
          <w:sz w:val="26"/>
          <w:szCs w:val="26"/>
        </w:rPr>
        <w:lastRenderedPageBreak/>
        <w:t xml:space="preserve">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216F2B">
        <w:rPr>
          <w:sz w:val="26"/>
          <w:szCs w:val="2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216F2B" w:rsidRDefault="00A15D71" w:rsidP="00D77A70">
      <w:pPr>
        <w:tabs>
          <w:tab w:val="left" w:pos="851"/>
        </w:tabs>
        <w:ind w:left="14" w:firstLine="553"/>
        <w:jc w:val="both"/>
        <w:rPr>
          <w:sz w:val="26"/>
          <w:szCs w:val="26"/>
        </w:rPr>
      </w:pPr>
      <w:r w:rsidRPr="00216F2B">
        <w:rPr>
          <w:b/>
          <w:sz w:val="26"/>
          <w:szCs w:val="26"/>
        </w:rPr>
        <w:t xml:space="preserve">В назначении платежа необходимо указать: </w:t>
      </w:r>
      <w:r w:rsidR="00344024" w:rsidRPr="00216F2B">
        <w:rPr>
          <w:sz w:val="26"/>
          <w:szCs w:val="26"/>
        </w:rPr>
        <w:t xml:space="preserve">Задаток </w:t>
      </w:r>
      <w:r w:rsidRPr="00216F2B">
        <w:rPr>
          <w:sz w:val="26"/>
          <w:szCs w:val="26"/>
        </w:rPr>
        <w:t>(ИНН плательщика).</w:t>
      </w:r>
    </w:p>
    <w:p w:rsidR="00A15D71" w:rsidRPr="00216F2B" w:rsidRDefault="00A15D71" w:rsidP="00D77A70">
      <w:pPr>
        <w:tabs>
          <w:tab w:val="left" w:pos="540"/>
        </w:tabs>
        <w:ind w:left="14" w:firstLine="553"/>
        <w:jc w:val="both"/>
        <w:rPr>
          <w:sz w:val="26"/>
          <w:szCs w:val="26"/>
        </w:rPr>
      </w:pPr>
      <w:r w:rsidRPr="00216F2B">
        <w:rPr>
          <w:sz w:val="26"/>
          <w:szCs w:val="26"/>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216F2B" w:rsidRDefault="00A15D71" w:rsidP="00D77A70">
      <w:pPr>
        <w:tabs>
          <w:tab w:val="left" w:pos="540"/>
        </w:tabs>
        <w:ind w:left="14" w:firstLine="553"/>
        <w:jc w:val="both"/>
        <w:rPr>
          <w:sz w:val="26"/>
          <w:szCs w:val="26"/>
        </w:rPr>
      </w:pPr>
      <w:r w:rsidRPr="00216F2B">
        <w:rPr>
          <w:sz w:val="26"/>
          <w:szCs w:val="26"/>
        </w:rPr>
        <w:t xml:space="preserve">Образец платежного поручения приведен на электронной площадке по адресу: </w:t>
      </w:r>
      <w:hyperlink r:id="rId16" w:history="1">
        <w:r w:rsidRPr="00216F2B">
          <w:rPr>
            <w:rStyle w:val="aa"/>
            <w:sz w:val="26"/>
            <w:szCs w:val="26"/>
          </w:rPr>
          <w:t>http://utp.sberbank-ast.ru/Main/Notice/697/Requisites</w:t>
        </w:r>
      </w:hyperlink>
    </w:p>
    <w:p w:rsidR="00A15D71" w:rsidRPr="00216F2B" w:rsidRDefault="00A15D71" w:rsidP="00D77A70">
      <w:pPr>
        <w:ind w:left="14" w:firstLine="553"/>
        <w:jc w:val="both"/>
        <w:rPr>
          <w:b/>
          <w:sz w:val="26"/>
          <w:szCs w:val="26"/>
        </w:rPr>
      </w:pPr>
      <w:r w:rsidRPr="00216F2B">
        <w:rPr>
          <w:b/>
          <w:sz w:val="26"/>
          <w:szCs w:val="26"/>
        </w:rPr>
        <w:t>Подача Заявки и блокирование задатка является заключением Соглашения о задатке.</w:t>
      </w:r>
    </w:p>
    <w:p w:rsidR="00A15D71" w:rsidRPr="00216F2B" w:rsidRDefault="00A15D71" w:rsidP="00D77A70">
      <w:pPr>
        <w:ind w:left="14" w:firstLine="553"/>
        <w:jc w:val="both"/>
        <w:rPr>
          <w:sz w:val="26"/>
          <w:szCs w:val="26"/>
        </w:rPr>
      </w:pPr>
      <w:r w:rsidRPr="00216F2B">
        <w:rPr>
          <w:sz w:val="26"/>
          <w:szCs w:val="26"/>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216F2B" w:rsidRDefault="00A15D71" w:rsidP="00D77A70">
      <w:pPr>
        <w:ind w:left="14" w:firstLine="553"/>
        <w:jc w:val="both"/>
        <w:rPr>
          <w:sz w:val="26"/>
          <w:szCs w:val="26"/>
        </w:rPr>
      </w:pPr>
      <w:r w:rsidRPr="00216F2B">
        <w:rPr>
          <w:sz w:val="26"/>
          <w:szCs w:val="26"/>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216F2B" w:rsidRDefault="00A15D71" w:rsidP="00D77A70">
      <w:pPr>
        <w:ind w:left="14" w:firstLine="553"/>
        <w:jc w:val="both"/>
        <w:rPr>
          <w:sz w:val="26"/>
          <w:szCs w:val="26"/>
        </w:rPr>
      </w:pPr>
      <w:r w:rsidRPr="00216F2B">
        <w:rPr>
          <w:sz w:val="26"/>
          <w:szCs w:val="26"/>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216F2B" w:rsidRDefault="00A15D71" w:rsidP="00D77A70">
      <w:pPr>
        <w:ind w:left="14" w:firstLine="553"/>
        <w:jc w:val="both"/>
        <w:rPr>
          <w:sz w:val="26"/>
          <w:szCs w:val="26"/>
        </w:rPr>
      </w:pPr>
      <w:r w:rsidRPr="00216F2B">
        <w:rPr>
          <w:sz w:val="26"/>
          <w:szCs w:val="26"/>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216F2B" w:rsidRDefault="00A15D71" w:rsidP="00216F2B">
      <w:pPr>
        <w:ind w:left="14" w:firstLine="553"/>
        <w:jc w:val="both"/>
        <w:rPr>
          <w:sz w:val="26"/>
          <w:szCs w:val="26"/>
        </w:rPr>
      </w:pPr>
      <w:r w:rsidRPr="00216F2B">
        <w:rPr>
          <w:sz w:val="26"/>
          <w:szCs w:val="26"/>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216F2B">
        <w:rPr>
          <w:sz w:val="26"/>
          <w:szCs w:val="26"/>
        </w:rPr>
        <w:t>купли-продажи</w:t>
      </w:r>
      <w:r w:rsidR="00F03824" w:rsidRPr="00216F2B">
        <w:rPr>
          <w:sz w:val="26"/>
          <w:szCs w:val="26"/>
        </w:rPr>
        <w:t xml:space="preserve"> земельного участка</w:t>
      </w:r>
      <w:r w:rsidRPr="00216F2B">
        <w:rPr>
          <w:sz w:val="26"/>
          <w:szCs w:val="26"/>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216F2B">
        <w:rPr>
          <w:sz w:val="26"/>
          <w:szCs w:val="26"/>
        </w:rPr>
        <w:t>Продавцу</w:t>
      </w:r>
      <w:r w:rsidRPr="00216F2B">
        <w:rPr>
          <w:sz w:val="26"/>
          <w:szCs w:val="26"/>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216F2B">
        <w:rPr>
          <w:sz w:val="26"/>
          <w:szCs w:val="26"/>
        </w:rPr>
        <w:t>купли-продажи</w:t>
      </w:r>
      <w:r w:rsidR="00F03824" w:rsidRPr="00216F2B">
        <w:rPr>
          <w:sz w:val="26"/>
          <w:szCs w:val="26"/>
        </w:rPr>
        <w:t xml:space="preserve"> земельного участка</w:t>
      </w:r>
      <w:r w:rsidRPr="00216F2B">
        <w:rPr>
          <w:sz w:val="26"/>
          <w:szCs w:val="26"/>
        </w:rPr>
        <w:t xml:space="preserve"> вследствие уклонения от заключения указанного договора, не возвращаются.</w:t>
      </w:r>
    </w:p>
    <w:p w:rsidR="00A15D71" w:rsidRPr="00216F2B" w:rsidRDefault="00A15D71" w:rsidP="00D77A70">
      <w:pPr>
        <w:ind w:left="14" w:firstLine="553"/>
        <w:jc w:val="both"/>
        <w:rPr>
          <w:b/>
          <w:sz w:val="26"/>
          <w:szCs w:val="26"/>
        </w:rPr>
      </w:pPr>
      <w:r w:rsidRPr="00216F2B">
        <w:rPr>
          <w:b/>
          <w:sz w:val="26"/>
          <w:szCs w:val="26"/>
        </w:rPr>
        <w:t>Порядок рассмотрения Заявок</w:t>
      </w:r>
    </w:p>
    <w:p w:rsidR="00A15D71" w:rsidRPr="00216F2B" w:rsidRDefault="00A15D71" w:rsidP="00D77A70">
      <w:pPr>
        <w:ind w:left="14" w:firstLine="553"/>
        <w:jc w:val="both"/>
        <w:rPr>
          <w:sz w:val="26"/>
          <w:szCs w:val="26"/>
        </w:rPr>
      </w:pPr>
      <w:r w:rsidRPr="00216F2B">
        <w:rPr>
          <w:sz w:val="26"/>
          <w:szCs w:val="26"/>
        </w:rPr>
        <w:t>Заявитель не допускается к участию в аукционе в следующих случаях:</w:t>
      </w:r>
    </w:p>
    <w:p w:rsidR="00A15D71" w:rsidRPr="00216F2B" w:rsidRDefault="00A15D71" w:rsidP="00D77A70">
      <w:pPr>
        <w:ind w:left="14" w:firstLine="553"/>
        <w:jc w:val="both"/>
        <w:rPr>
          <w:sz w:val="26"/>
          <w:szCs w:val="26"/>
        </w:rPr>
      </w:pPr>
      <w:r w:rsidRPr="00216F2B">
        <w:rPr>
          <w:sz w:val="26"/>
          <w:szCs w:val="26"/>
        </w:rPr>
        <w:t>- непредставление необходимых для участия в аукционе документов или представление недостоверных сведений;</w:t>
      </w:r>
    </w:p>
    <w:p w:rsidR="00A15D71" w:rsidRPr="00216F2B" w:rsidRDefault="00A15D71" w:rsidP="00D77A70">
      <w:pPr>
        <w:ind w:left="14" w:firstLine="553"/>
        <w:jc w:val="both"/>
        <w:rPr>
          <w:sz w:val="26"/>
          <w:szCs w:val="26"/>
        </w:rPr>
      </w:pPr>
      <w:r w:rsidRPr="00216F2B">
        <w:rPr>
          <w:sz w:val="26"/>
          <w:szCs w:val="26"/>
        </w:rPr>
        <w:t>- непоступление задатка на дату рассмотрения Заявок на участие в аукционе;</w:t>
      </w:r>
    </w:p>
    <w:p w:rsidR="00A15D71" w:rsidRPr="00216F2B" w:rsidRDefault="00A15D71" w:rsidP="00D77A70">
      <w:pPr>
        <w:ind w:left="14" w:firstLine="553"/>
        <w:jc w:val="both"/>
        <w:rPr>
          <w:sz w:val="26"/>
          <w:szCs w:val="26"/>
        </w:rPr>
      </w:pPr>
      <w:r w:rsidRPr="00216F2B">
        <w:rPr>
          <w:sz w:val="26"/>
          <w:szCs w:val="26"/>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216F2B">
        <w:rPr>
          <w:sz w:val="26"/>
          <w:szCs w:val="26"/>
        </w:rPr>
        <w:t>у</w:t>
      </w:r>
      <w:r w:rsidRPr="00216F2B">
        <w:rPr>
          <w:sz w:val="26"/>
          <w:szCs w:val="26"/>
        </w:rPr>
        <w:t xml:space="preserve">частником </w:t>
      </w:r>
      <w:r w:rsidR="00FF2923" w:rsidRPr="00216F2B">
        <w:rPr>
          <w:color w:val="22272F"/>
          <w:sz w:val="26"/>
          <w:szCs w:val="26"/>
          <w:shd w:val="clear" w:color="auto" w:fill="FFFFFF"/>
        </w:rPr>
        <w:t>конкретного аукциона, покупателем земельного участка или приобрести земельный участок в аренду</w:t>
      </w:r>
      <w:r w:rsidRPr="00216F2B">
        <w:rPr>
          <w:sz w:val="26"/>
          <w:szCs w:val="26"/>
        </w:rPr>
        <w:t>;</w:t>
      </w:r>
    </w:p>
    <w:p w:rsidR="00A15D71" w:rsidRPr="00216F2B" w:rsidRDefault="00A15D71" w:rsidP="00D77A70">
      <w:pPr>
        <w:ind w:left="14" w:firstLine="553"/>
        <w:jc w:val="both"/>
        <w:rPr>
          <w:sz w:val="26"/>
          <w:szCs w:val="26"/>
        </w:rPr>
      </w:pPr>
      <w:r w:rsidRPr="00216F2B">
        <w:rPr>
          <w:sz w:val="26"/>
          <w:szCs w:val="2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216F2B" w:rsidRDefault="00A15D71" w:rsidP="00D77A70">
      <w:pPr>
        <w:ind w:left="14" w:firstLine="553"/>
        <w:jc w:val="both"/>
        <w:rPr>
          <w:sz w:val="26"/>
          <w:szCs w:val="26"/>
        </w:rPr>
      </w:pPr>
      <w:r w:rsidRPr="00216F2B">
        <w:rPr>
          <w:sz w:val="26"/>
          <w:szCs w:val="26"/>
        </w:rPr>
        <w:lastRenderedPageBreak/>
        <w:t>По результатам рассмотрения Заявок Оператор электронной площадки в соответствии с Регламентом и Инструкциями:</w:t>
      </w:r>
    </w:p>
    <w:p w:rsidR="00A15D71" w:rsidRPr="00216F2B" w:rsidRDefault="00A15D71" w:rsidP="00D77A70">
      <w:pPr>
        <w:ind w:left="14" w:firstLine="553"/>
        <w:jc w:val="both"/>
        <w:rPr>
          <w:sz w:val="26"/>
          <w:szCs w:val="26"/>
        </w:rPr>
      </w:pPr>
      <w:r w:rsidRPr="00216F2B">
        <w:rPr>
          <w:sz w:val="26"/>
          <w:szCs w:val="26"/>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216F2B" w:rsidRDefault="00A15D71" w:rsidP="00D77A70">
      <w:pPr>
        <w:ind w:left="14" w:firstLine="553"/>
        <w:jc w:val="both"/>
        <w:rPr>
          <w:sz w:val="26"/>
          <w:szCs w:val="26"/>
        </w:rPr>
      </w:pPr>
      <w:r w:rsidRPr="00216F2B">
        <w:rPr>
          <w:sz w:val="26"/>
          <w:szCs w:val="26"/>
        </w:rPr>
        <w:t>- размещает Протокол рассмотрения заявок на участие в аукционе на электронной площадке.</w:t>
      </w:r>
    </w:p>
    <w:p w:rsidR="00A15D71" w:rsidRPr="00216F2B" w:rsidRDefault="00A15D71" w:rsidP="00D77A70">
      <w:pPr>
        <w:ind w:left="14" w:firstLine="553"/>
        <w:jc w:val="both"/>
        <w:rPr>
          <w:sz w:val="26"/>
          <w:szCs w:val="26"/>
        </w:rPr>
      </w:pPr>
      <w:r w:rsidRPr="00216F2B">
        <w:rPr>
          <w:sz w:val="26"/>
          <w:szCs w:val="26"/>
        </w:rPr>
        <w:t>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w:t>
      </w:r>
    </w:p>
    <w:p w:rsidR="00030D29" w:rsidRPr="00216F2B" w:rsidRDefault="00030D29" w:rsidP="00D77A70">
      <w:pPr>
        <w:ind w:left="14" w:firstLine="553"/>
        <w:jc w:val="both"/>
        <w:rPr>
          <w:sz w:val="26"/>
          <w:szCs w:val="26"/>
        </w:rPr>
      </w:pPr>
      <w:r w:rsidRPr="00216F2B">
        <w:rPr>
          <w:color w:val="22272F"/>
          <w:sz w:val="26"/>
          <w:szCs w:val="26"/>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1B72B4" w:rsidRPr="00216F2B" w:rsidRDefault="00A15D71" w:rsidP="00216F2B">
      <w:pPr>
        <w:ind w:left="14" w:firstLine="553"/>
        <w:jc w:val="both"/>
        <w:rPr>
          <w:sz w:val="26"/>
          <w:szCs w:val="26"/>
        </w:rPr>
      </w:pPr>
      <w:r w:rsidRPr="00216F2B">
        <w:rPr>
          <w:sz w:val="26"/>
          <w:szCs w:val="26"/>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8F0134" w:rsidRPr="00216F2B" w:rsidRDefault="008F0134" w:rsidP="00D77A70">
      <w:pPr>
        <w:ind w:left="14" w:firstLine="696"/>
        <w:jc w:val="center"/>
        <w:rPr>
          <w:b/>
          <w:sz w:val="26"/>
          <w:szCs w:val="26"/>
        </w:rPr>
      </w:pPr>
      <w:r w:rsidRPr="00216F2B">
        <w:rPr>
          <w:b/>
          <w:sz w:val="26"/>
          <w:szCs w:val="26"/>
        </w:rPr>
        <w:t>П</w:t>
      </w:r>
      <w:r w:rsidR="00C15FE5" w:rsidRPr="00216F2B">
        <w:rPr>
          <w:b/>
          <w:sz w:val="26"/>
          <w:szCs w:val="26"/>
        </w:rPr>
        <w:t>р</w:t>
      </w:r>
      <w:r w:rsidRPr="00216F2B">
        <w:rPr>
          <w:b/>
          <w:sz w:val="26"/>
          <w:szCs w:val="26"/>
        </w:rPr>
        <w:t>оведени</w:t>
      </w:r>
      <w:r w:rsidR="00D77A70" w:rsidRPr="00216F2B">
        <w:rPr>
          <w:b/>
          <w:sz w:val="26"/>
          <w:szCs w:val="26"/>
        </w:rPr>
        <w:t>е</w:t>
      </w:r>
      <w:r w:rsidRPr="00216F2B">
        <w:rPr>
          <w:b/>
          <w:sz w:val="26"/>
          <w:szCs w:val="26"/>
        </w:rPr>
        <w:t xml:space="preserve"> аукциона</w:t>
      </w:r>
    </w:p>
    <w:p w:rsidR="008F0134" w:rsidRPr="00216F2B" w:rsidRDefault="008F0134" w:rsidP="00D77A70">
      <w:pPr>
        <w:ind w:left="14" w:firstLine="696"/>
        <w:jc w:val="both"/>
        <w:rPr>
          <w:sz w:val="26"/>
          <w:szCs w:val="26"/>
        </w:rPr>
      </w:pPr>
      <w:r w:rsidRPr="00216F2B">
        <w:rPr>
          <w:sz w:val="26"/>
          <w:szCs w:val="26"/>
        </w:rPr>
        <w:t>Проведение аукциона в соответствии с Регламентом и Инструкциями обеспечивается Оператором электронной площадки.</w:t>
      </w:r>
    </w:p>
    <w:p w:rsidR="008F0134" w:rsidRPr="00216F2B" w:rsidRDefault="008F0134" w:rsidP="00D77A70">
      <w:pPr>
        <w:ind w:left="14" w:firstLine="696"/>
        <w:jc w:val="both"/>
        <w:rPr>
          <w:sz w:val="26"/>
          <w:szCs w:val="26"/>
        </w:rPr>
      </w:pPr>
      <w:r w:rsidRPr="00216F2B">
        <w:rPr>
          <w:sz w:val="26"/>
          <w:szCs w:val="26"/>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216F2B" w:rsidRDefault="008F0134" w:rsidP="00D77A70">
      <w:pPr>
        <w:ind w:left="14" w:firstLine="696"/>
        <w:jc w:val="both"/>
        <w:rPr>
          <w:sz w:val="26"/>
          <w:szCs w:val="26"/>
        </w:rPr>
      </w:pPr>
      <w:r w:rsidRPr="00216F2B">
        <w:rPr>
          <w:sz w:val="26"/>
          <w:szCs w:val="26"/>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216F2B" w:rsidRDefault="008F0134" w:rsidP="00D77A70">
      <w:pPr>
        <w:ind w:left="14" w:firstLine="696"/>
        <w:jc w:val="both"/>
        <w:rPr>
          <w:sz w:val="26"/>
          <w:szCs w:val="26"/>
        </w:rPr>
      </w:pPr>
      <w:r w:rsidRPr="00216F2B">
        <w:rPr>
          <w:sz w:val="26"/>
          <w:szCs w:val="26"/>
        </w:rPr>
        <w:t>Аукцион проводится путем повышения Начальной цены Предмета аукциона на «шаг аукциона».</w:t>
      </w:r>
    </w:p>
    <w:p w:rsidR="008F0134" w:rsidRPr="00216F2B" w:rsidRDefault="008F0134" w:rsidP="00D77A70">
      <w:pPr>
        <w:ind w:left="14" w:firstLine="696"/>
        <w:jc w:val="both"/>
        <w:rPr>
          <w:sz w:val="26"/>
          <w:szCs w:val="26"/>
        </w:rPr>
      </w:pPr>
      <w:r w:rsidRPr="00216F2B">
        <w:rPr>
          <w:sz w:val="26"/>
          <w:szCs w:val="26"/>
        </w:rPr>
        <w:t>Подача предложений о цене (торговая сессия) в ходе аукциона возможна в течение установленного временного интервала.</w:t>
      </w:r>
    </w:p>
    <w:p w:rsidR="008F0134" w:rsidRPr="00216F2B" w:rsidRDefault="008F0134" w:rsidP="00D77A70">
      <w:pPr>
        <w:ind w:left="14" w:firstLine="696"/>
        <w:jc w:val="both"/>
        <w:rPr>
          <w:sz w:val="26"/>
          <w:szCs w:val="26"/>
        </w:rPr>
      </w:pPr>
      <w:r w:rsidRPr="00216F2B">
        <w:rPr>
          <w:sz w:val="26"/>
          <w:szCs w:val="26"/>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216F2B" w:rsidRDefault="008F0134" w:rsidP="00D77A70">
      <w:pPr>
        <w:ind w:left="14" w:firstLine="696"/>
        <w:jc w:val="both"/>
        <w:rPr>
          <w:sz w:val="26"/>
          <w:szCs w:val="26"/>
        </w:rPr>
      </w:pPr>
      <w:r w:rsidRPr="00216F2B">
        <w:rPr>
          <w:sz w:val="26"/>
          <w:szCs w:val="26"/>
        </w:rPr>
        <w:t>Победителем признается Участник, предложивший наибольшую цену Предмета аукциона.</w:t>
      </w:r>
    </w:p>
    <w:p w:rsidR="008F0134" w:rsidRPr="00216F2B" w:rsidRDefault="008F0134" w:rsidP="00D77A70">
      <w:pPr>
        <w:ind w:left="14" w:firstLine="696"/>
        <w:jc w:val="both"/>
        <w:rPr>
          <w:sz w:val="26"/>
          <w:szCs w:val="26"/>
        </w:rPr>
      </w:pPr>
      <w:r w:rsidRPr="00216F2B">
        <w:rPr>
          <w:sz w:val="26"/>
          <w:szCs w:val="26"/>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216F2B" w:rsidRDefault="008F0134" w:rsidP="00D77A70">
      <w:pPr>
        <w:ind w:left="14" w:firstLine="696"/>
        <w:jc w:val="both"/>
        <w:rPr>
          <w:sz w:val="26"/>
          <w:szCs w:val="26"/>
        </w:rPr>
      </w:pPr>
      <w:r w:rsidRPr="00216F2B">
        <w:rPr>
          <w:sz w:val="26"/>
          <w:szCs w:val="26"/>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216F2B" w:rsidRDefault="008F0134" w:rsidP="00D77A70">
      <w:pPr>
        <w:ind w:left="14" w:firstLine="696"/>
        <w:jc w:val="both"/>
        <w:rPr>
          <w:sz w:val="26"/>
          <w:szCs w:val="26"/>
        </w:rPr>
      </w:pPr>
      <w:r w:rsidRPr="00216F2B">
        <w:rPr>
          <w:sz w:val="26"/>
          <w:szCs w:val="26"/>
        </w:rPr>
        <w:lastRenderedPageBreak/>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216F2B" w:rsidRDefault="008F0134" w:rsidP="00D77A70">
      <w:pPr>
        <w:ind w:left="14" w:firstLine="696"/>
        <w:jc w:val="both"/>
        <w:rPr>
          <w:sz w:val="26"/>
          <w:szCs w:val="26"/>
        </w:rPr>
      </w:pPr>
      <w:r w:rsidRPr="00216F2B">
        <w:rPr>
          <w:sz w:val="26"/>
          <w:szCs w:val="26"/>
        </w:rPr>
        <w:t>Аукцион признается несостоявшимся в случаях, если:</w:t>
      </w:r>
    </w:p>
    <w:p w:rsidR="008F0134" w:rsidRPr="00216F2B" w:rsidRDefault="008F0134" w:rsidP="00D77A70">
      <w:pPr>
        <w:ind w:left="14" w:firstLine="696"/>
        <w:jc w:val="both"/>
        <w:rPr>
          <w:sz w:val="26"/>
          <w:szCs w:val="26"/>
        </w:rPr>
      </w:pPr>
      <w:r w:rsidRPr="00216F2B">
        <w:rPr>
          <w:sz w:val="26"/>
          <w:szCs w:val="26"/>
        </w:rPr>
        <w:t>- по окончании срока подачи Заявок была подана только одна Заявка;</w:t>
      </w:r>
    </w:p>
    <w:p w:rsidR="008F0134" w:rsidRPr="00216F2B" w:rsidRDefault="008F0134" w:rsidP="00D77A70">
      <w:pPr>
        <w:ind w:left="14" w:firstLine="696"/>
        <w:jc w:val="both"/>
        <w:rPr>
          <w:sz w:val="26"/>
          <w:szCs w:val="26"/>
        </w:rPr>
      </w:pPr>
      <w:r w:rsidRPr="00216F2B">
        <w:rPr>
          <w:sz w:val="26"/>
          <w:szCs w:val="26"/>
        </w:rPr>
        <w:t>- по окончании срока подачи Заявок не подано ни одной Заявки;</w:t>
      </w:r>
    </w:p>
    <w:p w:rsidR="008F0134" w:rsidRPr="00216F2B" w:rsidRDefault="008F0134" w:rsidP="00D77A70">
      <w:pPr>
        <w:ind w:left="14" w:firstLine="696"/>
        <w:jc w:val="both"/>
        <w:rPr>
          <w:sz w:val="26"/>
          <w:szCs w:val="26"/>
        </w:rPr>
      </w:pPr>
      <w:r w:rsidRPr="00216F2B">
        <w:rPr>
          <w:sz w:val="26"/>
          <w:szCs w:val="26"/>
        </w:rPr>
        <w:t>- на основании результатов рассмотрения Заявок принято решение об отказе в допуске к участию в аукционе всех Заявителей;</w:t>
      </w:r>
    </w:p>
    <w:p w:rsidR="008F0134" w:rsidRPr="00216F2B" w:rsidRDefault="008F0134" w:rsidP="00D77A70">
      <w:pPr>
        <w:ind w:left="14" w:firstLine="696"/>
        <w:jc w:val="both"/>
        <w:rPr>
          <w:sz w:val="26"/>
          <w:szCs w:val="26"/>
        </w:rPr>
      </w:pPr>
      <w:r w:rsidRPr="00216F2B">
        <w:rPr>
          <w:sz w:val="26"/>
          <w:szCs w:val="26"/>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Pr="00216F2B" w:rsidRDefault="008F0134" w:rsidP="00D77A70">
      <w:pPr>
        <w:ind w:left="14" w:firstLine="696"/>
        <w:jc w:val="both"/>
        <w:rPr>
          <w:sz w:val="26"/>
          <w:szCs w:val="26"/>
        </w:rPr>
      </w:pPr>
      <w:r w:rsidRPr="00216F2B">
        <w:rPr>
          <w:sz w:val="26"/>
          <w:szCs w:val="26"/>
        </w:rPr>
        <w:t xml:space="preserve">- в случае если в ходе аукциона не поступило ни одного предложения о цене Предмета аукциона, которое предусматривало бы более </w:t>
      </w:r>
      <w:r w:rsidR="00DC03AD" w:rsidRPr="00216F2B">
        <w:rPr>
          <w:sz w:val="26"/>
          <w:szCs w:val="26"/>
        </w:rPr>
        <w:t>высокую цену Предмета аукциона.</w:t>
      </w:r>
    </w:p>
    <w:p w:rsidR="008F0134" w:rsidRPr="00216F2B" w:rsidRDefault="008F0134" w:rsidP="00D77A70">
      <w:pPr>
        <w:ind w:left="14" w:firstLine="696"/>
        <w:jc w:val="both"/>
        <w:rPr>
          <w:b/>
          <w:sz w:val="26"/>
          <w:szCs w:val="26"/>
        </w:rPr>
      </w:pPr>
      <w:r w:rsidRPr="00216F2B">
        <w:rPr>
          <w:b/>
          <w:sz w:val="26"/>
          <w:szCs w:val="26"/>
        </w:rPr>
        <w:t>Усл</w:t>
      </w:r>
      <w:r w:rsidR="00F03824" w:rsidRPr="00216F2B">
        <w:rPr>
          <w:b/>
          <w:sz w:val="26"/>
          <w:szCs w:val="26"/>
        </w:rPr>
        <w:t>о</w:t>
      </w:r>
      <w:r w:rsidR="006C1075" w:rsidRPr="00216F2B">
        <w:rPr>
          <w:b/>
          <w:sz w:val="26"/>
          <w:szCs w:val="26"/>
        </w:rPr>
        <w:t>вия и сроки заключения договора</w:t>
      </w:r>
      <w:r w:rsidR="00BD2036" w:rsidRPr="00216F2B">
        <w:rPr>
          <w:b/>
          <w:sz w:val="26"/>
          <w:szCs w:val="26"/>
        </w:rPr>
        <w:t xml:space="preserve"> </w:t>
      </w:r>
      <w:r w:rsidR="00533611" w:rsidRPr="00216F2B">
        <w:rPr>
          <w:b/>
          <w:sz w:val="26"/>
          <w:szCs w:val="26"/>
        </w:rPr>
        <w:t xml:space="preserve">купли-продажи </w:t>
      </w:r>
      <w:r w:rsidR="006C1075" w:rsidRPr="00216F2B">
        <w:rPr>
          <w:b/>
          <w:sz w:val="26"/>
          <w:szCs w:val="26"/>
        </w:rPr>
        <w:t>земельного участка</w:t>
      </w:r>
    </w:p>
    <w:p w:rsidR="008F0134" w:rsidRPr="00216F2B" w:rsidRDefault="006C1075" w:rsidP="00D77A70">
      <w:pPr>
        <w:ind w:left="14" w:firstLine="696"/>
        <w:jc w:val="both"/>
        <w:rPr>
          <w:sz w:val="26"/>
          <w:szCs w:val="26"/>
        </w:rPr>
      </w:pPr>
      <w:r w:rsidRPr="00216F2B">
        <w:rPr>
          <w:sz w:val="26"/>
          <w:szCs w:val="26"/>
        </w:rPr>
        <w:t>Заключение договора</w:t>
      </w:r>
      <w:r w:rsidR="00BD2036" w:rsidRPr="00216F2B">
        <w:rPr>
          <w:sz w:val="26"/>
          <w:szCs w:val="26"/>
        </w:rPr>
        <w:t xml:space="preserve"> </w:t>
      </w:r>
      <w:r w:rsidR="00533611" w:rsidRPr="00216F2B">
        <w:rPr>
          <w:sz w:val="26"/>
          <w:szCs w:val="26"/>
        </w:rPr>
        <w:t>купли-продажи</w:t>
      </w:r>
      <w:r w:rsidR="008F0134" w:rsidRPr="00216F2B">
        <w:rPr>
          <w:sz w:val="26"/>
          <w:szCs w:val="26"/>
        </w:rPr>
        <w:t xml:space="preserve"> земель</w:t>
      </w:r>
      <w:r w:rsidRPr="00216F2B">
        <w:rPr>
          <w:sz w:val="26"/>
          <w:szCs w:val="26"/>
        </w:rPr>
        <w:t>ного</w:t>
      </w:r>
      <w:r w:rsidR="00BD2036" w:rsidRPr="00216F2B">
        <w:rPr>
          <w:sz w:val="26"/>
          <w:szCs w:val="26"/>
        </w:rPr>
        <w:t xml:space="preserve"> </w:t>
      </w:r>
      <w:r w:rsidRPr="00216F2B">
        <w:rPr>
          <w:sz w:val="26"/>
          <w:szCs w:val="26"/>
        </w:rPr>
        <w:t>участка</w:t>
      </w:r>
      <w:r w:rsidR="008F0134" w:rsidRPr="00216F2B">
        <w:rPr>
          <w:sz w:val="26"/>
          <w:szCs w:val="26"/>
        </w:rPr>
        <w:t xml:space="preserve"> (Приложени</w:t>
      </w:r>
      <w:r w:rsidR="00E6355F" w:rsidRPr="00216F2B">
        <w:rPr>
          <w:sz w:val="26"/>
          <w:szCs w:val="26"/>
        </w:rPr>
        <w:t>е</w:t>
      </w:r>
      <w:r w:rsidR="00F23DDB" w:rsidRPr="00216F2B">
        <w:rPr>
          <w:sz w:val="26"/>
          <w:szCs w:val="26"/>
        </w:rPr>
        <w:t xml:space="preserve"> №2</w:t>
      </w:r>
      <w:r w:rsidR="00B40F73" w:rsidRPr="00216F2B">
        <w:rPr>
          <w:sz w:val="26"/>
          <w:szCs w:val="26"/>
        </w:rPr>
        <w:t>)</w:t>
      </w:r>
      <w:r w:rsidR="008F0134" w:rsidRPr="00216F2B">
        <w:rPr>
          <w:sz w:val="26"/>
          <w:szCs w:val="26"/>
        </w:rPr>
        <w:t xml:space="preserve"> осуществляется в порядке</w:t>
      </w:r>
      <w:r w:rsidR="00274DF4" w:rsidRPr="00216F2B">
        <w:rPr>
          <w:sz w:val="26"/>
          <w:szCs w:val="26"/>
        </w:rPr>
        <w:t xml:space="preserve"> и сроки</w:t>
      </w:r>
      <w:r w:rsidR="008F0134" w:rsidRPr="00216F2B">
        <w:rPr>
          <w:sz w:val="26"/>
          <w:szCs w:val="26"/>
        </w:rPr>
        <w:t>, предусмотренн</w:t>
      </w:r>
      <w:r w:rsidR="00274DF4" w:rsidRPr="00216F2B">
        <w:rPr>
          <w:sz w:val="26"/>
          <w:szCs w:val="26"/>
        </w:rPr>
        <w:t>ые</w:t>
      </w:r>
      <w:r w:rsidR="008F0134" w:rsidRPr="00216F2B">
        <w:rPr>
          <w:sz w:val="26"/>
          <w:szCs w:val="26"/>
        </w:rPr>
        <w:t xml:space="preserve">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216F2B" w:rsidRDefault="00171C0D" w:rsidP="00D77A70">
      <w:pPr>
        <w:ind w:firstLine="851"/>
        <w:contextualSpacing/>
        <w:jc w:val="both"/>
        <w:rPr>
          <w:i/>
          <w:color w:val="22272F"/>
          <w:sz w:val="26"/>
          <w:szCs w:val="26"/>
          <w:shd w:val="clear" w:color="auto" w:fill="FFFFFF"/>
        </w:rPr>
      </w:pPr>
      <w:r w:rsidRPr="00216F2B">
        <w:rPr>
          <w:i/>
          <w:color w:val="22272F"/>
          <w:sz w:val="26"/>
          <w:szCs w:val="26"/>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216F2B" w:rsidRDefault="00317A01" w:rsidP="00D77A70">
      <w:pPr>
        <w:ind w:firstLine="709"/>
        <w:contextualSpacing/>
        <w:jc w:val="both"/>
        <w:rPr>
          <w:i/>
          <w:color w:val="000000"/>
          <w:sz w:val="26"/>
          <w:szCs w:val="26"/>
        </w:rPr>
      </w:pPr>
      <w:r w:rsidRPr="00216F2B">
        <w:rPr>
          <w:i/>
          <w:color w:val="000000"/>
          <w:sz w:val="26"/>
          <w:szCs w:val="26"/>
        </w:rPr>
        <w:t>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216F2B" w:rsidRDefault="00317A01" w:rsidP="00D77A70">
      <w:pPr>
        <w:ind w:firstLine="709"/>
        <w:contextualSpacing/>
        <w:jc w:val="both"/>
        <w:rPr>
          <w:i/>
          <w:color w:val="000000"/>
          <w:sz w:val="26"/>
          <w:szCs w:val="26"/>
        </w:rPr>
      </w:pPr>
      <w:r w:rsidRPr="00216F2B">
        <w:rPr>
          <w:i/>
          <w:color w:val="000000"/>
          <w:sz w:val="26"/>
          <w:szCs w:val="26"/>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Pr="00216F2B" w:rsidRDefault="0036078F" w:rsidP="00D77A70">
      <w:pPr>
        <w:rPr>
          <w:color w:val="000000"/>
          <w:sz w:val="26"/>
          <w:szCs w:val="26"/>
        </w:rPr>
      </w:pPr>
    </w:p>
    <w:p w:rsidR="00317A01" w:rsidRPr="00216F2B" w:rsidRDefault="007D3F2D" w:rsidP="00D77A70">
      <w:pPr>
        <w:rPr>
          <w:color w:val="000000"/>
          <w:sz w:val="26"/>
          <w:szCs w:val="26"/>
        </w:rPr>
      </w:pPr>
      <w:r w:rsidRPr="00216F2B">
        <w:rPr>
          <w:color w:val="000000"/>
          <w:sz w:val="26"/>
          <w:szCs w:val="26"/>
        </w:rPr>
        <w:t xml:space="preserve">Председатель </w:t>
      </w:r>
      <w:r w:rsidR="00317A01" w:rsidRPr="00216F2B">
        <w:rPr>
          <w:color w:val="000000"/>
          <w:sz w:val="26"/>
          <w:szCs w:val="26"/>
        </w:rPr>
        <w:t>Комитета</w:t>
      </w:r>
    </w:p>
    <w:p w:rsidR="00317A01" w:rsidRPr="00216F2B" w:rsidRDefault="00317A01" w:rsidP="00D77A70">
      <w:pPr>
        <w:rPr>
          <w:color w:val="000000"/>
          <w:sz w:val="26"/>
          <w:szCs w:val="26"/>
        </w:rPr>
      </w:pPr>
      <w:r w:rsidRPr="00216F2B">
        <w:rPr>
          <w:color w:val="000000"/>
          <w:sz w:val="26"/>
          <w:szCs w:val="26"/>
        </w:rPr>
        <w:t>по управлению муниципальным</w:t>
      </w:r>
    </w:p>
    <w:p w:rsidR="00D77A70" w:rsidRDefault="00317A01" w:rsidP="006629D7">
      <w:pPr>
        <w:rPr>
          <w:color w:val="000000"/>
          <w:sz w:val="24"/>
          <w:szCs w:val="24"/>
        </w:rPr>
      </w:pPr>
      <w:r w:rsidRPr="00216F2B">
        <w:rPr>
          <w:color w:val="000000"/>
          <w:sz w:val="26"/>
          <w:szCs w:val="26"/>
        </w:rPr>
        <w:t>имуществом и природными</w:t>
      </w:r>
      <w:r w:rsidR="00BD2036" w:rsidRPr="00216F2B">
        <w:rPr>
          <w:color w:val="000000"/>
          <w:sz w:val="26"/>
          <w:szCs w:val="26"/>
        </w:rPr>
        <w:t xml:space="preserve"> </w:t>
      </w:r>
      <w:r w:rsidRPr="00216F2B">
        <w:rPr>
          <w:color w:val="000000"/>
          <w:sz w:val="26"/>
          <w:szCs w:val="26"/>
        </w:rPr>
        <w:t>ресурсами</w:t>
      </w:r>
      <w:r w:rsidR="00023C35" w:rsidRPr="00216F2B">
        <w:rPr>
          <w:color w:val="000000"/>
          <w:sz w:val="26"/>
          <w:szCs w:val="26"/>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812201">
        <w:rPr>
          <w:color w:val="000000"/>
          <w:sz w:val="24"/>
          <w:szCs w:val="24"/>
        </w:rPr>
        <w:t>М</w:t>
      </w:r>
      <w:r w:rsidR="00F81649" w:rsidRPr="00BD2036">
        <w:rPr>
          <w:color w:val="000000"/>
          <w:sz w:val="24"/>
          <w:szCs w:val="24"/>
        </w:rPr>
        <w:t xml:space="preserve">.В. </w:t>
      </w:r>
      <w:bookmarkStart w:id="1" w:name="_GoBack"/>
      <w:bookmarkEnd w:id="1"/>
      <w:r w:rsidR="00812201">
        <w:rPr>
          <w:color w:val="000000"/>
          <w:sz w:val="24"/>
          <w:szCs w:val="24"/>
        </w:rPr>
        <w:t>Подошвина</w:t>
      </w:r>
    </w:p>
    <w:sectPr w:rsidR="00D77A70" w:rsidSect="00E34EA5">
      <w:footerReference w:type="default" r:id="rId17"/>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26B" w:rsidRDefault="0043026B" w:rsidP="0084527A">
      <w:r>
        <w:separator/>
      </w:r>
    </w:p>
  </w:endnote>
  <w:endnote w:type="continuationSeparator" w:id="1">
    <w:p w:rsidR="0043026B" w:rsidRDefault="0043026B"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FC" w:rsidRDefault="00DD113A">
    <w:pPr>
      <w:pStyle w:val="af3"/>
      <w:jc w:val="right"/>
    </w:pPr>
    <w:r>
      <w:rPr>
        <w:noProof/>
      </w:rPr>
      <w:fldChar w:fldCharType="begin"/>
    </w:r>
    <w:r w:rsidR="00224CFC">
      <w:rPr>
        <w:noProof/>
      </w:rPr>
      <w:instrText xml:space="preserve"> PAGE   \* MERGEFORMAT </w:instrText>
    </w:r>
    <w:r>
      <w:rPr>
        <w:noProof/>
      </w:rPr>
      <w:fldChar w:fldCharType="separate"/>
    </w:r>
    <w:r w:rsidR="006E72F6">
      <w:rPr>
        <w:noProof/>
      </w:rPr>
      <w:t>1</w:t>
    </w:r>
    <w:r>
      <w:rPr>
        <w:noProof/>
      </w:rPr>
      <w:fldChar w:fldCharType="end"/>
    </w:r>
  </w:p>
  <w:p w:rsidR="00224CFC" w:rsidRDefault="00224CF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26B" w:rsidRDefault="0043026B" w:rsidP="0084527A">
      <w:r>
        <w:separator/>
      </w:r>
    </w:p>
  </w:footnote>
  <w:footnote w:type="continuationSeparator" w:id="1">
    <w:p w:rsidR="0043026B" w:rsidRDefault="0043026B"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511"/>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911"/>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47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6F2B"/>
    <w:rsid w:val="0021702F"/>
    <w:rsid w:val="0021703A"/>
    <w:rsid w:val="002172BC"/>
    <w:rsid w:val="0022077A"/>
    <w:rsid w:val="00221CCF"/>
    <w:rsid w:val="00222020"/>
    <w:rsid w:val="00222A77"/>
    <w:rsid w:val="00222C2B"/>
    <w:rsid w:val="00222D91"/>
    <w:rsid w:val="002239B3"/>
    <w:rsid w:val="00223C40"/>
    <w:rsid w:val="00224139"/>
    <w:rsid w:val="002247FC"/>
    <w:rsid w:val="00224CFC"/>
    <w:rsid w:val="002307D9"/>
    <w:rsid w:val="002308B8"/>
    <w:rsid w:val="00231449"/>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BC1"/>
    <w:rsid w:val="00272C11"/>
    <w:rsid w:val="0027346B"/>
    <w:rsid w:val="00273632"/>
    <w:rsid w:val="00273801"/>
    <w:rsid w:val="0027493F"/>
    <w:rsid w:val="00274DF4"/>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47A9"/>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026B"/>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372A"/>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13E"/>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7BB"/>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997"/>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8A5"/>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2F6"/>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C795F"/>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574A6"/>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2D98"/>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EC8"/>
    <w:rsid w:val="00A5364F"/>
    <w:rsid w:val="00A54BCE"/>
    <w:rsid w:val="00A54C09"/>
    <w:rsid w:val="00A54DE8"/>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5A98"/>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23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67910"/>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B92"/>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448E"/>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113A"/>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19C"/>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3E43"/>
    <w:rsid w:val="00F847F1"/>
    <w:rsid w:val="00F85C6F"/>
    <w:rsid w:val="00F86ED2"/>
    <w:rsid w:val="00F8769E"/>
    <w:rsid w:val="00F87BC7"/>
    <w:rsid w:val="00F90592"/>
    <w:rsid w:val="00F90CD0"/>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10" Type="http://schemas.openxmlformats.org/officeDocument/2006/relationships/hyperlink" Target="http://xn--b1aqclq9d.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15</Pages>
  <Words>5064</Words>
  <Characters>28866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33863</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158</cp:revision>
  <cp:lastPrinted>2025-05-20T09:53:00Z</cp:lastPrinted>
  <dcterms:created xsi:type="dcterms:W3CDTF">2023-04-30T12:09:00Z</dcterms:created>
  <dcterms:modified xsi:type="dcterms:W3CDTF">2025-06-20T07:13:00Z</dcterms:modified>
</cp:coreProperties>
</file>