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69" w:rsidRDefault="00116169" w:rsidP="00917B6A">
      <w:pPr>
        <w:pStyle w:val="a4"/>
        <w:rPr>
          <w:rFonts w:ascii="Times New Roman" w:hAnsi="Times New Roman"/>
          <w:b/>
          <w:sz w:val="28"/>
          <w:szCs w:val="28"/>
        </w:rPr>
      </w:pPr>
    </w:p>
    <w:p w:rsidR="00917B6A" w:rsidRDefault="00917B6A" w:rsidP="00C860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17B6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85470" cy="719455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057" w:rsidRPr="00FE7313" w:rsidRDefault="00C86057" w:rsidP="00C860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E7313">
        <w:rPr>
          <w:rFonts w:ascii="Times New Roman" w:hAnsi="Times New Roman"/>
          <w:b/>
          <w:sz w:val="28"/>
          <w:szCs w:val="28"/>
        </w:rPr>
        <w:t>СОВЕТ</w:t>
      </w:r>
    </w:p>
    <w:p w:rsidR="00C86057" w:rsidRPr="00FE7313" w:rsidRDefault="00C86057" w:rsidP="00C860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E7313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ГОРОД ВОЛЬСК</w:t>
      </w:r>
    </w:p>
    <w:p w:rsidR="00C86057" w:rsidRPr="00FE7313" w:rsidRDefault="00C86057" w:rsidP="00C860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E7313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C86057" w:rsidRPr="00FE7313" w:rsidRDefault="00C86057" w:rsidP="00C860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E731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86057" w:rsidRPr="00FE7313" w:rsidRDefault="00C86057" w:rsidP="00C86057">
      <w:pPr>
        <w:pStyle w:val="6"/>
        <w:tabs>
          <w:tab w:val="left" w:pos="0"/>
        </w:tabs>
        <w:ind w:right="707"/>
        <w:rPr>
          <w:sz w:val="28"/>
          <w:szCs w:val="28"/>
        </w:rPr>
      </w:pPr>
    </w:p>
    <w:p w:rsidR="00C86057" w:rsidRPr="00FE7313" w:rsidRDefault="008C7811" w:rsidP="00C86057">
      <w:pPr>
        <w:pStyle w:val="6"/>
        <w:tabs>
          <w:tab w:val="left" w:pos="0"/>
        </w:tabs>
        <w:ind w:right="-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6057" w:rsidRPr="00FE7313">
        <w:rPr>
          <w:sz w:val="28"/>
          <w:szCs w:val="28"/>
        </w:rPr>
        <w:t>Р Е Ш Е Н И Е</w:t>
      </w:r>
    </w:p>
    <w:p w:rsidR="00C86057" w:rsidRPr="00FE7313" w:rsidRDefault="00C86057" w:rsidP="00C86057">
      <w:pPr>
        <w:rPr>
          <w:rFonts w:ascii="Times New Roman" w:hAnsi="Times New Roman" w:cs="Times New Roman"/>
          <w:sz w:val="28"/>
          <w:szCs w:val="28"/>
        </w:rPr>
      </w:pPr>
    </w:p>
    <w:p w:rsidR="00C86057" w:rsidRPr="00917B6A" w:rsidRDefault="00917B6A" w:rsidP="00C8605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17B6A">
        <w:rPr>
          <w:rFonts w:ascii="Times New Roman" w:hAnsi="Times New Roman" w:cs="Times New Roman"/>
          <w:sz w:val="28"/>
          <w:szCs w:val="28"/>
        </w:rPr>
        <w:t>о</w:t>
      </w:r>
      <w:r w:rsidR="00C86057" w:rsidRPr="00917B6A">
        <w:rPr>
          <w:rFonts w:ascii="Times New Roman" w:hAnsi="Times New Roman" w:cs="Times New Roman"/>
          <w:sz w:val="28"/>
          <w:szCs w:val="28"/>
        </w:rPr>
        <w:t xml:space="preserve">т </w:t>
      </w:r>
      <w:r w:rsidR="003F21EB">
        <w:rPr>
          <w:rFonts w:ascii="Times New Roman" w:hAnsi="Times New Roman" w:cs="Times New Roman"/>
          <w:sz w:val="28"/>
          <w:szCs w:val="28"/>
        </w:rPr>
        <w:t xml:space="preserve"> </w:t>
      </w:r>
      <w:r w:rsidRPr="00917B6A">
        <w:rPr>
          <w:rFonts w:ascii="Times New Roman" w:hAnsi="Times New Roman" w:cs="Times New Roman"/>
          <w:sz w:val="28"/>
          <w:szCs w:val="28"/>
        </w:rPr>
        <w:t xml:space="preserve">27 ноября </w:t>
      </w:r>
      <w:r w:rsidR="00C86057" w:rsidRPr="00917B6A">
        <w:rPr>
          <w:rFonts w:ascii="Times New Roman" w:hAnsi="Times New Roman" w:cs="Times New Roman"/>
          <w:sz w:val="28"/>
          <w:szCs w:val="28"/>
        </w:rPr>
        <w:t xml:space="preserve">2024 года              </w:t>
      </w:r>
      <w:bookmarkEnd w:id="0"/>
      <w:r w:rsidR="003F21EB">
        <w:rPr>
          <w:rFonts w:ascii="Times New Roman" w:hAnsi="Times New Roman" w:cs="Times New Roman"/>
          <w:sz w:val="28"/>
          <w:szCs w:val="28"/>
        </w:rPr>
        <w:t xml:space="preserve">       </w:t>
      </w:r>
      <w:r w:rsidRPr="00917B6A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7B6A">
        <w:rPr>
          <w:rFonts w:ascii="Times New Roman" w:hAnsi="Times New Roman" w:cs="Times New Roman"/>
          <w:sz w:val="28"/>
          <w:szCs w:val="28"/>
        </w:rPr>
        <w:t>/5-6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17B6A">
        <w:rPr>
          <w:rFonts w:ascii="Times New Roman" w:hAnsi="Times New Roman" w:cs="Times New Roman"/>
          <w:sz w:val="28"/>
          <w:szCs w:val="28"/>
        </w:rPr>
        <w:t xml:space="preserve">                                г. Вольск</w:t>
      </w:r>
    </w:p>
    <w:p w:rsidR="00C86057" w:rsidRDefault="00C86057" w:rsidP="00C8605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F28E5" w:rsidRPr="00FE7313" w:rsidRDefault="00EF28E5" w:rsidP="00C8605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096"/>
      </w:tblGrid>
      <w:tr w:rsidR="00C86057" w:rsidRPr="00FE7313" w:rsidTr="00502514">
        <w:tc>
          <w:tcPr>
            <w:tcW w:w="6096" w:type="dxa"/>
          </w:tcPr>
          <w:p w:rsidR="00C86057" w:rsidRPr="00C86057" w:rsidRDefault="00C86057" w:rsidP="00C86057">
            <w:pPr>
              <w:pStyle w:val="3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C86057">
              <w:rPr>
                <w:sz w:val="28"/>
                <w:szCs w:val="28"/>
              </w:rPr>
              <w:t>О введении на территории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C86057">
              <w:rPr>
                <w:sz w:val="28"/>
                <w:szCs w:val="28"/>
              </w:rPr>
              <w:t xml:space="preserve">город </w:t>
            </w:r>
            <w:r>
              <w:rPr>
                <w:sz w:val="28"/>
                <w:szCs w:val="28"/>
              </w:rPr>
              <w:t>Вольск Вольского муниципального района Саратовской области</w:t>
            </w:r>
            <w:r w:rsidR="00917B6A">
              <w:rPr>
                <w:sz w:val="28"/>
                <w:szCs w:val="28"/>
              </w:rPr>
              <w:t xml:space="preserve"> туристического налога</w:t>
            </w:r>
          </w:p>
          <w:p w:rsidR="00EF28E5" w:rsidRPr="00EF28E5" w:rsidRDefault="00EF28E5" w:rsidP="00EF28E5">
            <w:pPr>
              <w:pStyle w:val="3"/>
              <w:tabs>
                <w:tab w:val="left" w:pos="0"/>
              </w:tabs>
              <w:rPr>
                <w:bCs/>
                <w:sz w:val="28"/>
                <w:szCs w:val="28"/>
              </w:rPr>
            </w:pPr>
          </w:p>
        </w:tc>
      </w:tr>
    </w:tbl>
    <w:p w:rsidR="00C86057" w:rsidRDefault="00C86057" w:rsidP="00917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57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15, главой 33.1 Налогового кодекса Российской Федерации, подпунктом 2 пункта 1 статьи 16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на основан</w:t>
      </w:r>
      <w:r w:rsidR="00917B6A">
        <w:rPr>
          <w:rFonts w:ascii="Times New Roman" w:hAnsi="Times New Roman" w:cs="Times New Roman"/>
          <w:sz w:val="28"/>
          <w:szCs w:val="28"/>
        </w:rPr>
        <w:t xml:space="preserve">ии ст. 19 Устава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город Вольск, Совет муниципального образования город Вольск Вольского муниципального района Саратовской области </w:t>
      </w:r>
      <w:proofErr w:type="gramEnd"/>
    </w:p>
    <w:p w:rsidR="00C86057" w:rsidRPr="00917B6A" w:rsidRDefault="00C86057" w:rsidP="00917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31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86057" w:rsidRDefault="00C86057" w:rsidP="00917B6A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1. Ввести в действие на территории </w:t>
      </w:r>
      <w:r w:rsidRPr="00C8605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C86057">
        <w:rPr>
          <w:sz w:val="28"/>
          <w:szCs w:val="28"/>
        </w:rPr>
        <w:t xml:space="preserve">город </w:t>
      </w:r>
      <w:r>
        <w:rPr>
          <w:sz w:val="28"/>
          <w:szCs w:val="28"/>
        </w:rPr>
        <w:t>Вольск Вольского муниципального района Саратовской области</w:t>
      </w:r>
      <w:r w:rsidRPr="00C86057">
        <w:rPr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туристический налог.</w:t>
      </w:r>
    </w:p>
    <w:p w:rsidR="00C86057" w:rsidRDefault="00C86057" w:rsidP="00917B6A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2. В соответствии с главой 33.1 Налогового кодекса Российской Федерации (далее </w:t>
      </w:r>
      <w:r w:rsidR="003F21EB">
        <w:rPr>
          <w:rFonts w:ascii="PT Astra Serif" w:hAnsi="PT Astra Serif" w:cs="Arial"/>
          <w:color w:val="000000"/>
          <w:sz w:val="28"/>
          <w:szCs w:val="28"/>
        </w:rPr>
        <w:t xml:space="preserve">- </w:t>
      </w:r>
      <w:r>
        <w:rPr>
          <w:rFonts w:ascii="PT Astra Serif" w:hAnsi="PT Astra Serif" w:cs="Arial"/>
          <w:color w:val="000000"/>
          <w:sz w:val="28"/>
          <w:szCs w:val="28"/>
        </w:rPr>
        <w:t>НК РФ):</w:t>
      </w:r>
    </w:p>
    <w:p w:rsidR="00C86057" w:rsidRDefault="00C86057" w:rsidP="00917B6A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PT Astra Serif" w:hAnsi="PT Astra Serif" w:cs="Arial"/>
          <w:color w:val="000000"/>
          <w:sz w:val="28"/>
          <w:szCs w:val="28"/>
        </w:rPr>
        <w:t>2.1. Налогоплательщиками налога являются организации и физические лица, оказывающие услуги, признаваемые объектом налогообложения. Налоговый период - квартал.</w:t>
      </w:r>
    </w:p>
    <w:p w:rsidR="00C86057" w:rsidRDefault="00C86057" w:rsidP="00917B6A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2.2. </w:t>
      </w:r>
      <w:proofErr w:type="gramStart"/>
      <w:r>
        <w:rPr>
          <w:rFonts w:ascii="PT Astra Serif" w:hAnsi="PT Astra Serif" w:cs="Arial"/>
          <w:color w:val="000000"/>
          <w:sz w:val="28"/>
          <w:szCs w:val="28"/>
        </w:rPr>
        <w:t xml:space="preserve">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муниципального образования </w:t>
      </w:r>
      <w:r w:rsidRPr="00C86057">
        <w:rPr>
          <w:sz w:val="28"/>
          <w:szCs w:val="28"/>
        </w:rPr>
        <w:t xml:space="preserve">город </w:t>
      </w:r>
      <w:r>
        <w:rPr>
          <w:sz w:val="28"/>
          <w:szCs w:val="28"/>
        </w:rPr>
        <w:t>Вольск Вольского муниципального района Саратовской области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и включенных в реестр классифицированных средств размещения, предусмотренный Федеральным законом от 24 ноября 1996 года № 132-ФЗ "Об основах туристской деятельности в Российской</w:t>
      </w:r>
      <w:proofErr w:type="gramEnd"/>
      <w:r>
        <w:rPr>
          <w:rFonts w:ascii="PT Astra Serif" w:hAnsi="PT Astra Serif" w:cs="Arial"/>
          <w:color w:val="000000"/>
          <w:sz w:val="28"/>
          <w:szCs w:val="28"/>
        </w:rPr>
        <w:t xml:space="preserve"> Федерации".</w:t>
      </w:r>
    </w:p>
    <w:p w:rsidR="00C86057" w:rsidRDefault="00C86057" w:rsidP="00917B6A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2.3.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(далее в настоящей главе - услуга по временному </w:t>
      </w:r>
      <w:r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проживанию) без учета сумм </w:t>
      </w:r>
      <w:r w:rsidR="00AB6737">
        <w:rPr>
          <w:rFonts w:ascii="PT Astra Serif" w:hAnsi="PT Astra Serif" w:cs="Arial"/>
          <w:color w:val="000000"/>
          <w:sz w:val="28"/>
          <w:szCs w:val="28"/>
        </w:rPr>
        <w:t xml:space="preserve">туристического </w:t>
      </w:r>
      <w:r>
        <w:rPr>
          <w:rFonts w:ascii="PT Astra Serif" w:hAnsi="PT Astra Serif" w:cs="Arial"/>
          <w:color w:val="000000"/>
          <w:sz w:val="28"/>
          <w:szCs w:val="28"/>
        </w:rPr>
        <w:t>налога и налога на добавленную стоимость.</w:t>
      </w:r>
    </w:p>
    <w:p w:rsidR="00C86057" w:rsidRDefault="00C86057" w:rsidP="00917B6A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В налоговую базу не включается стоимость услуги по временному проживанию, оказываемой отдельным категориям физических лиц, установленным ст. 418.4 </w:t>
      </w:r>
      <w:r w:rsidR="003F21EB">
        <w:rPr>
          <w:rFonts w:ascii="PT Astra Serif" w:hAnsi="PT Astra Serif" w:cs="Arial"/>
          <w:color w:val="000000"/>
          <w:sz w:val="28"/>
          <w:szCs w:val="28"/>
        </w:rPr>
        <w:t>НК</w:t>
      </w:r>
      <w:r>
        <w:rPr>
          <w:rFonts w:ascii="PT Astra Serif" w:hAnsi="PT Astra Serif" w:cs="Arial"/>
          <w:color w:val="000000"/>
          <w:sz w:val="28"/>
          <w:szCs w:val="28"/>
        </w:rPr>
        <w:t> </w:t>
      </w:r>
      <w:r w:rsidR="003F21E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РФ при условии предоставления налогоплательщику документов, подтверждающих соответствующий статус физического лица.</w:t>
      </w:r>
    </w:p>
    <w:p w:rsidR="00C86057" w:rsidRDefault="00C86057" w:rsidP="00917B6A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PT Astra Serif" w:hAnsi="PT Astra Serif" w:cs="Arial"/>
          <w:color w:val="000000"/>
          <w:sz w:val="28"/>
          <w:szCs w:val="28"/>
        </w:rPr>
        <w:t>2.4. Сумма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осуществления полного расчета с лицом, приобретающим такую услугу.</w:t>
      </w:r>
    </w:p>
    <w:p w:rsidR="00C86057" w:rsidRDefault="00917B6A" w:rsidP="00917B6A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C86057">
        <w:rPr>
          <w:rFonts w:ascii="PT Astra Serif" w:hAnsi="PT Astra Serif" w:cs="Arial"/>
          <w:color w:val="000000"/>
          <w:sz w:val="28"/>
          <w:szCs w:val="28"/>
        </w:rPr>
        <w:t>В случае</w:t>
      </w:r>
      <w:proofErr w:type="gramStart"/>
      <w:r w:rsidR="00C86057">
        <w:rPr>
          <w:rFonts w:ascii="PT Astra Serif" w:hAnsi="PT Astra Serif" w:cs="Arial"/>
          <w:color w:val="000000"/>
          <w:sz w:val="28"/>
          <w:szCs w:val="28"/>
        </w:rPr>
        <w:t>,</w:t>
      </w:r>
      <w:proofErr w:type="gramEnd"/>
      <w:r w:rsidR="00C86057">
        <w:rPr>
          <w:rFonts w:ascii="PT Astra Serif" w:hAnsi="PT Astra Serif" w:cs="Arial"/>
          <w:color w:val="000000"/>
          <w:sz w:val="28"/>
          <w:szCs w:val="28"/>
        </w:rPr>
        <w:t xml:space="preserve"> если исчисленная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C86057" w:rsidRDefault="00C86057" w:rsidP="00917B6A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PT Astra Serif" w:hAnsi="PT Astra Serif" w:cs="Arial"/>
          <w:color w:val="000000"/>
          <w:sz w:val="28"/>
          <w:szCs w:val="28"/>
        </w:rPr>
        <w:t>3. Установить ставки  туристического налога в следующих размерах:</w:t>
      </w:r>
    </w:p>
    <w:p w:rsidR="00C86057" w:rsidRDefault="00C86057" w:rsidP="00917B6A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PT Astra Serif" w:hAnsi="PT Astra Serif" w:cs="Arial"/>
          <w:color w:val="000000"/>
          <w:sz w:val="28"/>
          <w:szCs w:val="28"/>
        </w:rPr>
        <w:t>2025 год  – 1 процент, 2026 год – 2 процента, 2027 год – 3 процента, 2028 год – 4 процента, начиная с 2029 года – 5 процентов от налоговой базы.</w:t>
      </w:r>
    </w:p>
    <w:p w:rsidR="00C86057" w:rsidRDefault="00C86057" w:rsidP="00917B6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4. </w:t>
      </w:r>
      <w:proofErr w:type="gramStart"/>
      <w:r w:rsidRPr="00DD15DA">
        <w:rPr>
          <w:sz w:val="28"/>
          <w:szCs w:val="28"/>
        </w:rPr>
        <w:t>Контроль за</w:t>
      </w:r>
      <w:proofErr w:type="gramEnd"/>
      <w:r w:rsidRPr="00DD15DA">
        <w:rPr>
          <w:sz w:val="28"/>
          <w:szCs w:val="28"/>
        </w:rPr>
        <w:t xml:space="preserve"> исполнением настоящего решения возложить на постоянную депутатскую комиссию Совета муниципального образования город Вольск по бюджету, налогам и земельно-имущественным вопросам.</w:t>
      </w:r>
    </w:p>
    <w:p w:rsidR="00C86057" w:rsidRDefault="00C86057" w:rsidP="00917B6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5. Настоящее решение вступает в силу с 1 января 2025 года, но не ранее чем по истечении одного месяца со дня официального опубликования (обнародования).</w:t>
      </w:r>
    </w:p>
    <w:p w:rsidR="00C86057" w:rsidRDefault="00C86057" w:rsidP="00917B6A">
      <w:pPr>
        <w:pStyle w:val="a3"/>
        <w:spacing w:before="0" w:beforeAutospacing="0" w:after="0" w:afterAutospacing="0"/>
        <w:ind w:firstLine="5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C86057" w:rsidRDefault="00C86057" w:rsidP="00917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6057" w:rsidRDefault="00C86057" w:rsidP="00917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7B6A" w:rsidRDefault="00C86057" w:rsidP="00917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313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C86057" w:rsidRDefault="00C86057" w:rsidP="00917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31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</w:p>
    <w:p w:rsidR="00C86057" w:rsidRPr="00FE7313" w:rsidRDefault="00C86057" w:rsidP="00917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Вольск                                                                             С.В. Фролова</w:t>
      </w:r>
    </w:p>
    <w:sectPr w:rsidR="00C86057" w:rsidRPr="00FE7313" w:rsidSect="003F21EB">
      <w:pgSz w:w="11906" w:h="16838"/>
      <w:pgMar w:top="567" w:right="737" w:bottom="56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F303AA"/>
    <w:rsid w:val="00116169"/>
    <w:rsid w:val="00240FC9"/>
    <w:rsid w:val="00244F2E"/>
    <w:rsid w:val="00397B7F"/>
    <w:rsid w:val="003F21EB"/>
    <w:rsid w:val="006D6809"/>
    <w:rsid w:val="00741660"/>
    <w:rsid w:val="00833F37"/>
    <w:rsid w:val="008C7811"/>
    <w:rsid w:val="00917B6A"/>
    <w:rsid w:val="00AB6737"/>
    <w:rsid w:val="00C43454"/>
    <w:rsid w:val="00C86057"/>
    <w:rsid w:val="00D51547"/>
    <w:rsid w:val="00D568F3"/>
    <w:rsid w:val="00DA031C"/>
    <w:rsid w:val="00EF28E5"/>
    <w:rsid w:val="00F2455D"/>
    <w:rsid w:val="00F303AA"/>
    <w:rsid w:val="00F4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F3"/>
  </w:style>
  <w:style w:type="paragraph" w:styleId="1">
    <w:name w:val="heading 1"/>
    <w:basedOn w:val="a"/>
    <w:next w:val="a"/>
    <w:link w:val="10"/>
    <w:qFormat/>
    <w:rsid w:val="00C86057"/>
    <w:pPr>
      <w:keepNext/>
      <w:numPr>
        <w:numId w:val="1"/>
      </w:numPr>
      <w:suppressAutoHyphens/>
      <w:spacing w:after="0" w:line="240" w:lineRule="auto"/>
      <w:ind w:left="6096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86057"/>
    <w:pPr>
      <w:keepNext/>
      <w:numPr>
        <w:ilvl w:val="1"/>
        <w:numId w:val="1"/>
      </w:numPr>
      <w:suppressAutoHyphens/>
      <w:spacing w:after="0" w:line="240" w:lineRule="auto"/>
      <w:ind w:left="2835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8605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86057"/>
    <w:pPr>
      <w:keepNext/>
      <w:numPr>
        <w:ilvl w:val="3"/>
        <w:numId w:val="1"/>
      </w:numPr>
      <w:suppressAutoHyphens/>
      <w:spacing w:after="0" w:line="240" w:lineRule="auto"/>
      <w:ind w:left="4962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86057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86057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F303AA"/>
  </w:style>
  <w:style w:type="paragraph" w:customStyle="1" w:styleId="11">
    <w:name w:val="Нижний колонтитул1"/>
    <w:basedOn w:val="a"/>
    <w:rsid w:val="00F3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8605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8605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8605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8605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8605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86057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ConsTitle">
    <w:name w:val="ConsTitle"/>
    <w:rsid w:val="00C860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uiPriority w:val="1"/>
    <w:qFormat/>
    <w:rsid w:val="00C8605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semiHidden/>
    <w:unhideWhenUsed/>
    <w:rsid w:val="006D680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semiHidden/>
    <w:rsid w:val="006D68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2"/>
    <w:basedOn w:val="a"/>
    <w:link w:val="22"/>
    <w:unhideWhenUsed/>
    <w:rsid w:val="006D68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D6809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6D6809"/>
    <w:pPr>
      <w:suppressAutoHyphens/>
      <w:spacing w:after="0" w:line="240" w:lineRule="auto"/>
      <w:ind w:right="-14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3">
    <w:name w:val="Цитата2"/>
    <w:basedOn w:val="a"/>
    <w:rsid w:val="006D6809"/>
    <w:pPr>
      <w:suppressAutoHyphens/>
      <w:spacing w:after="0" w:line="240" w:lineRule="auto"/>
      <w:ind w:left="-567" w:right="-105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D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3</cp:revision>
  <cp:lastPrinted>2024-11-29T06:03:00Z</cp:lastPrinted>
  <dcterms:created xsi:type="dcterms:W3CDTF">2024-11-28T09:40:00Z</dcterms:created>
  <dcterms:modified xsi:type="dcterms:W3CDTF">2024-11-29T06:03:00Z</dcterms:modified>
</cp:coreProperties>
</file>